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" ContentType="image/tiff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A4B55FA" w14:textId="77777777" w:rsidR="00B4015F" w:rsidRDefault="00B36EE1" w:rsidP="00B4015F">
      <w:pPr>
        <w:pStyle w:val="MStitle"/>
      </w:pPr>
      <w:bookmarkStart w:id="0" w:name="OLE_LINK41"/>
      <w:bookmarkStart w:id="1" w:name="OLE_LINK45"/>
      <w:r w:rsidRPr="00B36EE1">
        <w:t>Relating historical vegetation cover to aridity index patterns in the greater desert region of northern China</w:t>
      </w:r>
      <w:bookmarkEnd w:id="0"/>
      <w:bookmarkEnd w:id="1"/>
      <w:r w:rsidRPr="00B36EE1">
        <w:t>: Implications to planned and existing restoration projects</w:t>
      </w:r>
    </w:p>
    <w:p w14:paraId="172E40DF" w14:textId="77777777" w:rsidR="00B4015F" w:rsidRPr="00B36EE1" w:rsidRDefault="00B36EE1" w:rsidP="00450DB9">
      <w:pPr>
        <w:pStyle w:val="Authors"/>
      </w:pPr>
      <w:bookmarkStart w:id="2" w:name="OLE_LINK1"/>
      <w:proofErr w:type="spellStart"/>
      <w:r w:rsidRPr="001407D0">
        <w:rPr>
          <w:rFonts w:eastAsia="华文楷体"/>
        </w:rPr>
        <w:t>Yanying</w:t>
      </w:r>
      <w:bookmarkEnd w:id="2"/>
      <w:proofErr w:type="spellEnd"/>
      <w:r w:rsidRPr="001407D0">
        <w:rPr>
          <w:rFonts w:eastAsia="华文楷体"/>
        </w:rPr>
        <w:t xml:space="preserve"> Shao</w:t>
      </w:r>
      <w:r w:rsidR="006A1D87">
        <w:rPr>
          <w:rFonts w:eastAsia="华文楷体"/>
          <w:vertAlign w:val="superscript"/>
        </w:rPr>
        <w:t>1</w:t>
      </w:r>
      <w:r w:rsidR="00091FF6">
        <w:rPr>
          <w:rFonts w:eastAsia="华文楷体"/>
        </w:rPr>
        <w:t xml:space="preserve">, </w:t>
      </w:r>
      <w:proofErr w:type="spellStart"/>
      <w:r w:rsidR="00091FF6">
        <w:rPr>
          <w:rFonts w:eastAsia="华文楷体"/>
        </w:rPr>
        <w:t>Yuqin</w:t>
      </w:r>
      <w:r w:rsidR="0007080C">
        <w:rPr>
          <w:rFonts w:eastAsia="华文楷体"/>
        </w:rPr>
        <w:t>g</w:t>
      </w:r>
      <w:proofErr w:type="spellEnd"/>
      <w:r w:rsidRPr="001407D0">
        <w:rPr>
          <w:rFonts w:eastAsia="华文楷体"/>
        </w:rPr>
        <w:t xml:space="preserve"> Zhang</w:t>
      </w:r>
      <w:r w:rsidR="006A1D87">
        <w:rPr>
          <w:rFonts w:eastAsia="华文楷体"/>
          <w:vertAlign w:val="superscript"/>
        </w:rPr>
        <w:t>1</w:t>
      </w:r>
      <w:proofErr w:type="gramStart"/>
      <w:r w:rsidRPr="001407D0">
        <w:rPr>
          <w:rFonts w:eastAsia="华文楷体"/>
          <w:vertAlign w:val="superscript"/>
        </w:rPr>
        <w:t>,</w:t>
      </w:r>
      <w:r w:rsidR="006A1D87">
        <w:rPr>
          <w:rFonts w:eastAsia="华文楷体"/>
          <w:vertAlign w:val="superscript"/>
        </w:rPr>
        <w:t>2</w:t>
      </w:r>
      <w:proofErr w:type="gramEnd"/>
      <w:r w:rsidR="00CA149B">
        <w:rPr>
          <w:rFonts w:eastAsia="华文楷体"/>
        </w:rPr>
        <w:t xml:space="preserve">, </w:t>
      </w:r>
      <w:proofErr w:type="spellStart"/>
      <w:r w:rsidR="00CA149B">
        <w:rPr>
          <w:rFonts w:eastAsia="华文楷体"/>
        </w:rPr>
        <w:t>Xiuqin</w:t>
      </w:r>
      <w:proofErr w:type="spellEnd"/>
      <w:r w:rsidRPr="001407D0">
        <w:rPr>
          <w:rFonts w:eastAsia="华文楷体"/>
        </w:rPr>
        <w:t xml:space="preserve"> Wu</w:t>
      </w:r>
      <w:r w:rsidR="006A1D87">
        <w:rPr>
          <w:rFonts w:eastAsia="华文楷体"/>
          <w:vertAlign w:val="superscript"/>
        </w:rPr>
        <w:t>1</w:t>
      </w:r>
      <w:r w:rsidRPr="001407D0">
        <w:rPr>
          <w:rFonts w:eastAsia="华文楷体"/>
          <w:vertAlign w:val="superscript"/>
        </w:rPr>
        <w:t>,</w:t>
      </w:r>
      <w:r w:rsidR="006A1D87">
        <w:rPr>
          <w:rFonts w:eastAsia="华文楷体"/>
          <w:vertAlign w:val="superscript"/>
        </w:rPr>
        <w:t>3</w:t>
      </w:r>
      <w:r w:rsidRPr="001407D0">
        <w:rPr>
          <w:rFonts w:eastAsia="华文楷体"/>
        </w:rPr>
        <w:sym w:font="Symbol" w:char="F02A"/>
      </w:r>
      <w:r w:rsidRPr="001407D0">
        <w:rPr>
          <w:rFonts w:eastAsia="华文楷体"/>
        </w:rPr>
        <w:t xml:space="preserve">, </w:t>
      </w:r>
      <w:bookmarkStart w:id="3" w:name="OLE_LINK3"/>
      <w:bookmarkStart w:id="4" w:name="OLE_LINK6"/>
      <w:r w:rsidRPr="001407D0">
        <w:rPr>
          <w:rFonts w:eastAsia="华文楷体"/>
        </w:rPr>
        <w:t>Charles P.-A. Bourque</w:t>
      </w:r>
      <w:bookmarkEnd w:id="3"/>
      <w:bookmarkEnd w:id="4"/>
      <w:r w:rsidR="006A1D87">
        <w:rPr>
          <w:rFonts w:eastAsia="华文楷体"/>
          <w:vertAlign w:val="superscript"/>
        </w:rPr>
        <w:t>1</w:t>
      </w:r>
      <w:proofErr w:type="gramStart"/>
      <w:r w:rsidRPr="001407D0">
        <w:rPr>
          <w:rFonts w:eastAsia="华文楷体"/>
          <w:vertAlign w:val="superscript"/>
        </w:rPr>
        <w:t>,</w:t>
      </w:r>
      <w:r w:rsidR="006A1D87">
        <w:rPr>
          <w:rFonts w:eastAsia="华文楷体"/>
          <w:vertAlign w:val="superscript"/>
        </w:rPr>
        <w:t>4</w:t>
      </w:r>
      <w:proofErr w:type="gramEnd"/>
      <w:r w:rsidRPr="001407D0">
        <w:rPr>
          <w:rFonts w:eastAsia="华文楷体"/>
        </w:rPr>
        <w:t xml:space="preserve">, </w:t>
      </w:r>
      <w:proofErr w:type="spellStart"/>
      <w:r w:rsidRPr="001407D0">
        <w:rPr>
          <w:rFonts w:eastAsia="华文楷体"/>
        </w:rPr>
        <w:t>Jutao</w:t>
      </w:r>
      <w:proofErr w:type="spellEnd"/>
      <w:r w:rsidRPr="001407D0">
        <w:rPr>
          <w:rFonts w:eastAsia="华文楷体"/>
        </w:rPr>
        <w:t xml:space="preserve"> Zhang</w:t>
      </w:r>
      <w:r w:rsidR="006A1D87">
        <w:rPr>
          <w:rFonts w:eastAsia="华文楷体"/>
          <w:vertAlign w:val="superscript"/>
        </w:rPr>
        <w:t>1</w:t>
      </w:r>
      <w:r w:rsidR="00356FA4">
        <w:rPr>
          <w:rFonts w:eastAsia="华文楷体"/>
        </w:rPr>
        <w:t xml:space="preserve">, </w:t>
      </w:r>
      <w:proofErr w:type="spellStart"/>
      <w:r w:rsidR="00356FA4">
        <w:rPr>
          <w:rFonts w:eastAsia="华文楷体"/>
        </w:rPr>
        <w:t>Shugao</w:t>
      </w:r>
      <w:proofErr w:type="spellEnd"/>
      <w:r w:rsidR="00356FA4">
        <w:rPr>
          <w:rFonts w:eastAsia="华文楷体"/>
        </w:rPr>
        <w:t xml:space="preserve"> Qin</w:t>
      </w:r>
      <w:r w:rsidR="006A1D87">
        <w:rPr>
          <w:rFonts w:eastAsia="华文楷体"/>
          <w:vertAlign w:val="superscript"/>
        </w:rPr>
        <w:t>1</w:t>
      </w:r>
      <w:r w:rsidRPr="001407D0">
        <w:rPr>
          <w:rFonts w:eastAsia="华文楷体"/>
          <w:vertAlign w:val="superscript"/>
        </w:rPr>
        <w:t>,</w:t>
      </w:r>
      <w:r w:rsidR="006A1D87">
        <w:rPr>
          <w:rFonts w:eastAsia="华文楷体"/>
          <w:vertAlign w:val="superscript"/>
        </w:rPr>
        <w:t>2</w:t>
      </w:r>
      <w:r w:rsidRPr="001407D0">
        <w:rPr>
          <w:rFonts w:eastAsia="华文楷体"/>
        </w:rPr>
        <w:t xml:space="preserve">, </w:t>
      </w:r>
      <w:r w:rsidR="00053946">
        <w:rPr>
          <w:rFonts w:eastAsia="华文楷体"/>
        </w:rPr>
        <w:t xml:space="preserve">and </w:t>
      </w:r>
      <w:r w:rsidRPr="001407D0">
        <w:rPr>
          <w:rFonts w:eastAsia="华文楷体"/>
        </w:rPr>
        <w:t xml:space="preserve">Bin </w:t>
      </w:r>
      <w:bookmarkStart w:id="5" w:name="OLE_LINK7"/>
      <w:r w:rsidRPr="001407D0">
        <w:rPr>
          <w:rFonts w:eastAsia="华文楷体"/>
        </w:rPr>
        <w:t>Wu</w:t>
      </w:r>
      <w:bookmarkEnd w:id="5"/>
      <w:r w:rsidR="006A1D87">
        <w:rPr>
          <w:rFonts w:eastAsia="华文楷体"/>
          <w:vertAlign w:val="superscript"/>
        </w:rPr>
        <w:t>1</w:t>
      </w:r>
      <w:r w:rsidRPr="001407D0">
        <w:rPr>
          <w:rFonts w:eastAsia="华文楷体"/>
          <w:vertAlign w:val="superscript"/>
        </w:rPr>
        <w:t>,</w:t>
      </w:r>
      <w:r w:rsidR="006A1D87">
        <w:rPr>
          <w:rFonts w:eastAsia="华文楷体"/>
          <w:vertAlign w:val="superscript"/>
        </w:rPr>
        <w:t>2</w:t>
      </w:r>
    </w:p>
    <w:p w14:paraId="647B77D0" w14:textId="77777777" w:rsidR="00B4015F" w:rsidRDefault="00B4015F" w:rsidP="000A1B66">
      <w:pPr>
        <w:pStyle w:val="Affiliation"/>
      </w:pPr>
      <w:r w:rsidRPr="000A1B66">
        <w:rPr>
          <w:vertAlign w:val="superscript"/>
        </w:rPr>
        <w:t>1</w:t>
      </w:r>
      <w:r w:rsidR="00B36EE1" w:rsidRPr="001407D0">
        <w:rPr>
          <w:rFonts w:eastAsia="华文楷体"/>
          <w:szCs w:val="21"/>
        </w:rPr>
        <w:t>Yanchi Research Station, School of Soil and Water Conservation, Beijing Forestry University, Beijing 100083, PR Chin</w:t>
      </w:r>
      <w:r w:rsidR="00B36EE1">
        <w:rPr>
          <w:rFonts w:eastAsia="华文楷体"/>
          <w:szCs w:val="21"/>
        </w:rPr>
        <w:t>a</w:t>
      </w:r>
    </w:p>
    <w:p w14:paraId="6FB0475E" w14:textId="77777777" w:rsidR="000A1B66" w:rsidRDefault="000A1B66" w:rsidP="00450DB9">
      <w:pPr>
        <w:pStyle w:val="Affiliation"/>
        <w:rPr>
          <w:rFonts w:eastAsia="华文楷体"/>
          <w:szCs w:val="21"/>
        </w:rPr>
      </w:pPr>
      <w:r w:rsidRPr="000A1B66">
        <w:rPr>
          <w:vertAlign w:val="superscript"/>
        </w:rPr>
        <w:t>2</w:t>
      </w:r>
      <w:r w:rsidR="00B36EE1" w:rsidRPr="001407D0">
        <w:rPr>
          <w:rFonts w:eastAsia="华文楷体"/>
          <w:szCs w:val="21"/>
        </w:rPr>
        <w:t>Key Laboratory of State Forestry Administration on Soil and Water Conservation, Beijing Forestry University, Beijing 100083, PR Chin</w:t>
      </w:r>
      <w:r w:rsidR="00B36EE1">
        <w:rPr>
          <w:rFonts w:eastAsia="华文楷体"/>
          <w:szCs w:val="21"/>
        </w:rPr>
        <w:t>a</w:t>
      </w:r>
    </w:p>
    <w:p w14:paraId="58AED510" w14:textId="77777777" w:rsidR="00B36EE1" w:rsidRDefault="00B36EE1" w:rsidP="00450DB9">
      <w:pPr>
        <w:pStyle w:val="Affiliation"/>
        <w:rPr>
          <w:rFonts w:eastAsia="华文楷体"/>
          <w:szCs w:val="21"/>
        </w:rPr>
      </w:pPr>
      <w:r>
        <w:rPr>
          <w:vertAlign w:val="superscript"/>
        </w:rPr>
        <w:t>3</w:t>
      </w:r>
      <w:r w:rsidRPr="001407D0">
        <w:rPr>
          <w:rFonts w:eastAsia="华文楷体"/>
          <w:szCs w:val="21"/>
        </w:rPr>
        <w:t xml:space="preserve">Engineering Research </w:t>
      </w:r>
      <w:r w:rsidR="008072FD" w:rsidRPr="001407D0">
        <w:rPr>
          <w:rFonts w:eastAsia="华文楷体"/>
          <w:szCs w:val="21"/>
        </w:rPr>
        <w:t>Centre</w:t>
      </w:r>
      <w:r w:rsidRPr="001407D0">
        <w:rPr>
          <w:rFonts w:eastAsia="华文楷体"/>
          <w:szCs w:val="21"/>
        </w:rPr>
        <w:t xml:space="preserve"> of Forestry Ecological Engineering, Ministry of Education, Beijing Forestry University, Beijing 100083, PR Chin</w:t>
      </w:r>
      <w:r>
        <w:rPr>
          <w:rFonts w:eastAsia="华文楷体"/>
          <w:szCs w:val="21"/>
        </w:rPr>
        <w:t>a</w:t>
      </w:r>
    </w:p>
    <w:p w14:paraId="4630A0A7" w14:textId="77777777" w:rsidR="00B36EE1" w:rsidRDefault="00B36EE1" w:rsidP="00450DB9">
      <w:pPr>
        <w:pStyle w:val="Affiliation"/>
      </w:pPr>
      <w:bookmarkStart w:id="6" w:name="OLE_LINK16"/>
      <w:r>
        <w:rPr>
          <w:vertAlign w:val="superscript"/>
        </w:rPr>
        <w:t>4</w:t>
      </w:r>
      <w:r w:rsidRPr="001407D0">
        <w:rPr>
          <w:rFonts w:eastAsia="华文楷体"/>
          <w:szCs w:val="21"/>
        </w:rPr>
        <w:t xml:space="preserve">Faculty of Forestry and Environmental Management, University of New Brunswick, </w:t>
      </w:r>
      <w:r w:rsidR="008072FD">
        <w:rPr>
          <w:rFonts w:eastAsia="华文楷体"/>
          <w:szCs w:val="21"/>
        </w:rPr>
        <w:t xml:space="preserve">28 Dineen Drive, PO Box 4400, </w:t>
      </w:r>
      <w:r w:rsidRPr="001407D0">
        <w:rPr>
          <w:rFonts w:eastAsia="华文楷体"/>
          <w:szCs w:val="21"/>
        </w:rPr>
        <w:t>New Brunswick</w:t>
      </w:r>
      <w:r w:rsidR="008072FD">
        <w:rPr>
          <w:rFonts w:eastAsia="华文楷体"/>
          <w:szCs w:val="21"/>
        </w:rPr>
        <w:t>,</w:t>
      </w:r>
      <w:r w:rsidRPr="001407D0">
        <w:rPr>
          <w:rFonts w:eastAsia="华文楷体"/>
          <w:szCs w:val="21"/>
        </w:rPr>
        <w:t xml:space="preserve"> E3B 5A</w:t>
      </w:r>
      <w:r w:rsidR="008072FD">
        <w:rPr>
          <w:rFonts w:eastAsia="华文楷体"/>
          <w:szCs w:val="21"/>
        </w:rPr>
        <w:t>3</w:t>
      </w:r>
      <w:r w:rsidRPr="001407D0">
        <w:rPr>
          <w:rFonts w:eastAsia="华文楷体"/>
          <w:szCs w:val="21"/>
        </w:rPr>
        <w:t>, Canad</w:t>
      </w:r>
      <w:r>
        <w:rPr>
          <w:rFonts w:eastAsia="华文楷体"/>
          <w:szCs w:val="21"/>
        </w:rPr>
        <w:t>a</w:t>
      </w:r>
    </w:p>
    <w:bookmarkEnd w:id="6"/>
    <w:p w14:paraId="528FF857" w14:textId="77777777" w:rsidR="000A1B66" w:rsidRDefault="000A1B66" w:rsidP="008E213F">
      <w:pPr>
        <w:pStyle w:val="Correspondence"/>
      </w:pPr>
      <w:r w:rsidRPr="00B14E01">
        <w:rPr>
          <w:i/>
        </w:rPr>
        <w:t>Correspondence to</w:t>
      </w:r>
      <w:r w:rsidRPr="00B14E01">
        <w:t xml:space="preserve">: </w:t>
      </w:r>
      <w:proofErr w:type="spellStart"/>
      <w:r w:rsidR="00DB0A25" w:rsidRPr="00B14E01">
        <w:t>Xiuqin</w:t>
      </w:r>
      <w:proofErr w:type="spellEnd"/>
      <w:r w:rsidR="00B36EE1" w:rsidRPr="00B14E01">
        <w:t xml:space="preserve"> </w:t>
      </w:r>
      <w:r w:rsidR="00053946" w:rsidRPr="00B14E01">
        <w:t>Wu</w:t>
      </w:r>
      <w:r w:rsidR="00B36EE1" w:rsidRPr="00B14E01">
        <w:t xml:space="preserve"> </w:t>
      </w:r>
      <w:r w:rsidRPr="00B14E01">
        <w:t>(</w:t>
      </w:r>
      <w:bookmarkStart w:id="7" w:name="OLE_LINK15"/>
      <w:bookmarkStart w:id="8" w:name="OLE_LINK23"/>
      <w:r w:rsidR="00053946" w:rsidRPr="00B14E01">
        <w:t>wuxq</w:t>
      </w:r>
      <w:r w:rsidRPr="00B14E01">
        <w:t>@</w:t>
      </w:r>
      <w:r w:rsidR="00053946" w:rsidRPr="00B14E01">
        <w:t>bjfu</w:t>
      </w:r>
      <w:r w:rsidRPr="00B14E01">
        <w:t>.</w:t>
      </w:r>
      <w:r w:rsidR="00053946" w:rsidRPr="00B14E01">
        <w:t>edu.cn</w:t>
      </w:r>
      <w:bookmarkEnd w:id="7"/>
      <w:bookmarkEnd w:id="8"/>
      <w:r w:rsidRPr="00B14E01">
        <w:t>)</w:t>
      </w:r>
    </w:p>
    <w:p w14:paraId="7836FAFE" w14:textId="2F7B6CF4" w:rsidR="00C82F79" w:rsidRDefault="000A1B66" w:rsidP="00B4015F">
      <w:r w:rsidRPr="000A1B66">
        <w:rPr>
          <w:b/>
        </w:rPr>
        <w:t>Abstract.</w:t>
      </w:r>
      <w:r>
        <w:t xml:space="preserve"> </w:t>
      </w:r>
      <w:bookmarkStart w:id="9" w:name="OLE_LINK64"/>
      <w:bookmarkStart w:id="10" w:name="OLE_LINK65"/>
      <w:r w:rsidR="00333726" w:rsidRPr="00333726">
        <w:t>Desert regions</w:t>
      </w:r>
      <w:bookmarkEnd w:id="9"/>
      <w:bookmarkEnd w:id="10"/>
      <w:r w:rsidR="00333726" w:rsidRPr="00333726">
        <w:t xml:space="preserve"> of northern China have always been the most severely affected by climate change, especially in terms of</w:t>
      </w:r>
      <w:r w:rsidR="00333726" w:rsidRPr="00333726" w:rsidDel="00832308">
        <w:t xml:space="preserve"> </w:t>
      </w:r>
      <w:r w:rsidR="0057262C">
        <w:t xml:space="preserve">their </w:t>
      </w:r>
      <w:r w:rsidR="00333726" w:rsidRPr="00333726">
        <w:t>ecological integrity and s</w:t>
      </w:r>
      <w:r w:rsidR="00333726" w:rsidRPr="005B0DF3">
        <w:t>oc</w:t>
      </w:r>
      <w:r w:rsidR="00333726" w:rsidRPr="00333726">
        <w:t xml:space="preserve">ial sustainable development. Assessments of dryness in both space and time are central to the development of adaptation strategies to climate change. Earlier studies have </w:t>
      </w:r>
      <w:r w:rsidR="00783017">
        <w:t>identified</w:t>
      </w:r>
      <w:r w:rsidR="00783017" w:rsidRPr="00333726">
        <w:t xml:space="preserve"> </w:t>
      </w:r>
      <w:r w:rsidR="00333726" w:rsidRPr="00333726">
        <w:t xml:space="preserve">long-term patterns of dryness in northern China, but these studies have usually been of limited </w:t>
      </w:r>
      <w:r w:rsidR="00902D82">
        <w:t>value</w:t>
      </w:r>
      <w:r w:rsidR="00902D82" w:rsidRPr="00333726">
        <w:t xml:space="preserve"> </w:t>
      </w:r>
      <w:r w:rsidR="00333726" w:rsidRPr="00333726">
        <w:t>to land-management planning as they ignore local-to-regional-scale climat</w:t>
      </w:r>
      <w:r w:rsidR="0002380B">
        <w:t>e</w:t>
      </w:r>
      <w:r w:rsidR="00333726" w:rsidRPr="00333726">
        <w:t xml:space="preserve"> features. </w:t>
      </w:r>
      <w:r w:rsidR="007143FB" w:rsidRPr="00AE751D">
        <w:rPr>
          <w:rFonts w:asciiTheme="minorHAnsi" w:hAnsiTheme="minorHAnsi" w:cstheme="minorHAnsi"/>
        </w:rPr>
        <w:t xml:space="preserve">To identify potential cause-and-effect relationship between </w:t>
      </w:r>
      <w:r w:rsidR="007143FB">
        <w:rPr>
          <w:rFonts w:asciiTheme="minorHAnsi" w:hAnsiTheme="minorHAnsi" w:cstheme="minorHAnsi"/>
        </w:rPr>
        <w:t xml:space="preserve">aridity </w:t>
      </w:r>
      <w:r w:rsidR="007143FB" w:rsidRPr="00AE751D">
        <w:rPr>
          <w:rFonts w:asciiTheme="minorHAnsi" w:hAnsiTheme="minorHAnsi" w:cstheme="minorHAnsi"/>
        </w:rPr>
        <w:t xml:space="preserve">and vegetation cover, changes in </w:t>
      </w:r>
      <w:r w:rsidR="00D062C4">
        <w:rPr>
          <w:rFonts w:asciiTheme="minorHAnsi" w:hAnsiTheme="minorHAnsi" w:cstheme="minorHAnsi"/>
        </w:rPr>
        <w:t>aridity index (AI)</w:t>
      </w:r>
      <w:r w:rsidR="007143FB" w:rsidRPr="00AE751D">
        <w:rPr>
          <w:rFonts w:asciiTheme="minorHAnsi" w:hAnsiTheme="minorHAnsi" w:cstheme="minorHAnsi"/>
        </w:rPr>
        <w:t xml:space="preserve"> and vegetation cover were tracked with the assistance of a chronological series of surfaces based on </w:t>
      </w:r>
      <w:r w:rsidR="00FC38DA">
        <w:rPr>
          <w:rFonts w:asciiTheme="minorHAnsi" w:hAnsiTheme="minorHAnsi" w:cstheme="minorHAnsi"/>
        </w:rPr>
        <w:t xml:space="preserve">the </w:t>
      </w:r>
      <w:r w:rsidR="007143FB" w:rsidRPr="00AE751D">
        <w:rPr>
          <w:rFonts w:asciiTheme="minorHAnsi" w:hAnsiTheme="minorHAnsi" w:cstheme="minorHAnsi"/>
        </w:rPr>
        <w:t xml:space="preserve">mapping of normalized difference vegetation index (NDVI) </w:t>
      </w:r>
      <w:r w:rsidR="00D60DB0">
        <w:rPr>
          <w:rFonts w:asciiTheme="minorHAnsi" w:hAnsiTheme="minorHAnsi" w:cstheme="minorHAnsi"/>
        </w:rPr>
        <w:t xml:space="preserve">and AI </w:t>
      </w:r>
      <w:r w:rsidR="007143FB" w:rsidRPr="00AE751D">
        <w:rPr>
          <w:rFonts w:asciiTheme="minorHAnsi" w:hAnsiTheme="minorHAnsi" w:cstheme="minorHAnsi"/>
        </w:rPr>
        <w:t>and convergent cross mapping.</w:t>
      </w:r>
      <w:r w:rsidR="007143FB">
        <w:rPr>
          <w:rFonts w:asciiTheme="minorHAnsi" w:hAnsiTheme="minorHAnsi" w:cstheme="minorHAnsi"/>
        </w:rPr>
        <w:t xml:space="preserve"> </w:t>
      </w:r>
      <w:r w:rsidR="00333726" w:rsidRPr="00333726">
        <w:t xml:space="preserve">By </w:t>
      </w:r>
      <w:r w:rsidR="00F56C83">
        <w:t>tracking</w:t>
      </w:r>
      <w:r w:rsidR="00F56C83" w:rsidRPr="00333726">
        <w:t xml:space="preserve"> </w:t>
      </w:r>
      <w:r w:rsidR="009C0C5F">
        <w:t>regional</w:t>
      </w:r>
      <w:r w:rsidR="00333726" w:rsidRPr="00333726">
        <w:t xml:space="preserve">-scale variation in precipitation, air temperature, AI from 1961-2013 (53 years), </w:t>
      </w:r>
      <w:bookmarkStart w:id="11" w:name="OLE_LINK13"/>
      <w:r w:rsidR="00333726" w:rsidRPr="00333726">
        <w:t>and vegetation</w:t>
      </w:r>
      <w:r w:rsidR="00A8082E">
        <w:t xml:space="preserve"> cover</w:t>
      </w:r>
      <w:r w:rsidR="00333726" w:rsidRPr="00333726">
        <w:t xml:space="preserve"> dynamics from 1982-2013 (32 years), we show that precipitation increased in approximately 70% of the greater desert </w:t>
      </w:r>
      <w:r w:rsidR="0057262C">
        <w:t>region</w:t>
      </w:r>
      <w:r w:rsidR="00333726" w:rsidRPr="00333726">
        <w:t xml:space="preserve">, including in the </w:t>
      </w:r>
      <w:proofErr w:type="spellStart"/>
      <w:r w:rsidR="00333726" w:rsidRPr="00333726">
        <w:t>Ulanbuh</w:t>
      </w:r>
      <w:proofErr w:type="spellEnd"/>
      <w:r w:rsidR="00333726" w:rsidRPr="00333726">
        <w:t xml:space="preserve">, </w:t>
      </w:r>
      <w:proofErr w:type="spellStart"/>
      <w:r w:rsidR="00333726" w:rsidRPr="00333726">
        <w:t>Tengger</w:t>
      </w:r>
      <w:proofErr w:type="spellEnd"/>
      <w:r w:rsidR="00333726" w:rsidRPr="00333726">
        <w:t xml:space="preserve">, Badain </w:t>
      </w:r>
      <w:proofErr w:type="spellStart"/>
      <w:r w:rsidR="00333726" w:rsidRPr="00333726">
        <w:t>Jaran</w:t>
      </w:r>
      <w:proofErr w:type="spellEnd"/>
      <w:r w:rsidR="00333726" w:rsidRPr="00333726">
        <w:t xml:space="preserve">, </w:t>
      </w:r>
      <w:proofErr w:type="spellStart"/>
      <w:r w:rsidR="00333726" w:rsidRPr="00333726">
        <w:t>Qaidam</w:t>
      </w:r>
      <w:proofErr w:type="spellEnd"/>
      <w:r w:rsidR="00333726" w:rsidRPr="00333726">
        <w:t xml:space="preserve">, </w:t>
      </w:r>
      <w:proofErr w:type="spellStart"/>
      <w:r w:rsidR="00333726" w:rsidRPr="00333726">
        <w:t>Kumtag</w:t>
      </w:r>
      <w:proofErr w:type="spellEnd"/>
      <w:r w:rsidR="00333726" w:rsidRPr="00333726">
        <w:t xml:space="preserve">, </w:t>
      </w:r>
      <w:proofErr w:type="spellStart"/>
      <w:r w:rsidR="00333726" w:rsidRPr="00333726">
        <w:t>Gurbant</w:t>
      </w:r>
      <w:r w:rsidR="00333726" w:rsidRPr="00AE751D">
        <w:rPr>
          <w:rFonts w:asciiTheme="minorHAnsi" w:hAnsiTheme="minorHAnsi" w:cstheme="minorHAnsi"/>
        </w:rPr>
        <w:t>unggut</w:t>
      </w:r>
      <w:proofErr w:type="spellEnd"/>
      <w:r w:rsidR="00333726" w:rsidRPr="00AE751D">
        <w:rPr>
          <w:rFonts w:asciiTheme="minorHAnsi" w:hAnsiTheme="minorHAnsi" w:cstheme="minorHAnsi"/>
        </w:rPr>
        <w:t xml:space="preserve">, and Taklimakan Deserts. This </w:t>
      </w:r>
      <w:r w:rsidR="009C5A1C" w:rsidRPr="00AE751D">
        <w:rPr>
          <w:rFonts w:asciiTheme="minorHAnsi" w:hAnsiTheme="minorHAnsi" w:cstheme="minorHAnsi"/>
        </w:rPr>
        <w:t>increas</w:t>
      </w:r>
      <w:r w:rsidR="009C5A1C">
        <w:rPr>
          <w:rFonts w:asciiTheme="minorHAnsi" w:hAnsiTheme="minorHAnsi" w:cstheme="minorHAnsi"/>
        </w:rPr>
        <w:t>e</w:t>
      </w:r>
      <w:r w:rsidR="00333726" w:rsidRPr="00AE751D">
        <w:rPr>
          <w:rFonts w:asciiTheme="minorHAnsi" w:hAnsiTheme="minorHAnsi" w:cstheme="minorHAnsi"/>
        </w:rPr>
        <w:t xml:space="preserve"> was statistically strongest for the </w:t>
      </w:r>
      <w:proofErr w:type="spellStart"/>
      <w:r w:rsidR="00333726" w:rsidRPr="00AE751D">
        <w:rPr>
          <w:rFonts w:asciiTheme="minorHAnsi" w:hAnsiTheme="minorHAnsi" w:cstheme="minorHAnsi"/>
        </w:rPr>
        <w:t>Gurbantunggut</w:t>
      </w:r>
      <w:proofErr w:type="spellEnd"/>
      <w:r w:rsidR="00333726" w:rsidRPr="00AE751D">
        <w:rPr>
          <w:rFonts w:asciiTheme="minorHAnsi" w:hAnsiTheme="minorHAnsi" w:cstheme="minorHAnsi"/>
        </w:rPr>
        <w:t xml:space="preserve"> (</w:t>
      </w:r>
      <w:r w:rsidR="00333726" w:rsidRPr="00AE751D">
        <w:rPr>
          <w:rFonts w:asciiTheme="minorHAnsi" w:hAnsiTheme="minorHAnsi" w:cstheme="minorHAnsi"/>
          <w:i/>
        </w:rPr>
        <w:t>p</w:t>
      </w:r>
      <w:r w:rsidR="00333726" w:rsidRPr="00AE751D">
        <w:rPr>
          <w:rFonts w:asciiTheme="minorHAnsi" w:hAnsiTheme="minorHAnsi" w:cstheme="minorHAnsi"/>
        </w:rPr>
        <w:t xml:space="preserve"> &lt; 0.01) and Taklimakan Deserts (</w:t>
      </w:r>
      <w:r w:rsidR="00333726" w:rsidRPr="00AE751D">
        <w:rPr>
          <w:rFonts w:asciiTheme="minorHAnsi" w:hAnsiTheme="minorHAnsi" w:cstheme="minorHAnsi"/>
          <w:i/>
        </w:rPr>
        <w:t>p</w:t>
      </w:r>
      <w:r w:rsidR="00333726" w:rsidRPr="00AE751D">
        <w:rPr>
          <w:rFonts w:asciiTheme="minorHAnsi" w:hAnsiTheme="minorHAnsi" w:cstheme="minorHAnsi"/>
        </w:rPr>
        <w:t xml:space="preserve"> &lt; 0.1).</w:t>
      </w:r>
      <w:r w:rsidR="003276A4" w:rsidRPr="003276A4">
        <w:rPr>
          <w:rFonts w:asciiTheme="minorHAnsi" w:hAnsiTheme="minorHAnsi" w:cstheme="minorHAnsi"/>
        </w:rPr>
        <w:t xml:space="preserve"> </w:t>
      </w:r>
      <w:r w:rsidR="003276A4">
        <w:rPr>
          <w:rFonts w:asciiTheme="minorHAnsi" w:hAnsiTheme="minorHAnsi" w:cstheme="minorHAnsi"/>
        </w:rPr>
        <w:t>Predictably</w:t>
      </w:r>
      <w:r w:rsidR="00333726" w:rsidRPr="00AE751D">
        <w:rPr>
          <w:rFonts w:asciiTheme="minorHAnsi" w:hAnsiTheme="minorHAnsi" w:cstheme="minorHAnsi"/>
        </w:rPr>
        <w:t xml:space="preserve">, air temperature rose in nearly all deserts </w:t>
      </w:r>
      <w:r w:rsidR="009B6A31" w:rsidRPr="00AE751D">
        <w:rPr>
          <w:rFonts w:asciiTheme="minorHAnsi" w:hAnsiTheme="minorHAnsi" w:cstheme="minorHAnsi"/>
        </w:rPr>
        <w:t>(</w:t>
      </w:r>
      <w:r w:rsidR="009B6A31" w:rsidRPr="00AE751D">
        <w:rPr>
          <w:rFonts w:asciiTheme="minorHAnsi" w:hAnsiTheme="minorHAnsi" w:cstheme="minorHAnsi"/>
          <w:i/>
        </w:rPr>
        <w:t>p</w:t>
      </w:r>
      <w:r w:rsidR="009B6A31" w:rsidRPr="00AE751D">
        <w:rPr>
          <w:rFonts w:asciiTheme="minorHAnsi" w:hAnsiTheme="minorHAnsi" w:cstheme="minorHAnsi"/>
        </w:rPr>
        <w:t xml:space="preserve"> &lt; 0.01) </w:t>
      </w:r>
      <w:r w:rsidR="00333726" w:rsidRPr="00AE751D">
        <w:rPr>
          <w:rFonts w:asciiTheme="minorHAnsi" w:hAnsiTheme="minorHAnsi" w:cstheme="minorHAnsi"/>
        </w:rPr>
        <w:t xml:space="preserve">at approximately 2.5 times greater than the global rate. Changes in AI </w:t>
      </w:r>
      <w:r w:rsidR="0081166A">
        <w:rPr>
          <w:rFonts w:asciiTheme="minorHAnsi" w:hAnsiTheme="minorHAnsi" w:cstheme="minorHAnsi"/>
        </w:rPr>
        <w:t xml:space="preserve">paralleled those </w:t>
      </w:r>
      <w:r w:rsidR="00333726" w:rsidRPr="00AE751D">
        <w:rPr>
          <w:rFonts w:asciiTheme="minorHAnsi" w:hAnsiTheme="minorHAnsi" w:cstheme="minorHAnsi"/>
        </w:rPr>
        <w:t>of precipitation (low AI, denoting hyper</w:t>
      </w:r>
      <w:r w:rsidR="00902D82">
        <w:rPr>
          <w:rFonts w:asciiTheme="minorHAnsi" w:hAnsiTheme="minorHAnsi" w:cstheme="minorHAnsi"/>
        </w:rPr>
        <w:t>-</w:t>
      </w:r>
      <w:r w:rsidR="00333726" w:rsidRPr="00AE751D">
        <w:rPr>
          <w:rFonts w:asciiTheme="minorHAnsi" w:hAnsiTheme="minorHAnsi" w:cstheme="minorHAnsi"/>
        </w:rPr>
        <w:t xml:space="preserve">arid conditions), except for the </w:t>
      </w:r>
      <w:proofErr w:type="spellStart"/>
      <w:r w:rsidR="00333726" w:rsidRPr="00AE751D">
        <w:rPr>
          <w:rFonts w:asciiTheme="minorHAnsi" w:hAnsiTheme="minorHAnsi" w:cstheme="minorHAnsi"/>
        </w:rPr>
        <w:t>Tengger</w:t>
      </w:r>
      <w:proofErr w:type="spellEnd"/>
      <w:r w:rsidR="00333726" w:rsidRPr="00AE751D">
        <w:rPr>
          <w:rFonts w:asciiTheme="minorHAnsi" w:hAnsiTheme="minorHAnsi" w:cstheme="minorHAnsi"/>
        </w:rPr>
        <w:t xml:space="preserve"> Desert. Increasing AI (</w:t>
      </w:r>
      <w:r w:rsidR="0001638C">
        <w:rPr>
          <w:rFonts w:asciiTheme="minorHAnsi" w:hAnsiTheme="minorHAnsi" w:cstheme="minorHAnsi"/>
        </w:rPr>
        <w:t xml:space="preserve">i.e., </w:t>
      </w:r>
      <w:r w:rsidR="00333726" w:rsidRPr="00AE751D">
        <w:rPr>
          <w:rFonts w:asciiTheme="minorHAnsi" w:hAnsiTheme="minorHAnsi" w:cstheme="minorHAnsi"/>
        </w:rPr>
        <w:t xml:space="preserve">wetting) was statistically strongest for the </w:t>
      </w:r>
      <w:proofErr w:type="spellStart"/>
      <w:r w:rsidR="00333726" w:rsidRPr="00AE751D">
        <w:rPr>
          <w:rFonts w:asciiTheme="minorHAnsi" w:hAnsiTheme="minorHAnsi" w:cstheme="minorHAnsi"/>
        </w:rPr>
        <w:t>Gurbantunggut</w:t>
      </w:r>
      <w:proofErr w:type="spellEnd"/>
      <w:r w:rsidR="00333726" w:rsidRPr="00AE751D">
        <w:rPr>
          <w:rFonts w:asciiTheme="minorHAnsi" w:hAnsiTheme="minorHAnsi" w:cstheme="minorHAnsi"/>
        </w:rPr>
        <w:t xml:space="preserve"> (</w:t>
      </w:r>
      <w:r w:rsidR="00333726" w:rsidRPr="00AE751D">
        <w:rPr>
          <w:rFonts w:asciiTheme="minorHAnsi" w:hAnsiTheme="minorHAnsi" w:cstheme="minorHAnsi"/>
          <w:i/>
        </w:rPr>
        <w:t>p</w:t>
      </w:r>
      <w:r w:rsidR="00333726" w:rsidRPr="00AE751D">
        <w:rPr>
          <w:rFonts w:asciiTheme="minorHAnsi" w:hAnsiTheme="minorHAnsi" w:cstheme="minorHAnsi"/>
        </w:rPr>
        <w:t xml:space="preserve"> &lt; 0.01), </w:t>
      </w:r>
      <w:proofErr w:type="spellStart"/>
      <w:r w:rsidR="00333726" w:rsidRPr="00AE751D">
        <w:rPr>
          <w:rFonts w:asciiTheme="minorHAnsi" w:hAnsiTheme="minorHAnsi" w:cstheme="minorHAnsi"/>
        </w:rPr>
        <w:t>Qaidam</w:t>
      </w:r>
      <w:proofErr w:type="spellEnd"/>
      <w:r w:rsidR="00333726" w:rsidRPr="00AE751D">
        <w:rPr>
          <w:rFonts w:asciiTheme="minorHAnsi" w:hAnsiTheme="minorHAnsi" w:cstheme="minorHAnsi"/>
        </w:rPr>
        <w:t xml:space="preserve"> (</w:t>
      </w:r>
      <w:r w:rsidR="00333726" w:rsidRPr="00AE751D">
        <w:rPr>
          <w:rFonts w:asciiTheme="minorHAnsi" w:hAnsiTheme="minorHAnsi" w:cstheme="minorHAnsi"/>
          <w:i/>
        </w:rPr>
        <w:t>p</w:t>
      </w:r>
      <w:r w:rsidR="00333726" w:rsidRPr="00AE751D">
        <w:rPr>
          <w:rFonts w:asciiTheme="minorHAnsi" w:hAnsiTheme="minorHAnsi" w:cstheme="minorHAnsi"/>
        </w:rPr>
        <w:t xml:space="preserve"> &lt; 0.05), and Taklimakan Deserts (</w:t>
      </w:r>
      <w:r w:rsidR="00333726" w:rsidRPr="00AE751D">
        <w:rPr>
          <w:rFonts w:asciiTheme="minorHAnsi" w:hAnsiTheme="minorHAnsi" w:cstheme="minorHAnsi"/>
          <w:i/>
        </w:rPr>
        <w:t>p</w:t>
      </w:r>
      <w:r w:rsidR="00333726" w:rsidRPr="00AE751D">
        <w:rPr>
          <w:rFonts w:asciiTheme="minorHAnsi" w:hAnsiTheme="minorHAnsi" w:cstheme="minorHAnsi"/>
        </w:rPr>
        <w:t xml:space="preserve"> &lt; 0.05). Vegetation growth largely improved in oases of the western desert region and Mu Us Desert over the 1982-2013 period (</w:t>
      </w:r>
      <w:r w:rsidR="00333726" w:rsidRPr="00AE751D">
        <w:rPr>
          <w:rFonts w:asciiTheme="minorHAnsi" w:hAnsiTheme="minorHAnsi" w:cstheme="minorHAnsi"/>
          <w:i/>
        </w:rPr>
        <w:t>p</w:t>
      </w:r>
      <w:r w:rsidR="00333726" w:rsidRPr="00AE751D">
        <w:rPr>
          <w:rFonts w:asciiTheme="minorHAnsi" w:hAnsiTheme="minorHAnsi" w:cstheme="minorHAnsi"/>
        </w:rPr>
        <w:t xml:space="preserve"> &lt; 0.1). For the most part, aridity had a </w:t>
      </w:r>
      <w:r w:rsidR="006D1ABC">
        <w:rPr>
          <w:rFonts w:asciiTheme="minorHAnsi" w:hAnsiTheme="minorHAnsi" w:cstheme="minorHAnsi"/>
        </w:rPr>
        <w:t>measureable</w:t>
      </w:r>
      <w:r w:rsidR="006D1ABC" w:rsidRPr="00AE751D">
        <w:rPr>
          <w:rFonts w:asciiTheme="minorHAnsi" w:hAnsiTheme="minorHAnsi" w:cstheme="minorHAnsi"/>
        </w:rPr>
        <w:t xml:space="preserve"> </w:t>
      </w:r>
      <w:r w:rsidR="00333726" w:rsidRPr="00AE751D">
        <w:rPr>
          <w:rFonts w:asciiTheme="minorHAnsi" w:hAnsiTheme="minorHAnsi" w:cstheme="minorHAnsi"/>
        </w:rPr>
        <w:t>control on NDVI (</w:t>
      </w:r>
      <w:r w:rsidR="00333726" w:rsidRPr="00AE751D">
        <w:rPr>
          <w:rFonts w:asciiTheme="minorHAnsi" w:hAnsiTheme="minorHAnsi" w:cstheme="minorHAnsi"/>
          <w:i/>
        </w:rPr>
        <w:t>p</w:t>
      </w:r>
      <w:r w:rsidR="00333726" w:rsidRPr="00AE751D">
        <w:rPr>
          <w:rFonts w:asciiTheme="minorHAnsi" w:hAnsiTheme="minorHAnsi" w:cstheme="minorHAnsi"/>
        </w:rPr>
        <w:t xml:space="preserve"> &lt; 0.05)</w:t>
      </w:r>
      <w:r w:rsidR="000F5AE9">
        <w:rPr>
          <w:rFonts w:asciiTheme="minorHAnsi" w:hAnsiTheme="minorHAnsi" w:cstheme="minorHAnsi"/>
        </w:rPr>
        <w:t xml:space="preserve">, with no indication of </w:t>
      </w:r>
      <w:r w:rsidR="004C3513">
        <w:rPr>
          <w:rFonts w:asciiTheme="minorHAnsi" w:hAnsiTheme="minorHAnsi" w:cstheme="minorHAnsi"/>
        </w:rPr>
        <w:t xml:space="preserve">vegetation </w:t>
      </w:r>
      <w:r w:rsidR="000F5AE9">
        <w:rPr>
          <w:rFonts w:asciiTheme="minorHAnsi" w:hAnsiTheme="minorHAnsi" w:cstheme="minorHAnsi"/>
        </w:rPr>
        <w:t>feedback</w:t>
      </w:r>
      <w:r w:rsidR="00806D48">
        <w:rPr>
          <w:rFonts w:asciiTheme="minorHAnsi" w:hAnsiTheme="minorHAnsi" w:cstheme="minorHAnsi"/>
        </w:rPr>
        <w:t xml:space="preserve"> at </w:t>
      </w:r>
      <w:r w:rsidR="007A1E45">
        <w:rPr>
          <w:rFonts w:asciiTheme="minorHAnsi" w:hAnsiTheme="minorHAnsi" w:cstheme="minorHAnsi"/>
        </w:rPr>
        <w:t xml:space="preserve">an </w:t>
      </w:r>
      <w:r w:rsidR="00806D48">
        <w:rPr>
          <w:rFonts w:asciiTheme="minorHAnsi" w:hAnsiTheme="minorHAnsi" w:cstheme="minorHAnsi"/>
        </w:rPr>
        <w:t>8-km resolution</w:t>
      </w:r>
      <w:r w:rsidR="00333726" w:rsidRPr="00AE751D">
        <w:rPr>
          <w:rFonts w:asciiTheme="minorHAnsi" w:hAnsiTheme="minorHAnsi" w:cstheme="minorHAnsi"/>
        </w:rPr>
        <w:t xml:space="preserve">. The wetting trend observed in the western desert region </w:t>
      </w:r>
      <w:r w:rsidR="0084449E">
        <w:rPr>
          <w:rFonts w:asciiTheme="minorHAnsi" w:hAnsiTheme="minorHAnsi" w:cstheme="minorHAnsi"/>
        </w:rPr>
        <w:t xml:space="preserve">(increasing AI) </w:t>
      </w:r>
      <w:r w:rsidR="00B266B2">
        <w:rPr>
          <w:rFonts w:asciiTheme="minorHAnsi" w:hAnsiTheme="minorHAnsi" w:cstheme="minorHAnsi"/>
        </w:rPr>
        <w:t>improved</w:t>
      </w:r>
      <w:r w:rsidR="00333726" w:rsidRPr="00AE751D">
        <w:rPr>
          <w:rFonts w:asciiTheme="minorHAnsi" w:hAnsiTheme="minorHAnsi" w:cstheme="minorHAnsi"/>
        </w:rPr>
        <w:t xml:space="preserve"> ecological conditions of the region by increasing NDVI. In contrast, c</w:t>
      </w:r>
      <w:bookmarkEnd w:id="11"/>
      <w:r w:rsidR="00333726" w:rsidRPr="00AE751D">
        <w:rPr>
          <w:rFonts w:asciiTheme="minorHAnsi" w:hAnsiTheme="minorHAnsi" w:cstheme="minorHAnsi"/>
        </w:rPr>
        <w:t xml:space="preserve">ontinued drying in the eastern desert regions (decreasing AI) had </w:t>
      </w:r>
      <w:r w:rsidR="00B96BF4">
        <w:t>caused</w:t>
      </w:r>
      <w:r w:rsidR="00D36B42">
        <w:t xml:space="preserve"> NDVI</w:t>
      </w:r>
      <w:r w:rsidR="00B96BF4">
        <w:t xml:space="preserve"> to</w:t>
      </w:r>
      <w:r w:rsidR="00474C8E" w:rsidRPr="009C2826">
        <w:t xml:space="preserve"> </w:t>
      </w:r>
      <w:r w:rsidR="00474C8E">
        <w:t>decrease</w:t>
      </w:r>
      <w:r w:rsidR="00333726" w:rsidRPr="00333726">
        <w:t>. Future planning of restoration projects should ideally take into account drying</w:t>
      </w:r>
      <w:r w:rsidR="007A2E9B">
        <w:t>/</w:t>
      </w:r>
      <w:r w:rsidR="00333726" w:rsidRPr="00333726">
        <w:t xml:space="preserve">wetting trends currently being observed </w:t>
      </w:r>
      <w:r w:rsidR="003D38B6">
        <w:t xml:space="preserve">and projected for </w:t>
      </w:r>
      <w:r w:rsidR="00333726" w:rsidRPr="00333726">
        <w:t>northern China</w:t>
      </w:r>
      <w:r w:rsidR="00C82F79">
        <w:t>.</w:t>
      </w:r>
    </w:p>
    <w:p w14:paraId="7047D6DC" w14:textId="77777777" w:rsidR="00C82F79" w:rsidRDefault="00C82F79" w:rsidP="00C82F79">
      <w:pPr>
        <w:pStyle w:val="1"/>
      </w:pPr>
      <w:r w:rsidRPr="00342E51">
        <w:lastRenderedPageBreak/>
        <w:t xml:space="preserve">1 </w:t>
      </w:r>
      <w:r w:rsidR="00333726" w:rsidRPr="00342E51">
        <w:t>Introduction</w:t>
      </w:r>
    </w:p>
    <w:p w14:paraId="0F0AA80A" w14:textId="25F40326" w:rsidR="00342E51" w:rsidRPr="00B053AA" w:rsidRDefault="00333726" w:rsidP="00342E51">
      <w:pPr>
        <w:rPr>
          <w:color w:val="000000" w:themeColor="text1"/>
        </w:rPr>
      </w:pPr>
      <w:bookmarkStart w:id="12" w:name="OLE_LINK52"/>
      <w:r w:rsidRPr="00B3268D">
        <w:t xml:space="preserve">In recent decades, </w:t>
      </w:r>
      <w:r w:rsidR="001A19F0" w:rsidRPr="00B3268D">
        <w:t>countless</w:t>
      </w:r>
      <w:r w:rsidR="004611DB" w:rsidRPr="00B3268D">
        <w:t xml:space="preserve"> </w:t>
      </w:r>
      <w:r w:rsidRPr="00B3268D">
        <w:t>studies have demonstrated the indisputable fact of climate change (IPCC, 2013) and its impacts on water resources (</w:t>
      </w:r>
      <w:r w:rsidRPr="007770F1">
        <w:rPr>
          <w:color w:val="0070C0"/>
        </w:rPr>
        <w:fldChar w:fldCharType="begin"/>
      </w:r>
      <w:r w:rsidRPr="007770F1">
        <w:rPr>
          <w:color w:val="0070C0"/>
        </w:rPr>
        <w:instrText xml:space="preserve"> ADDIN EN.CITE &lt;EndNote&gt;&lt;Cite&gt;&lt;RecNum&gt;12&lt;/RecNum&gt;&lt;record&gt;&lt;rec-number&gt;12&lt;/rec-number&gt;&lt;foreign-keys&gt;&lt;key app="EN" db-id="zese29a9bfxwt1e22eopaxxrxz0fsfd229vf" timestamp="1456985237"&gt;12&lt;/key&gt;&lt;key app="ENWeb" db-id=""&gt;0&lt;/key&gt;&lt;/foreign-keys&gt;&lt;ref-type name="Journal Article"&gt;17&lt;/ref-type&gt;&lt;contributors&gt;&lt;/contributors&gt;&lt;titles&gt;&lt;title&gt;&amp;lt;1975_2004</w:instrText>
      </w:r>
      <w:r w:rsidRPr="007770F1">
        <w:rPr>
          <w:rFonts w:ascii="宋体" w:eastAsia="宋体" w:hAnsi="宋体" w:cs="宋体" w:hint="eastAsia"/>
          <w:color w:val="0070C0"/>
        </w:rPr>
        <w:instrText>年中国湿润指数时空变化特征</w:instrText>
      </w:r>
      <w:r w:rsidRPr="007770F1">
        <w:rPr>
          <w:color w:val="0070C0"/>
        </w:rPr>
        <w:instrText>_</w:instrText>
      </w:r>
      <w:r w:rsidRPr="007770F1">
        <w:rPr>
          <w:rFonts w:ascii="宋体" w:eastAsia="宋体" w:hAnsi="宋体" w:cs="宋体" w:hint="eastAsia"/>
          <w:color w:val="0070C0"/>
        </w:rPr>
        <w:instrText>申双和</w:instrText>
      </w:r>
      <w:r w:rsidRPr="007770F1">
        <w:rPr>
          <w:color w:val="0070C0"/>
        </w:rPr>
        <w:instrText>.pdf&amp;gt;&lt;/title&gt;&lt;/titles&gt;&lt;dates&gt;&lt;/dates&gt;&lt;urls&gt;&lt;/urls&gt;&lt;/record&gt;&lt;/Cite&gt;&lt;Cite&gt;&lt;RecNum&gt;12&lt;/RecNum&gt;&lt;record&gt;&lt;rec-number&gt;12&lt;/rec-number&gt;&lt;foreign-keys&gt;&lt;key app="EN" db-id="zese29a9bfxwt1e22eopaxxrxz0fsfd229vf" timestamp="1456985237"&gt;12&lt;/key&gt;&lt;key app="ENWeb" db-id=""&gt;0&lt;/key&gt;&lt;/foreign-keys&gt;&lt;ref-type name="Journal Article"&gt;17&lt;/ref-type&gt;&lt;contributors&gt;&lt;/contributors&gt;&lt;titles&gt;&lt;title&gt;&amp;lt;1975_2004</w:instrText>
      </w:r>
      <w:r w:rsidRPr="007770F1">
        <w:rPr>
          <w:rFonts w:ascii="宋体" w:eastAsia="宋体" w:hAnsi="宋体" w:cs="宋体" w:hint="eastAsia"/>
          <w:color w:val="0070C0"/>
        </w:rPr>
        <w:instrText>年中国湿润指数时空变化特征</w:instrText>
      </w:r>
      <w:r w:rsidRPr="007770F1">
        <w:rPr>
          <w:color w:val="0070C0"/>
        </w:rPr>
        <w:instrText>_</w:instrText>
      </w:r>
      <w:r w:rsidRPr="007770F1">
        <w:rPr>
          <w:rFonts w:ascii="宋体" w:eastAsia="宋体" w:hAnsi="宋体" w:cs="宋体" w:hint="eastAsia"/>
          <w:color w:val="0070C0"/>
        </w:rPr>
        <w:instrText>申双和</w:instrText>
      </w:r>
      <w:r w:rsidRPr="007770F1">
        <w:rPr>
          <w:color w:val="0070C0"/>
        </w:rPr>
        <w:instrText>.pdf&amp;gt;&lt;/title&gt;&lt;/titles&gt;&lt;dates&gt;&lt;/dates&gt;&lt;urls&gt;&lt;/urls&gt;&lt;/record&gt;&lt;/Cite&gt;&lt;/EndNote&gt;</w:instrText>
      </w:r>
      <w:r w:rsidRPr="007770F1">
        <w:rPr>
          <w:color w:val="0070C0"/>
        </w:rPr>
        <w:fldChar w:fldCharType="end"/>
      </w:r>
      <w:proofErr w:type="spellStart"/>
      <w:r w:rsidRPr="007770F1">
        <w:rPr>
          <w:color w:val="0070C0"/>
        </w:rPr>
        <w:t>Raghavan</w:t>
      </w:r>
      <w:proofErr w:type="spellEnd"/>
      <w:r w:rsidRPr="007770F1">
        <w:rPr>
          <w:color w:val="0070C0"/>
        </w:rPr>
        <w:t xml:space="preserve"> et al., 2012; Deng et al., 2015; </w:t>
      </w:r>
      <w:hyperlink r:id="rId8" w:history="1">
        <w:r w:rsidRPr="007770F1">
          <w:rPr>
            <w:color w:val="0070C0"/>
          </w:rPr>
          <w:t>Pumo</w:t>
        </w:r>
      </w:hyperlink>
      <w:r w:rsidRPr="007770F1">
        <w:rPr>
          <w:color w:val="0070C0"/>
        </w:rPr>
        <w:t xml:space="preserve"> et al., 2016</w:t>
      </w:r>
      <w:r w:rsidRPr="00B3268D">
        <w:t>), ecological environment (</w:t>
      </w:r>
      <w:r w:rsidRPr="007770F1">
        <w:rPr>
          <w:color w:val="0070C0"/>
        </w:rPr>
        <w:t>Chen et al., 2013; Yang et al., 2015</w:t>
      </w:r>
      <w:r w:rsidRPr="00B3268D">
        <w:t>), human settlement (</w:t>
      </w:r>
      <w:proofErr w:type="spellStart"/>
      <w:r w:rsidR="008D54FB" w:rsidRPr="007770F1">
        <w:rPr>
          <w:color w:val="0070C0"/>
        </w:rPr>
        <w:fldChar w:fldCharType="begin"/>
      </w:r>
      <w:r w:rsidR="008D54FB" w:rsidRPr="007770F1">
        <w:rPr>
          <w:color w:val="0070C0"/>
        </w:rPr>
        <w:instrText xml:space="preserve"> HYPERLINK "http://www.sciencedirect.com/science/article/pii/S1462901115300939" </w:instrText>
      </w:r>
      <w:r w:rsidR="008D54FB" w:rsidRPr="007770F1">
        <w:rPr>
          <w:color w:val="0070C0"/>
        </w:rPr>
        <w:fldChar w:fldCharType="separate"/>
      </w:r>
      <w:r w:rsidRPr="007770F1">
        <w:rPr>
          <w:color w:val="0070C0"/>
        </w:rPr>
        <w:t>Dumenu</w:t>
      </w:r>
      <w:proofErr w:type="spellEnd"/>
      <w:r w:rsidR="008D54FB" w:rsidRPr="007770F1">
        <w:rPr>
          <w:color w:val="0070C0"/>
        </w:rPr>
        <w:fldChar w:fldCharType="end"/>
      </w:r>
      <w:r w:rsidRPr="007770F1">
        <w:rPr>
          <w:color w:val="0070C0"/>
        </w:rPr>
        <w:t> and </w:t>
      </w:r>
      <w:proofErr w:type="spellStart"/>
      <w:r w:rsidR="008D54FB" w:rsidRPr="007770F1">
        <w:rPr>
          <w:color w:val="0070C0"/>
        </w:rPr>
        <w:fldChar w:fldCharType="begin"/>
      </w:r>
      <w:r w:rsidR="008D54FB" w:rsidRPr="007770F1">
        <w:rPr>
          <w:color w:val="0070C0"/>
        </w:rPr>
        <w:instrText xml:space="preserve"> HYPERLINK "http://www.sciencedirect.com/science/article/pii/S1462901115300939" </w:instrText>
      </w:r>
      <w:r w:rsidR="008D54FB" w:rsidRPr="007770F1">
        <w:rPr>
          <w:color w:val="0070C0"/>
        </w:rPr>
        <w:fldChar w:fldCharType="separate"/>
      </w:r>
      <w:r w:rsidRPr="007770F1">
        <w:rPr>
          <w:color w:val="0070C0"/>
        </w:rPr>
        <w:t>Obeng</w:t>
      </w:r>
      <w:proofErr w:type="spellEnd"/>
      <w:r w:rsidR="008D54FB" w:rsidRPr="007770F1">
        <w:rPr>
          <w:color w:val="0070C0"/>
        </w:rPr>
        <w:fldChar w:fldCharType="end"/>
      </w:r>
      <w:r w:rsidRPr="007770F1">
        <w:rPr>
          <w:color w:val="0070C0"/>
        </w:rPr>
        <w:t>, 2016</w:t>
      </w:r>
      <w:r w:rsidRPr="00B3268D">
        <w:t xml:space="preserve">), and human </w:t>
      </w:r>
      <w:r w:rsidRPr="00D75887">
        <w:t>health (</w:t>
      </w:r>
      <w:r w:rsidR="00C57CDC" w:rsidRPr="00B053AA">
        <w:rPr>
          <w:rFonts w:eastAsia="宋体"/>
          <w:color w:val="0070C0"/>
          <w:szCs w:val="20"/>
          <w:lang w:val="en-US" w:eastAsia="zh-CN"/>
        </w:rPr>
        <w:t xml:space="preserve">Moore et al., 2008; Abaya et al., 2011; </w:t>
      </w:r>
      <w:r w:rsidRPr="00B053AA">
        <w:rPr>
          <w:rFonts w:eastAsia="宋体"/>
          <w:color w:val="0070C0"/>
          <w:szCs w:val="20"/>
          <w:lang w:val="en-US" w:eastAsia="zh-CN"/>
        </w:rPr>
        <w:t>Wu et al., 2016</w:t>
      </w:r>
      <w:r w:rsidRPr="00D75887">
        <w:t>).</w:t>
      </w:r>
      <w:r w:rsidRPr="00333726">
        <w:t xml:space="preserve"> </w:t>
      </w:r>
      <w:bookmarkEnd w:id="12"/>
      <w:r w:rsidRPr="00333726">
        <w:t>Continued global climate cha</w:t>
      </w:r>
      <w:r w:rsidRPr="00B053AA">
        <w:rPr>
          <w:color w:val="000000" w:themeColor="text1"/>
        </w:rPr>
        <w:t xml:space="preserve">nge in desert regions of the world may have a profound impact by accelerating hydrological processes and </w:t>
      </w:r>
      <w:r w:rsidR="000B0FE9" w:rsidRPr="00B053AA">
        <w:rPr>
          <w:color w:val="000000" w:themeColor="text1"/>
        </w:rPr>
        <w:t xml:space="preserve">by </w:t>
      </w:r>
      <w:r w:rsidRPr="00B053AA">
        <w:rPr>
          <w:color w:val="000000" w:themeColor="text1"/>
        </w:rPr>
        <w:t>increasing the unpredictability</w:t>
      </w:r>
      <w:r w:rsidRPr="00B053AA" w:rsidDel="00E44415">
        <w:rPr>
          <w:color w:val="000000" w:themeColor="text1"/>
        </w:rPr>
        <w:t xml:space="preserve"> </w:t>
      </w:r>
      <w:r w:rsidRPr="00B053AA">
        <w:rPr>
          <w:color w:val="000000" w:themeColor="text1"/>
        </w:rPr>
        <w:t xml:space="preserve">of </w:t>
      </w:r>
      <w:r w:rsidR="00215A33" w:rsidRPr="00B053AA">
        <w:rPr>
          <w:color w:val="000000" w:themeColor="text1"/>
        </w:rPr>
        <w:t xml:space="preserve">related </w:t>
      </w:r>
      <w:r w:rsidR="006824EF" w:rsidRPr="00B053AA">
        <w:rPr>
          <w:color w:val="000000" w:themeColor="text1"/>
        </w:rPr>
        <w:t>eco</w:t>
      </w:r>
      <w:r w:rsidR="008D5C35" w:rsidRPr="00B053AA">
        <w:rPr>
          <w:color w:val="000000" w:themeColor="text1"/>
        </w:rPr>
        <w:t>-</w:t>
      </w:r>
      <w:proofErr w:type="spellStart"/>
      <w:r w:rsidR="001E77E8" w:rsidRPr="00B053AA">
        <w:rPr>
          <w:color w:val="000000" w:themeColor="text1"/>
        </w:rPr>
        <w:t>hydrometeorological</w:t>
      </w:r>
      <w:proofErr w:type="spellEnd"/>
      <w:r w:rsidRPr="00B053AA">
        <w:rPr>
          <w:color w:val="000000" w:themeColor="text1"/>
        </w:rPr>
        <w:t xml:space="preserve"> variables (</w:t>
      </w:r>
      <w:proofErr w:type="spellStart"/>
      <w:r w:rsidRPr="00B053AA">
        <w:rPr>
          <w:color w:val="000000" w:themeColor="text1"/>
        </w:rPr>
        <w:t>Gan</w:t>
      </w:r>
      <w:proofErr w:type="spellEnd"/>
      <w:r w:rsidRPr="00B053AA">
        <w:rPr>
          <w:color w:val="000000" w:themeColor="text1"/>
        </w:rPr>
        <w:t xml:space="preserve">, 2000; Ma et al., 2004; </w:t>
      </w:r>
      <w:proofErr w:type="spellStart"/>
      <w:r w:rsidRPr="00B053AA">
        <w:rPr>
          <w:color w:val="000000" w:themeColor="text1"/>
        </w:rPr>
        <w:t>Jentsch</w:t>
      </w:r>
      <w:proofErr w:type="spellEnd"/>
      <w:r w:rsidRPr="00B053AA">
        <w:rPr>
          <w:color w:val="000000" w:themeColor="text1"/>
        </w:rPr>
        <w:t xml:space="preserve"> and </w:t>
      </w:r>
      <w:proofErr w:type="spellStart"/>
      <w:r w:rsidRPr="00B053AA">
        <w:rPr>
          <w:color w:val="000000" w:themeColor="text1"/>
        </w:rPr>
        <w:t>Beierkuhnlein</w:t>
      </w:r>
      <w:proofErr w:type="spellEnd"/>
      <w:r w:rsidRPr="00B053AA">
        <w:rPr>
          <w:color w:val="000000" w:themeColor="text1"/>
        </w:rPr>
        <w:t xml:space="preserve">, 2008), </w:t>
      </w:r>
      <w:r w:rsidR="00F55C8D" w:rsidRPr="00B053AA">
        <w:rPr>
          <w:color w:val="000000" w:themeColor="text1"/>
        </w:rPr>
        <w:t xml:space="preserve">possibly </w:t>
      </w:r>
      <w:r w:rsidRPr="00B053AA">
        <w:rPr>
          <w:color w:val="000000" w:themeColor="text1"/>
        </w:rPr>
        <w:t xml:space="preserve">leading to a </w:t>
      </w:r>
      <w:r w:rsidR="006824EF" w:rsidRPr="00B053AA">
        <w:rPr>
          <w:color w:val="000000" w:themeColor="text1"/>
        </w:rPr>
        <w:t>re-definition</w:t>
      </w:r>
      <w:r w:rsidRPr="00B053AA">
        <w:rPr>
          <w:color w:val="000000" w:themeColor="text1"/>
        </w:rPr>
        <w:t xml:space="preserve"> of </w:t>
      </w:r>
      <w:r w:rsidR="0039625B" w:rsidRPr="00B053AA">
        <w:rPr>
          <w:color w:val="000000" w:themeColor="text1"/>
        </w:rPr>
        <w:t>desert-</w:t>
      </w:r>
      <w:r w:rsidR="00342E51" w:rsidRPr="00B053AA">
        <w:rPr>
          <w:color w:val="000000" w:themeColor="text1"/>
        </w:rPr>
        <w:t>dryness patterns</w:t>
      </w:r>
      <w:r w:rsidR="00640E9D" w:rsidRPr="00B053AA">
        <w:rPr>
          <w:color w:val="000000" w:themeColor="text1"/>
        </w:rPr>
        <w:t xml:space="preserve"> </w:t>
      </w:r>
      <w:r w:rsidR="009E1361" w:rsidRPr="00B053AA">
        <w:rPr>
          <w:color w:val="000000" w:themeColor="text1"/>
        </w:rPr>
        <w:t>globally</w:t>
      </w:r>
      <w:r w:rsidR="00342E51" w:rsidRPr="00B053AA">
        <w:rPr>
          <w:color w:val="000000" w:themeColor="text1"/>
        </w:rPr>
        <w:t xml:space="preserve">. </w:t>
      </w:r>
    </w:p>
    <w:p w14:paraId="26DD53B0" w14:textId="056C24AF" w:rsidR="00333726" w:rsidRPr="00B053AA" w:rsidRDefault="00333726" w:rsidP="00342E51">
      <w:pPr>
        <w:ind w:firstLineChars="100" w:firstLine="200"/>
        <w:rPr>
          <w:rFonts w:eastAsia="宋体"/>
          <w:color w:val="0070C0"/>
          <w:szCs w:val="20"/>
          <w:lang w:val="en-US" w:eastAsia="zh-CN"/>
        </w:rPr>
      </w:pPr>
      <w:bookmarkStart w:id="13" w:name="OLE_LINK49"/>
      <w:r w:rsidRPr="00333726">
        <w:t xml:space="preserve">Desert regions of northern (N) China cover nearly one-fifth of the country’s land </w:t>
      </w:r>
      <w:r w:rsidR="00D53372">
        <w:t>area</w:t>
      </w:r>
      <w:r w:rsidRPr="00333726">
        <w:t>. Drylan</w:t>
      </w:r>
      <w:r w:rsidRPr="00C37838">
        <w:t>ds have always been the most severely affected by changes in climate (Fullen and Mitchell, 1994; Liu and Diamond, 2005; Wang et al., 2013).</w:t>
      </w:r>
      <w:r w:rsidRPr="00AB6B8B">
        <w:rPr>
          <w:color w:val="FF0000"/>
        </w:rPr>
        <w:t xml:space="preserve"> </w:t>
      </w:r>
      <w:r w:rsidR="00542735" w:rsidRPr="00B053AA">
        <w:rPr>
          <w:rFonts w:eastAsia="宋体"/>
          <w:color w:val="0070C0"/>
          <w:szCs w:val="20"/>
          <w:lang w:val="en-US" w:eastAsia="zh-CN"/>
        </w:rPr>
        <w:t>Exten</w:t>
      </w:r>
      <w:r w:rsidR="003E5D95" w:rsidRPr="00B053AA">
        <w:rPr>
          <w:rFonts w:eastAsia="宋体"/>
          <w:color w:val="0070C0"/>
          <w:szCs w:val="20"/>
          <w:lang w:val="en-US" w:eastAsia="zh-CN"/>
        </w:rPr>
        <w:t xml:space="preserve">ded periods </w:t>
      </w:r>
      <w:r w:rsidR="00726749" w:rsidRPr="00B053AA">
        <w:rPr>
          <w:rFonts w:eastAsia="宋体"/>
          <w:color w:val="0070C0"/>
          <w:szCs w:val="20"/>
          <w:lang w:val="en-US" w:eastAsia="zh-CN"/>
        </w:rPr>
        <w:t>of</w:t>
      </w:r>
      <w:r w:rsidRPr="00B053AA">
        <w:rPr>
          <w:rFonts w:eastAsia="宋体"/>
          <w:color w:val="0070C0"/>
          <w:szCs w:val="20"/>
          <w:lang w:val="en-US" w:eastAsia="zh-CN"/>
        </w:rPr>
        <w:t xml:space="preserve"> dryness </w:t>
      </w:r>
      <w:r w:rsidR="00542735" w:rsidRPr="00B053AA">
        <w:rPr>
          <w:rFonts w:eastAsia="宋体"/>
          <w:color w:val="0070C0"/>
          <w:szCs w:val="20"/>
          <w:lang w:val="en-US" w:eastAsia="zh-CN"/>
        </w:rPr>
        <w:t xml:space="preserve">can </w:t>
      </w:r>
      <w:r w:rsidR="00AA6743" w:rsidRPr="00B053AA">
        <w:rPr>
          <w:rFonts w:eastAsia="宋体"/>
          <w:color w:val="0070C0"/>
          <w:szCs w:val="20"/>
          <w:lang w:val="en-US" w:eastAsia="zh-CN"/>
        </w:rPr>
        <w:t>alter</w:t>
      </w:r>
      <w:r w:rsidR="003D20D5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DF7808" w:rsidRPr="00B053AA">
        <w:rPr>
          <w:rFonts w:eastAsia="宋体"/>
          <w:color w:val="0070C0"/>
          <w:szCs w:val="20"/>
          <w:lang w:val="en-US" w:eastAsia="zh-CN"/>
        </w:rPr>
        <w:t>local-</w:t>
      </w:r>
      <w:r w:rsidR="00B63BBD" w:rsidRPr="00B053AA">
        <w:rPr>
          <w:rFonts w:eastAsia="宋体"/>
          <w:color w:val="0070C0"/>
          <w:szCs w:val="20"/>
          <w:lang w:val="en-US" w:eastAsia="zh-CN"/>
        </w:rPr>
        <w:t>to-</w:t>
      </w:r>
      <w:r w:rsidR="00DF7808" w:rsidRPr="00B053AA">
        <w:rPr>
          <w:rFonts w:eastAsia="宋体"/>
          <w:color w:val="0070C0"/>
          <w:szCs w:val="20"/>
          <w:lang w:val="en-US" w:eastAsia="zh-CN"/>
        </w:rPr>
        <w:t>regional biogeochemical cycles</w:t>
      </w:r>
      <w:r w:rsidR="00B13063" w:rsidRPr="00B053AA">
        <w:rPr>
          <w:rFonts w:eastAsia="宋体"/>
          <w:color w:val="0070C0"/>
          <w:szCs w:val="20"/>
          <w:lang w:val="en-US" w:eastAsia="zh-CN"/>
        </w:rPr>
        <w:t xml:space="preserve"> and </w:t>
      </w:r>
      <w:r w:rsidR="00B3268D" w:rsidRPr="00B053AA">
        <w:rPr>
          <w:rFonts w:eastAsia="宋体"/>
          <w:color w:val="0070C0"/>
          <w:szCs w:val="20"/>
          <w:lang w:val="en-US" w:eastAsia="zh-CN"/>
        </w:rPr>
        <w:t>key ecosystem functions</w:t>
      </w:r>
      <w:r w:rsidR="00A030F8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A66F7F" w:rsidRPr="00B053AA">
        <w:rPr>
          <w:rFonts w:eastAsia="宋体"/>
          <w:color w:val="0070C0"/>
          <w:szCs w:val="20"/>
          <w:lang w:val="en-US" w:eastAsia="zh-CN"/>
        </w:rPr>
        <w:t xml:space="preserve">and services </w:t>
      </w:r>
      <w:r w:rsidR="00340FD0" w:rsidRPr="00B053AA">
        <w:rPr>
          <w:rFonts w:eastAsia="宋体"/>
          <w:color w:val="0070C0"/>
          <w:szCs w:val="20"/>
          <w:lang w:val="en-US" w:eastAsia="zh-CN"/>
        </w:rPr>
        <w:t>and</w:t>
      </w:r>
      <w:r w:rsidR="003E5D95" w:rsidRPr="00B053AA">
        <w:rPr>
          <w:rFonts w:eastAsia="宋体"/>
          <w:color w:val="0070C0"/>
          <w:szCs w:val="20"/>
          <w:lang w:val="en-US" w:eastAsia="zh-CN"/>
        </w:rPr>
        <w:t>,</w:t>
      </w:r>
      <w:r w:rsidR="00340FD0" w:rsidRPr="00B053AA">
        <w:rPr>
          <w:rFonts w:eastAsia="宋体"/>
          <w:color w:val="0070C0"/>
          <w:szCs w:val="20"/>
          <w:lang w:val="en-US" w:eastAsia="zh-CN"/>
        </w:rPr>
        <w:t xml:space="preserve"> in </w:t>
      </w:r>
      <w:r w:rsidR="00191056" w:rsidRPr="00B053AA">
        <w:rPr>
          <w:rFonts w:eastAsia="宋体"/>
          <w:color w:val="0070C0"/>
          <w:szCs w:val="20"/>
          <w:lang w:val="en-US" w:eastAsia="zh-CN"/>
        </w:rPr>
        <w:t xml:space="preserve">the </w:t>
      </w:r>
      <w:r w:rsidR="00340FD0" w:rsidRPr="00B053AA">
        <w:rPr>
          <w:rFonts w:eastAsia="宋体"/>
          <w:color w:val="0070C0"/>
          <w:szCs w:val="20"/>
          <w:lang w:val="en-US" w:eastAsia="zh-CN"/>
        </w:rPr>
        <w:t>process</w:t>
      </w:r>
      <w:r w:rsidR="003E5D95" w:rsidRPr="00B053AA">
        <w:rPr>
          <w:rFonts w:eastAsia="宋体"/>
          <w:color w:val="0070C0"/>
          <w:szCs w:val="20"/>
          <w:lang w:val="en-US" w:eastAsia="zh-CN"/>
        </w:rPr>
        <w:t>,</w:t>
      </w:r>
      <w:r w:rsidR="0072250A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252427" w:rsidRPr="00B053AA">
        <w:rPr>
          <w:rFonts w:eastAsia="宋体"/>
          <w:color w:val="0070C0"/>
          <w:szCs w:val="20"/>
          <w:lang w:val="en-US" w:eastAsia="zh-CN"/>
        </w:rPr>
        <w:t>enhance</w:t>
      </w:r>
      <w:r w:rsidR="00914470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531D4D" w:rsidRPr="00B053AA">
        <w:rPr>
          <w:rFonts w:eastAsia="宋体"/>
          <w:color w:val="0070C0"/>
          <w:szCs w:val="20"/>
          <w:lang w:val="en-US" w:eastAsia="zh-CN"/>
        </w:rPr>
        <w:t xml:space="preserve">regional </w:t>
      </w:r>
      <w:r w:rsidR="0072250A" w:rsidRPr="00B053AA">
        <w:rPr>
          <w:rFonts w:eastAsia="宋体"/>
          <w:color w:val="0070C0"/>
          <w:szCs w:val="20"/>
          <w:lang w:val="en-US" w:eastAsia="zh-CN"/>
        </w:rPr>
        <w:t>desertification</w:t>
      </w:r>
      <w:r w:rsidR="00AF4C79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827306" w:rsidRPr="00B053AA">
        <w:rPr>
          <w:rFonts w:eastAsia="宋体"/>
          <w:color w:val="0070C0"/>
          <w:szCs w:val="20"/>
          <w:lang w:val="en-US" w:eastAsia="zh-CN"/>
        </w:rPr>
        <w:t>(</w:t>
      </w:r>
      <w:hyperlink r:id="rId9" w:anchor="auth-1" w:history="1">
        <w:r w:rsidR="00827306" w:rsidRPr="00B053AA">
          <w:rPr>
            <w:rFonts w:eastAsia="宋体"/>
            <w:color w:val="0070C0"/>
            <w:szCs w:val="20"/>
            <w:lang w:val="en-US" w:eastAsia="zh-CN"/>
          </w:rPr>
          <w:t>Delgado-Baquerizo</w:t>
        </w:r>
      </w:hyperlink>
      <w:r w:rsidR="00827306" w:rsidRPr="00B053AA">
        <w:rPr>
          <w:rFonts w:eastAsia="宋体"/>
          <w:color w:val="0070C0"/>
          <w:szCs w:val="20"/>
          <w:lang w:val="en-US" w:eastAsia="zh-CN"/>
        </w:rPr>
        <w:t xml:space="preserve"> et al., 2013)</w:t>
      </w:r>
      <w:r w:rsidR="001D07DD" w:rsidRPr="00B053AA">
        <w:rPr>
          <w:rFonts w:eastAsia="宋体"/>
          <w:color w:val="0070C0"/>
          <w:szCs w:val="20"/>
          <w:lang w:val="en-US" w:eastAsia="zh-CN"/>
        </w:rPr>
        <w:t xml:space="preserve">. </w:t>
      </w:r>
      <w:r w:rsidR="001F6280" w:rsidRPr="00B053AA">
        <w:rPr>
          <w:rFonts w:eastAsia="宋体"/>
          <w:color w:val="0070C0"/>
          <w:szCs w:val="20"/>
          <w:lang w:val="en-US" w:eastAsia="zh-CN"/>
        </w:rPr>
        <w:t xml:space="preserve">Knowledge </w:t>
      </w:r>
      <w:r w:rsidR="00B13063" w:rsidRPr="00B053AA">
        <w:rPr>
          <w:rFonts w:eastAsia="宋体"/>
          <w:color w:val="0070C0"/>
          <w:szCs w:val="20"/>
          <w:lang w:val="en-US" w:eastAsia="zh-CN"/>
        </w:rPr>
        <w:t xml:space="preserve">regarding </w:t>
      </w:r>
      <w:r w:rsidR="001D07DD" w:rsidRPr="00B053AA">
        <w:rPr>
          <w:rFonts w:eastAsia="宋体"/>
          <w:color w:val="0070C0"/>
          <w:szCs w:val="20"/>
          <w:lang w:val="en-US" w:eastAsia="zh-CN"/>
        </w:rPr>
        <w:t xml:space="preserve">drying and wetting </w:t>
      </w:r>
      <w:r w:rsidR="00B91B6A" w:rsidRPr="00B053AA">
        <w:rPr>
          <w:rFonts w:eastAsia="宋体"/>
          <w:color w:val="0070C0"/>
          <w:szCs w:val="20"/>
          <w:lang w:val="en-US" w:eastAsia="zh-CN"/>
        </w:rPr>
        <w:t>trends</w:t>
      </w:r>
      <w:r w:rsidR="00E61F79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E1071B" w:rsidRPr="00B053AA">
        <w:rPr>
          <w:rFonts w:eastAsia="宋体"/>
          <w:color w:val="0070C0"/>
          <w:szCs w:val="20"/>
          <w:lang w:val="en-US" w:eastAsia="zh-CN"/>
        </w:rPr>
        <w:t>regionally</w:t>
      </w:r>
      <w:r w:rsidR="00DE1F2A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1D07DD" w:rsidRPr="00B053AA">
        <w:rPr>
          <w:rFonts w:eastAsia="宋体"/>
          <w:color w:val="0070C0"/>
          <w:szCs w:val="20"/>
          <w:lang w:val="en-US" w:eastAsia="zh-CN"/>
        </w:rPr>
        <w:t xml:space="preserve">is </w:t>
      </w:r>
      <w:r w:rsidR="00ED7825" w:rsidRPr="00B053AA">
        <w:rPr>
          <w:rFonts w:eastAsia="宋体"/>
          <w:color w:val="0070C0"/>
          <w:szCs w:val="20"/>
          <w:lang w:val="en-US" w:eastAsia="zh-CN"/>
        </w:rPr>
        <w:t>critical</w:t>
      </w:r>
      <w:r w:rsidR="001D07DD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9F1B48" w:rsidRPr="00B053AA">
        <w:rPr>
          <w:rFonts w:eastAsia="宋体"/>
          <w:color w:val="0070C0"/>
          <w:szCs w:val="20"/>
          <w:lang w:val="en-US" w:eastAsia="zh-CN"/>
        </w:rPr>
        <w:t>for</w:t>
      </w:r>
      <w:r w:rsidR="001D07DD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B13063" w:rsidRPr="00B053AA">
        <w:rPr>
          <w:rFonts w:eastAsia="宋体"/>
          <w:color w:val="0070C0"/>
          <w:szCs w:val="20"/>
          <w:lang w:val="en-US" w:eastAsia="zh-CN"/>
        </w:rPr>
        <w:t xml:space="preserve">proper planning and management </w:t>
      </w:r>
      <w:r w:rsidR="00D44DD6" w:rsidRPr="00B053AA">
        <w:rPr>
          <w:rFonts w:eastAsia="宋体"/>
          <w:color w:val="0070C0"/>
          <w:szCs w:val="20"/>
          <w:lang w:val="en-US" w:eastAsia="zh-CN"/>
        </w:rPr>
        <w:t xml:space="preserve">of land </w:t>
      </w:r>
      <w:r w:rsidR="00C41DE2" w:rsidRPr="00B053AA">
        <w:rPr>
          <w:rFonts w:eastAsia="宋体"/>
          <w:color w:val="0070C0"/>
          <w:szCs w:val="20"/>
          <w:lang w:val="en-US" w:eastAsia="zh-CN"/>
        </w:rPr>
        <w:t xml:space="preserve">and </w:t>
      </w:r>
      <w:r w:rsidR="00EF2E03" w:rsidRPr="00B053AA">
        <w:rPr>
          <w:rFonts w:eastAsia="宋体"/>
          <w:color w:val="0070C0"/>
          <w:szCs w:val="20"/>
          <w:lang w:val="en-US" w:eastAsia="zh-CN"/>
        </w:rPr>
        <w:t>state</w:t>
      </w:r>
      <w:r w:rsidR="00C41DE2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D44DD6" w:rsidRPr="00B053AA">
        <w:rPr>
          <w:rFonts w:eastAsia="宋体"/>
          <w:color w:val="0070C0"/>
          <w:szCs w:val="20"/>
          <w:lang w:val="en-US" w:eastAsia="zh-CN"/>
        </w:rPr>
        <w:t>resources</w:t>
      </w:r>
      <w:r w:rsidR="00C41DE2" w:rsidRPr="00B053AA">
        <w:rPr>
          <w:rFonts w:eastAsia="宋体"/>
          <w:color w:val="0070C0"/>
          <w:szCs w:val="20"/>
          <w:lang w:val="en-US" w:eastAsia="zh-CN"/>
        </w:rPr>
        <w:t>,</w:t>
      </w:r>
      <w:r w:rsidR="00D44DD6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EF2E03" w:rsidRPr="00B053AA">
        <w:rPr>
          <w:rFonts w:eastAsia="宋体"/>
          <w:color w:val="0070C0"/>
          <w:szCs w:val="20"/>
          <w:lang w:val="en-US" w:eastAsia="zh-CN"/>
        </w:rPr>
        <w:t>including</w:t>
      </w:r>
      <w:r w:rsidR="00E73B94" w:rsidRPr="00B053AA">
        <w:rPr>
          <w:rFonts w:eastAsia="宋体"/>
          <w:color w:val="0070C0"/>
          <w:szCs w:val="20"/>
          <w:lang w:val="en-US" w:eastAsia="zh-CN"/>
        </w:rPr>
        <w:t xml:space="preserve"> their allocation</w:t>
      </w:r>
      <w:r w:rsidR="00EF2E03" w:rsidRPr="00B053AA">
        <w:rPr>
          <w:rFonts w:eastAsia="宋体"/>
          <w:color w:val="0070C0"/>
          <w:szCs w:val="20"/>
          <w:lang w:val="en-US" w:eastAsia="zh-CN"/>
        </w:rPr>
        <w:t xml:space="preserve"> and deployment</w:t>
      </w:r>
      <w:r w:rsidR="00C41DE2" w:rsidRPr="00B053AA">
        <w:rPr>
          <w:rFonts w:eastAsia="宋体"/>
          <w:color w:val="0070C0"/>
          <w:szCs w:val="20"/>
          <w:lang w:val="en-US" w:eastAsia="zh-CN"/>
        </w:rPr>
        <w:t>,</w:t>
      </w:r>
      <w:r w:rsidR="00E73B94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1D07DD" w:rsidRPr="00B053AA">
        <w:rPr>
          <w:rFonts w:eastAsia="宋体"/>
          <w:color w:val="0070C0"/>
          <w:szCs w:val="20"/>
          <w:lang w:val="en-US" w:eastAsia="zh-CN"/>
        </w:rPr>
        <w:t xml:space="preserve">to ensure the sustainable development of </w:t>
      </w:r>
      <w:r w:rsidR="0071724B" w:rsidRPr="00B053AA">
        <w:rPr>
          <w:rFonts w:eastAsia="宋体"/>
          <w:color w:val="0070C0"/>
          <w:szCs w:val="20"/>
          <w:lang w:val="en-US" w:eastAsia="zh-CN"/>
        </w:rPr>
        <w:t xml:space="preserve">vulnerable </w:t>
      </w:r>
      <w:r w:rsidR="001D07DD" w:rsidRPr="00B053AA">
        <w:rPr>
          <w:rFonts w:eastAsia="宋体"/>
          <w:color w:val="0070C0"/>
          <w:szCs w:val="20"/>
          <w:lang w:val="en-US" w:eastAsia="zh-CN"/>
        </w:rPr>
        <w:t>desert environments.</w:t>
      </w:r>
    </w:p>
    <w:p w14:paraId="13E0486E" w14:textId="1641E317" w:rsidR="00C36475" w:rsidRPr="00B053AA" w:rsidRDefault="009B4456" w:rsidP="0040326D">
      <w:pPr>
        <w:ind w:firstLineChars="100" w:firstLine="200"/>
        <w:rPr>
          <w:rFonts w:eastAsia="宋体"/>
          <w:color w:val="0070C0"/>
          <w:szCs w:val="20"/>
          <w:lang w:val="en-US" w:eastAsia="zh-CN"/>
        </w:rPr>
      </w:pPr>
      <w:r w:rsidRPr="00B053AA">
        <w:rPr>
          <w:rFonts w:eastAsia="宋体"/>
          <w:color w:val="0070C0"/>
          <w:szCs w:val="20"/>
          <w:lang w:val="en-US" w:eastAsia="zh-CN"/>
        </w:rPr>
        <w:t>P</w:t>
      </w:r>
      <w:r w:rsidR="00736C77" w:rsidRPr="00B053AA">
        <w:rPr>
          <w:rFonts w:eastAsia="宋体"/>
          <w:color w:val="0070C0"/>
          <w:szCs w:val="20"/>
          <w:lang w:val="en-US" w:eastAsia="zh-CN"/>
        </w:rPr>
        <w:t>revious studies ha</w:t>
      </w:r>
      <w:r w:rsidRPr="00B053AA">
        <w:rPr>
          <w:rFonts w:eastAsia="宋体"/>
          <w:color w:val="0070C0"/>
          <w:szCs w:val="20"/>
          <w:lang w:val="en-US" w:eastAsia="zh-CN"/>
        </w:rPr>
        <w:t>ve</w:t>
      </w:r>
      <w:r w:rsidR="00736C77" w:rsidRPr="00B053AA">
        <w:rPr>
          <w:rFonts w:eastAsia="宋体"/>
          <w:color w:val="0070C0"/>
          <w:szCs w:val="20"/>
          <w:lang w:val="en-US" w:eastAsia="zh-CN"/>
        </w:rPr>
        <w:t xml:space="preserve"> indicated that increasing precipitation </w:t>
      </w:r>
      <w:r w:rsidR="00624A7F" w:rsidRPr="00B053AA">
        <w:rPr>
          <w:rFonts w:eastAsia="宋体"/>
          <w:color w:val="0070C0"/>
          <w:szCs w:val="20"/>
          <w:lang w:val="en-US" w:eastAsia="zh-CN"/>
        </w:rPr>
        <w:t xml:space="preserve">and subsequent wetting </w:t>
      </w:r>
      <w:r w:rsidRPr="00B053AA">
        <w:rPr>
          <w:rFonts w:eastAsia="宋体"/>
          <w:color w:val="0070C0"/>
          <w:szCs w:val="20"/>
          <w:lang w:val="en-US" w:eastAsia="zh-CN"/>
        </w:rPr>
        <w:t xml:space="preserve">in northwest (NW) China </w:t>
      </w:r>
      <w:r w:rsidR="00CC7136" w:rsidRPr="00B053AA">
        <w:rPr>
          <w:rFonts w:eastAsia="宋体"/>
          <w:color w:val="0070C0"/>
          <w:szCs w:val="20"/>
          <w:lang w:val="en-US" w:eastAsia="zh-CN"/>
        </w:rPr>
        <w:t>during</w:t>
      </w:r>
      <w:r w:rsidRPr="00B053AA">
        <w:rPr>
          <w:rFonts w:eastAsia="宋体"/>
          <w:color w:val="0070C0"/>
          <w:szCs w:val="20"/>
          <w:lang w:val="en-US" w:eastAsia="zh-CN"/>
        </w:rPr>
        <w:t xml:space="preserve"> the </w:t>
      </w:r>
      <w:r w:rsidR="00482D08" w:rsidRPr="00B053AA">
        <w:rPr>
          <w:rFonts w:eastAsia="宋体"/>
          <w:color w:val="0070C0"/>
          <w:szCs w:val="20"/>
          <w:lang w:val="en-US" w:eastAsia="zh-CN"/>
        </w:rPr>
        <w:t>p</w:t>
      </w:r>
      <w:r w:rsidRPr="00B053AA">
        <w:rPr>
          <w:rFonts w:eastAsia="宋体"/>
          <w:color w:val="0070C0"/>
          <w:szCs w:val="20"/>
          <w:lang w:val="en-US" w:eastAsia="zh-CN"/>
        </w:rPr>
        <w:t xml:space="preserve">ast 50 years </w:t>
      </w:r>
      <w:r w:rsidR="00D35B55" w:rsidRPr="00B053AA">
        <w:rPr>
          <w:rFonts w:eastAsia="宋体"/>
          <w:color w:val="0070C0"/>
          <w:szCs w:val="20"/>
          <w:lang w:val="en-US" w:eastAsia="zh-CN"/>
        </w:rPr>
        <w:t xml:space="preserve">represents </w:t>
      </w:r>
      <w:r w:rsidR="00736C77" w:rsidRPr="00B053AA">
        <w:rPr>
          <w:rFonts w:eastAsia="宋体"/>
          <w:color w:val="0070C0"/>
          <w:szCs w:val="20"/>
          <w:lang w:val="en-US" w:eastAsia="zh-CN"/>
        </w:rPr>
        <w:t xml:space="preserve">a </w:t>
      </w:r>
      <w:r w:rsidR="0098486F">
        <w:rPr>
          <w:rFonts w:eastAsia="宋体"/>
          <w:color w:val="0070C0"/>
          <w:szCs w:val="20"/>
          <w:lang w:val="en-US" w:eastAsia="zh-CN"/>
        </w:rPr>
        <w:t>major</w:t>
      </w:r>
      <w:r w:rsidR="0098486F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Pr="00B053AA">
        <w:rPr>
          <w:rFonts w:eastAsia="宋体"/>
          <w:color w:val="0070C0"/>
          <w:szCs w:val="20"/>
          <w:lang w:val="en-US" w:eastAsia="zh-CN"/>
        </w:rPr>
        <w:t xml:space="preserve">climate </w:t>
      </w:r>
      <w:r w:rsidR="00736C77" w:rsidRPr="00B053AA">
        <w:rPr>
          <w:rFonts w:eastAsia="宋体"/>
          <w:color w:val="0070C0"/>
          <w:szCs w:val="20"/>
          <w:lang w:val="en-US" w:eastAsia="zh-CN"/>
        </w:rPr>
        <w:t>signa</w:t>
      </w:r>
      <w:r w:rsidRPr="00B053AA">
        <w:rPr>
          <w:rFonts w:eastAsia="宋体"/>
          <w:color w:val="0070C0"/>
          <w:szCs w:val="20"/>
          <w:lang w:val="en-US" w:eastAsia="zh-CN"/>
        </w:rPr>
        <w:t>l</w:t>
      </w:r>
      <w:r w:rsidR="00624A7F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0870AF" w:rsidRPr="00B053AA">
        <w:rPr>
          <w:rFonts w:eastAsia="宋体"/>
          <w:color w:val="0070C0"/>
          <w:szCs w:val="20"/>
          <w:lang w:val="en-US" w:eastAsia="zh-CN"/>
        </w:rPr>
        <w:t xml:space="preserve">anticipated to </w:t>
      </w:r>
      <w:r w:rsidR="00D42995" w:rsidRPr="00B053AA">
        <w:rPr>
          <w:rFonts w:eastAsia="宋体"/>
          <w:color w:val="0070C0"/>
          <w:szCs w:val="20"/>
          <w:lang w:val="en-US" w:eastAsia="zh-CN"/>
        </w:rPr>
        <w:t>persists</w:t>
      </w:r>
      <w:r w:rsidR="0068279A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0B00DF" w:rsidRPr="00B053AA">
        <w:rPr>
          <w:rFonts w:eastAsia="宋体"/>
          <w:color w:val="0070C0"/>
          <w:szCs w:val="20"/>
          <w:lang w:val="en-US" w:eastAsia="zh-CN"/>
        </w:rPr>
        <w:t>into the future</w:t>
      </w:r>
      <w:r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736C77" w:rsidRPr="00B053AA">
        <w:rPr>
          <w:rFonts w:eastAsia="宋体"/>
          <w:color w:val="0070C0"/>
          <w:szCs w:val="20"/>
          <w:lang w:val="en-US" w:eastAsia="zh-CN"/>
        </w:rPr>
        <w:t>(</w:t>
      </w:r>
      <w:r w:rsidR="00624A7F" w:rsidRPr="00B053AA">
        <w:rPr>
          <w:rFonts w:eastAsia="宋体"/>
          <w:color w:val="0070C0"/>
          <w:szCs w:val="20"/>
          <w:lang w:val="en-US" w:eastAsia="zh-CN"/>
        </w:rPr>
        <w:t xml:space="preserve">Wang et al., 2007; </w:t>
      </w:r>
      <w:r w:rsidR="00736C77" w:rsidRPr="00B053AA">
        <w:rPr>
          <w:rFonts w:eastAsia="宋体"/>
          <w:color w:val="0070C0"/>
          <w:szCs w:val="20"/>
          <w:lang w:val="en-US" w:eastAsia="zh-CN"/>
        </w:rPr>
        <w:t xml:space="preserve">Xu et al., 2010; </w:t>
      </w:r>
      <w:proofErr w:type="spellStart"/>
      <w:r w:rsidR="00624A7F" w:rsidRPr="00B053AA">
        <w:rPr>
          <w:rFonts w:eastAsia="宋体"/>
          <w:color w:val="0070C0"/>
          <w:szCs w:val="20"/>
          <w:lang w:val="en-US" w:eastAsia="zh-CN"/>
        </w:rPr>
        <w:t>Huo</w:t>
      </w:r>
      <w:proofErr w:type="spellEnd"/>
      <w:r w:rsidR="00624A7F" w:rsidRPr="00B053AA">
        <w:rPr>
          <w:rFonts w:eastAsia="宋体"/>
          <w:color w:val="0070C0"/>
          <w:szCs w:val="20"/>
          <w:lang w:val="en-US" w:eastAsia="zh-CN"/>
        </w:rPr>
        <w:t xml:space="preserve"> et al., 2013; Li et al., 2013 and 2016</w:t>
      </w:r>
      <w:r w:rsidR="00736C77" w:rsidRPr="00B053AA">
        <w:rPr>
          <w:rFonts w:eastAsia="宋体"/>
          <w:color w:val="0070C0"/>
          <w:szCs w:val="20"/>
          <w:lang w:val="en-US" w:eastAsia="zh-CN"/>
        </w:rPr>
        <w:t>)</w:t>
      </w:r>
      <w:r w:rsidR="00624A7F" w:rsidRPr="00B053AA">
        <w:rPr>
          <w:rFonts w:eastAsia="宋体"/>
          <w:color w:val="0070C0"/>
          <w:szCs w:val="20"/>
          <w:lang w:val="en-US" w:eastAsia="zh-CN"/>
        </w:rPr>
        <w:t xml:space="preserve">. </w:t>
      </w:r>
      <w:r w:rsidR="00244712" w:rsidRPr="00B053AA">
        <w:rPr>
          <w:rFonts w:eastAsia="宋体"/>
          <w:color w:val="0070C0"/>
          <w:szCs w:val="20"/>
          <w:lang w:val="en-US" w:eastAsia="zh-CN"/>
        </w:rPr>
        <w:t>Some d</w:t>
      </w:r>
      <w:r w:rsidR="00736C77" w:rsidRPr="00B053AA">
        <w:rPr>
          <w:rFonts w:eastAsia="宋体"/>
          <w:color w:val="0070C0"/>
          <w:szCs w:val="20"/>
          <w:lang w:val="en-US" w:eastAsia="zh-CN"/>
        </w:rPr>
        <w:t xml:space="preserve">rylands in </w:t>
      </w:r>
      <w:r w:rsidR="00BC6081" w:rsidRPr="00B053AA">
        <w:rPr>
          <w:rFonts w:eastAsia="宋体"/>
          <w:color w:val="0070C0"/>
          <w:szCs w:val="20"/>
          <w:lang w:val="en-US" w:eastAsia="zh-CN"/>
        </w:rPr>
        <w:t>northern (</w:t>
      </w:r>
      <w:r w:rsidR="00736C77" w:rsidRPr="00B053AA">
        <w:rPr>
          <w:rFonts w:eastAsia="宋体"/>
          <w:color w:val="0070C0"/>
          <w:szCs w:val="20"/>
          <w:lang w:val="en-US" w:eastAsia="zh-CN"/>
        </w:rPr>
        <w:t>N</w:t>
      </w:r>
      <w:r w:rsidR="00BC6081" w:rsidRPr="00B053AA">
        <w:rPr>
          <w:rFonts w:eastAsia="宋体"/>
          <w:color w:val="0070C0"/>
          <w:szCs w:val="20"/>
          <w:lang w:val="en-US" w:eastAsia="zh-CN"/>
        </w:rPr>
        <w:t>)</w:t>
      </w:r>
      <w:r w:rsidR="00736C77" w:rsidRPr="00B053AA">
        <w:rPr>
          <w:rFonts w:eastAsia="宋体"/>
          <w:color w:val="0070C0"/>
          <w:szCs w:val="20"/>
          <w:lang w:val="en-US" w:eastAsia="zh-CN"/>
        </w:rPr>
        <w:t xml:space="preserve"> China ha</w:t>
      </w:r>
      <w:r w:rsidR="00E4610C" w:rsidRPr="00B053AA">
        <w:rPr>
          <w:rFonts w:eastAsia="宋体"/>
          <w:color w:val="0070C0"/>
          <w:szCs w:val="20"/>
          <w:lang w:val="en-US" w:eastAsia="zh-CN"/>
        </w:rPr>
        <w:t>ve been reported to have</w:t>
      </w:r>
      <w:r w:rsidR="00736C77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E4610C" w:rsidRPr="00B053AA">
        <w:rPr>
          <w:rFonts w:eastAsia="宋体"/>
          <w:color w:val="0070C0"/>
          <w:szCs w:val="20"/>
          <w:lang w:val="en-US" w:eastAsia="zh-CN"/>
        </w:rPr>
        <w:t xml:space="preserve">undergone some expansion </w:t>
      </w:r>
      <w:r w:rsidR="00AF2C52" w:rsidRPr="00B053AA">
        <w:rPr>
          <w:rFonts w:eastAsia="宋体"/>
          <w:color w:val="0070C0"/>
          <w:szCs w:val="20"/>
          <w:lang w:val="en-US" w:eastAsia="zh-CN"/>
        </w:rPr>
        <w:t xml:space="preserve">in the </w:t>
      </w:r>
      <w:r w:rsidR="002402A3" w:rsidRPr="00B053AA">
        <w:rPr>
          <w:rFonts w:eastAsia="宋体"/>
          <w:color w:val="0070C0"/>
          <w:szCs w:val="20"/>
          <w:lang w:val="en-US" w:eastAsia="zh-CN"/>
        </w:rPr>
        <w:t>last 50 years</w:t>
      </w:r>
      <w:r w:rsidR="00AF2C52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736C77" w:rsidRPr="00B053AA">
        <w:rPr>
          <w:rFonts w:eastAsia="宋体"/>
          <w:color w:val="0070C0"/>
          <w:szCs w:val="20"/>
          <w:lang w:val="en-US" w:eastAsia="zh-CN"/>
        </w:rPr>
        <w:t xml:space="preserve">with their boundaries extending eastward </w:t>
      </w:r>
      <w:r w:rsidR="00C7309A" w:rsidRPr="00B053AA">
        <w:rPr>
          <w:rFonts w:eastAsia="宋体"/>
          <w:color w:val="0070C0"/>
          <w:szCs w:val="20"/>
          <w:lang w:val="en-US" w:eastAsia="zh-CN"/>
        </w:rPr>
        <w:t xml:space="preserve">to NE China </w:t>
      </w:r>
      <w:r w:rsidR="00736C77" w:rsidRPr="00B053AA">
        <w:rPr>
          <w:rFonts w:eastAsia="宋体"/>
          <w:color w:val="0070C0"/>
          <w:szCs w:val="20"/>
          <w:lang w:val="en-US" w:eastAsia="zh-CN"/>
        </w:rPr>
        <w:t>by about 2° of longitude and south</w:t>
      </w:r>
      <w:r w:rsidR="00737232" w:rsidRPr="00B053AA">
        <w:rPr>
          <w:rFonts w:eastAsia="宋体"/>
          <w:color w:val="0070C0"/>
          <w:szCs w:val="20"/>
          <w:lang w:val="en-US" w:eastAsia="zh-CN"/>
        </w:rPr>
        <w:t xml:space="preserve">ward </w:t>
      </w:r>
      <w:r w:rsidR="00C7309A" w:rsidRPr="00B053AA">
        <w:rPr>
          <w:rFonts w:eastAsia="宋体"/>
          <w:color w:val="0070C0"/>
          <w:szCs w:val="20"/>
          <w:lang w:val="en-US" w:eastAsia="zh-CN"/>
        </w:rPr>
        <w:t xml:space="preserve">to the middle-to-lower reaches of the Yellow River </w:t>
      </w:r>
      <w:r w:rsidR="005112D0" w:rsidRPr="00B053AA">
        <w:rPr>
          <w:rFonts w:eastAsia="宋体"/>
          <w:color w:val="0070C0"/>
          <w:szCs w:val="20"/>
          <w:lang w:val="en-US" w:eastAsia="zh-CN"/>
        </w:rPr>
        <w:t>by</w:t>
      </w:r>
      <w:r w:rsidR="00737232" w:rsidRPr="00B053AA">
        <w:rPr>
          <w:rFonts w:eastAsia="宋体"/>
          <w:color w:val="0070C0"/>
          <w:szCs w:val="20"/>
          <w:lang w:val="en-US" w:eastAsia="zh-CN"/>
        </w:rPr>
        <w:t xml:space="preserve"> about 1° of latitude</w:t>
      </w:r>
      <w:r w:rsidR="00736C77" w:rsidRPr="00B053AA">
        <w:rPr>
          <w:rFonts w:eastAsia="宋体"/>
          <w:color w:val="0070C0"/>
          <w:szCs w:val="20"/>
          <w:lang w:val="en-US" w:eastAsia="zh-CN"/>
        </w:rPr>
        <w:t xml:space="preserve"> (Li et al., 2015)</w:t>
      </w:r>
      <w:r w:rsidR="00E4610C" w:rsidRPr="00B053AA">
        <w:rPr>
          <w:rFonts w:eastAsia="宋体"/>
          <w:color w:val="0070C0"/>
          <w:szCs w:val="20"/>
          <w:lang w:val="en-US" w:eastAsia="zh-CN"/>
        </w:rPr>
        <w:t>. This expansion has led to</w:t>
      </w:r>
      <w:r w:rsidR="00D722CF" w:rsidRPr="00B053AA">
        <w:rPr>
          <w:rFonts w:eastAsia="宋体"/>
          <w:color w:val="0070C0"/>
          <w:szCs w:val="20"/>
          <w:lang w:val="en-US" w:eastAsia="zh-CN"/>
        </w:rPr>
        <w:t xml:space="preserve"> water scarcity and land degradation</w:t>
      </w:r>
      <w:r w:rsidR="00E4610C" w:rsidRPr="00B053AA">
        <w:rPr>
          <w:rFonts w:eastAsia="宋体"/>
          <w:color w:val="0070C0"/>
          <w:szCs w:val="20"/>
          <w:lang w:val="en-US" w:eastAsia="zh-CN"/>
        </w:rPr>
        <w:t xml:space="preserve"> in many parts of the region</w:t>
      </w:r>
      <w:r w:rsidR="0001588C" w:rsidRPr="00B053AA">
        <w:rPr>
          <w:rFonts w:eastAsia="宋体"/>
          <w:color w:val="0070C0"/>
          <w:szCs w:val="20"/>
          <w:lang w:val="en-US" w:eastAsia="zh-CN"/>
        </w:rPr>
        <w:t>.</w:t>
      </w:r>
      <w:r w:rsidR="00EF76AA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A87C80" w:rsidRPr="00B053AA">
        <w:rPr>
          <w:rFonts w:eastAsia="宋体"/>
          <w:color w:val="0070C0"/>
          <w:szCs w:val="20"/>
          <w:lang w:val="en-US" w:eastAsia="zh-CN"/>
        </w:rPr>
        <w:t>D</w:t>
      </w:r>
      <w:r w:rsidR="00E5460E" w:rsidRPr="00B053AA">
        <w:rPr>
          <w:rFonts w:eastAsia="宋体"/>
          <w:color w:val="0070C0"/>
          <w:szCs w:val="20"/>
          <w:lang w:val="en-US" w:eastAsia="zh-CN"/>
        </w:rPr>
        <w:t xml:space="preserve">ifferences </w:t>
      </w:r>
      <w:r w:rsidR="00A87C80" w:rsidRPr="00B053AA">
        <w:rPr>
          <w:rFonts w:eastAsia="宋体"/>
          <w:color w:val="0070C0"/>
          <w:szCs w:val="20"/>
          <w:lang w:val="en-US" w:eastAsia="zh-CN"/>
        </w:rPr>
        <w:t>in wetting</w:t>
      </w:r>
      <w:r w:rsidR="00CA62C6" w:rsidRPr="00B053AA">
        <w:rPr>
          <w:rFonts w:eastAsia="宋体"/>
          <w:color w:val="0070C0"/>
          <w:szCs w:val="20"/>
          <w:lang w:val="en-US" w:eastAsia="zh-CN"/>
        </w:rPr>
        <w:t xml:space="preserve"> and </w:t>
      </w:r>
      <w:r w:rsidR="001F0A29" w:rsidRPr="00B053AA">
        <w:rPr>
          <w:rFonts w:eastAsia="宋体"/>
          <w:color w:val="0070C0"/>
          <w:szCs w:val="20"/>
          <w:lang w:val="en-US" w:eastAsia="zh-CN"/>
        </w:rPr>
        <w:t>drying</w:t>
      </w:r>
      <w:r w:rsidR="00E5460E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500B2A" w:rsidRPr="00B053AA">
        <w:rPr>
          <w:rFonts w:eastAsia="宋体"/>
          <w:color w:val="0070C0"/>
          <w:szCs w:val="20"/>
          <w:lang w:val="en-US" w:eastAsia="zh-CN"/>
        </w:rPr>
        <w:t>patterns</w:t>
      </w:r>
      <w:r w:rsidR="00AF2C52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A87C80" w:rsidRPr="00B053AA">
        <w:rPr>
          <w:rFonts w:eastAsia="宋体"/>
          <w:color w:val="0070C0"/>
          <w:szCs w:val="20"/>
          <w:lang w:val="en-US" w:eastAsia="zh-CN"/>
        </w:rPr>
        <w:t xml:space="preserve">across China </w:t>
      </w:r>
      <w:r w:rsidR="00526E4F" w:rsidRPr="00B053AA">
        <w:rPr>
          <w:rFonts w:eastAsia="宋体"/>
          <w:color w:val="0070C0"/>
          <w:szCs w:val="20"/>
          <w:lang w:val="en-US" w:eastAsia="zh-CN"/>
        </w:rPr>
        <w:t xml:space="preserve">are </w:t>
      </w:r>
      <w:r w:rsidR="00FE7F5A" w:rsidRPr="00B053AA">
        <w:rPr>
          <w:rFonts w:eastAsia="宋体"/>
          <w:color w:val="0070C0"/>
          <w:szCs w:val="20"/>
          <w:lang w:val="en-US" w:eastAsia="zh-CN"/>
        </w:rPr>
        <w:t>clearly</w:t>
      </w:r>
      <w:r w:rsidR="003419CF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526E4F" w:rsidRPr="00B053AA">
        <w:rPr>
          <w:rFonts w:eastAsia="宋体"/>
          <w:color w:val="0070C0"/>
          <w:szCs w:val="20"/>
          <w:lang w:val="en-US" w:eastAsia="zh-CN"/>
        </w:rPr>
        <w:t>not</w:t>
      </w:r>
      <w:r w:rsidR="00FE7F5A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4F7FD2" w:rsidRPr="00B053AA">
        <w:rPr>
          <w:rFonts w:eastAsia="宋体"/>
          <w:color w:val="0070C0"/>
          <w:szCs w:val="20"/>
          <w:lang w:val="en-US" w:eastAsia="zh-CN"/>
        </w:rPr>
        <w:t>uniform</w:t>
      </w:r>
      <w:r w:rsidR="004569BF" w:rsidRPr="00B053AA">
        <w:rPr>
          <w:rFonts w:eastAsia="宋体"/>
          <w:color w:val="0070C0"/>
          <w:szCs w:val="20"/>
          <w:lang w:val="en-US" w:eastAsia="zh-CN"/>
        </w:rPr>
        <w:t xml:space="preserve">, </w:t>
      </w:r>
      <w:r w:rsidR="005D4404" w:rsidRPr="00B053AA">
        <w:rPr>
          <w:rFonts w:eastAsia="宋体"/>
          <w:color w:val="0070C0"/>
          <w:szCs w:val="20"/>
          <w:lang w:val="en-US" w:eastAsia="zh-CN"/>
        </w:rPr>
        <w:t xml:space="preserve">potentially </w:t>
      </w:r>
      <w:r w:rsidR="00033DD5" w:rsidRPr="00B053AA">
        <w:rPr>
          <w:rFonts w:eastAsia="宋体"/>
          <w:color w:val="0070C0"/>
          <w:szCs w:val="20"/>
          <w:lang w:val="en-US" w:eastAsia="zh-CN"/>
        </w:rPr>
        <w:t xml:space="preserve">condemning </w:t>
      </w:r>
      <w:r w:rsidR="00EA7447" w:rsidRPr="00B053AA">
        <w:rPr>
          <w:rFonts w:eastAsia="宋体"/>
          <w:color w:val="0070C0"/>
          <w:szCs w:val="20"/>
          <w:lang w:val="en-US" w:eastAsia="zh-CN"/>
        </w:rPr>
        <w:t xml:space="preserve">many </w:t>
      </w:r>
      <w:r w:rsidR="006679C1" w:rsidRPr="00B053AA">
        <w:rPr>
          <w:rFonts w:eastAsia="宋体"/>
          <w:color w:val="0070C0"/>
          <w:szCs w:val="20"/>
          <w:lang w:val="en-US" w:eastAsia="zh-CN"/>
        </w:rPr>
        <w:t xml:space="preserve">existing and planned </w:t>
      </w:r>
      <w:r w:rsidR="005E38C6" w:rsidRPr="00B053AA">
        <w:rPr>
          <w:rFonts w:eastAsia="宋体"/>
          <w:color w:val="0070C0"/>
          <w:szCs w:val="20"/>
          <w:lang w:val="en-US" w:eastAsia="zh-CN"/>
        </w:rPr>
        <w:t>re-vegetation</w:t>
      </w:r>
      <w:r w:rsidR="006679C1" w:rsidRPr="00B053AA">
        <w:rPr>
          <w:rFonts w:eastAsia="宋体"/>
          <w:color w:val="0070C0"/>
          <w:szCs w:val="20"/>
          <w:lang w:val="en-US" w:eastAsia="zh-CN"/>
        </w:rPr>
        <w:t xml:space="preserve"> projects</w:t>
      </w:r>
      <w:r w:rsidR="0004283C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394F44" w:rsidRPr="00B053AA">
        <w:rPr>
          <w:rFonts w:eastAsia="宋体"/>
          <w:color w:val="0070C0"/>
          <w:szCs w:val="20"/>
          <w:lang w:val="en-US" w:eastAsia="zh-CN"/>
        </w:rPr>
        <w:t>in N China</w:t>
      </w:r>
      <w:r w:rsidR="00756EF4" w:rsidRPr="00B053AA">
        <w:rPr>
          <w:rFonts w:eastAsia="宋体"/>
          <w:color w:val="0070C0"/>
          <w:szCs w:val="20"/>
          <w:lang w:val="en-US" w:eastAsia="zh-CN"/>
        </w:rPr>
        <w:t xml:space="preserve"> to failure</w:t>
      </w:r>
      <w:r w:rsidR="006679C1" w:rsidRPr="00B053AA">
        <w:rPr>
          <w:rFonts w:eastAsia="宋体"/>
          <w:color w:val="0070C0"/>
          <w:szCs w:val="20"/>
          <w:lang w:val="en-US" w:eastAsia="zh-CN"/>
        </w:rPr>
        <w:t>.</w:t>
      </w:r>
      <w:bookmarkEnd w:id="13"/>
      <w:r w:rsidR="004569BF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CA62C6" w:rsidRPr="00B053AA">
        <w:rPr>
          <w:rFonts w:eastAsia="宋体"/>
          <w:color w:val="0070C0"/>
          <w:szCs w:val="20"/>
          <w:lang w:val="en-US" w:eastAsia="zh-CN"/>
        </w:rPr>
        <w:t xml:space="preserve"> </w:t>
      </w:r>
    </w:p>
    <w:p w14:paraId="1E474E00" w14:textId="7AFFFA0F" w:rsidR="00333726" w:rsidRPr="00B053AA" w:rsidRDefault="00D63DCF" w:rsidP="0040326D">
      <w:pPr>
        <w:ind w:firstLineChars="100" w:firstLine="200"/>
        <w:rPr>
          <w:rFonts w:eastAsia="宋体"/>
          <w:color w:val="0070C0"/>
          <w:szCs w:val="20"/>
          <w:lang w:val="en-US" w:eastAsia="zh-CN"/>
        </w:rPr>
      </w:pPr>
      <w:r w:rsidRPr="00B053AA">
        <w:rPr>
          <w:rFonts w:eastAsia="宋体"/>
          <w:color w:val="0070C0"/>
          <w:szCs w:val="20"/>
          <w:lang w:val="en-US" w:eastAsia="zh-CN"/>
        </w:rPr>
        <w:t>E</w:t>
      </w:r>
      <w:r w:rsidR="00333726" w:rsidRPr="00B053AA">
        <w:rPr>
          <w:rFonts w:eastAsia="宋体"/>
          <w:color w:val="0070C0"/>
          <w:szCs w:val="20"/>
          <w:lang w:val="en-US" w:eastAsia="zh-CN"/>
        </w:rPr>
        <w:t>arlier studies addressing the variation and long-te</w:t>
      </w:r>
      <w:r w:rsidR="00314CFC" w:rsidRPr="00B053AA">
        <w:rPr>
          <w:rFonts w:eastAsia="宋体"/>
          <w:color w:val="0070C0"/>
          <w:szCs w:val="20"/>
          <w:lang w:val="en-US" w:eastAsia="zh-CN"/>
        </w:rPr>
        <w:t xml:space="preserve">rm patterns of aridity in </w:t>
      </w:r>
      <w:r w:rsidRPr="00B053AA">
        <w:rPr>
          <w:rFonts w:eastAsia="宋体"/>
          <w:color w:val="0070C0"/>
          <w:szCs w:val="20"/>
          <w:lang w:val="en-US" w:eastAsia="zh-CN"/>
        </w:rPr>
        <w:t xml:space="preserve">N </w:t>
      </w:r>
      <w:r w:rsidR="00314CFC" w:rsidRPr="00B053AA">
        <w:rPr>
          <w:rFonts w:eastAsia="宋体"/>
          <w:color w:val="0070C0"/>
          <w:szCs w:val="20"/>
          <w:lang w:val="en-US" w:eastAsia="zh-CN"/>
        </w:rPr>
        <w:t>China</w:t>
      </w:r>
      <w:r w:rsidR="00333726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A56135" w:rsidRPr="00B053AA">
        <w:rPr>
          <w:rFonts w:eastAsia="宋体"/>
          <w:color w:val="0070C0"/>
          <w:szCs w:val="20"/>
          <w:lang w:val="en-US" w:eastAsia="zh-CN"/>
        </w:rPr>
        <w:t xml:space="preserve">are </w:t>
      </w:r>
      <w:r w:rsidRPr="00B053AA">
        <w:rPr>
          <w:rFonts w:eastAsia="宋体"/>
          <w:color w:val="0070C0"/>
          <w:szCs w:val="20"/>
          <w:lang w:val="en-US" w:eastAsia="zh-CN"/>
        </w:rPr>
        <w:t xml:space="preserve">generally </w:t>
      </w:r>
      <w:r w:rsidR="008F0667" w:rsidRPr="00B053AA">
        <w:rPr>
          <w:rFonts w:eastAsia="宋体"/>
          <w:color w:val="0070C0"/>
          <w:szCs w:val="20"/>
          <w:lang w:val="en-US" w:eastAsia="zh-CN"/>
        </w:rPr>
        <w:t xml:space="preserve">unsuitable </w:t>
      </w:r>
      <w:r w:rsidR="00A56135" w:rsidRPr="00B053AA">
        <w:rPr>
          <w:rFonts w:eastAsia="宋体"/>
          <w:color w:val="0070C0"/>
          <w:szCs w:val="20"/>
          <w:lang w:val="en-US" w:eastAsia="zh-CN"/>
        </w:rPr>
        <w:t>for</w:t>
      </w:r>
      <w:r w:rsidR="00333726" w:rsidRPr="00B053AA">
        <w:rPr>
          <w:rFonts w:eastAsia="宋体"/>
          <w:color w:val="0070C0"/>
          <w:szCs w:val="20"/>
          <w:lang w:val="en-US" w:eastAsia="zh-CN"/>
        </w:rPr>
        <w:t xml:space="preserve"> ecological</w:t>
      </w:r>
      <w:r w:rsidR="00445C6F" w:rsidRPr="00B053AA">
        <w:rPr>
          <w:rFonts w:eastAsia="宋体"/>
          <w:color w:val="0070C0"/>
          <w:szCs w:val="20"/>
          <w:lang w:val="en-US" w:eastAsia="zh-CN"/>
        </w:rPr>
        <w:t>-</w:t>
      </w:r>
      <w:r w:rsidR="00333726" w:rsidRPr="00B053AA">
        <w:rPr>
          <w:rFonts w:eastAsia="宋体"/>
          <w:color w:val="0070C0"/>
          <w:szCs w:val="20"/>
          <w:lang w:val="en-US" w:eastAsia="zh-CN"/>
        </w:rPr>
        <w:t>restoration</w:t>
      </w:r>
      <w:r w:rsidR="00445C6F" w:rsidRPr="00B053AA">
        <w:rPr>
          <w:rFonts w:eastAsia="宋体"/>
          <w:color w:val="0070C0"/>
          <w:szCs w:val="20"/>
          <w:lang w:val="en-US" w:eastAsia="zh-CN"/>
        </w:rPr>
        <w:t>-</w:t>
      </w:r>
      <w:r w:rsidR="00AB08A9" w:rsidRPr="00B053AA">
        <w:rPr>
          <w:rFonts w:eastAsia="宋体"/>
          <w:color w:val="0070C0"/>
          <w:szCs w:val="20"/>
          <w:lang w:val="en-US" w:eastAsia="zh-CN"/>
        </w:rPr>
        <w:t>project planning</w:t>
      </w:r>
      <w:r w:rsidR="00333726" w:rsidRPr="00B053AA">
        <w:rPr>
          <w:rFonts w:eastAsia="宋体"/>
          <w:color w:val="0070C0"/>
          <w:szCs w:val="20"/>
          <w:lang w:val="en-US" w:eastAsia="zh-CN"/>
        </w:rPr>
        <w:t xml:space="preserve"> because of their coarse</w:t>
      </w:r>
      <w:r w:rsidR="00322FB4" w:rsidRPr="00B053AA">
        <w:rPr>
          <w:rFonts w:eastAsia="宋体"/>
          <w:color w:val="0070C0"/>
          <w:szCs w:val="20"/>
          <w:lang w:val="en-US" w:eastAsia="zh-CN"/>
        </w:rPr>
        <w:t xml:space="preserve"> spati</w:t>
      </w:r>
      <w:r w:rsidR="00116EC4" w:rsidRPr="00B053AA">
        <w:rPr>
          <w:rFonts w:eastAsia="宋体"/>
          <w:color w:val="0070C0"/>
          <w:szCs w:val="20"/>
          <w:lang w:val="en-US" w:eastAsia="zh-CN"/>
        </w:rPr>
        <w:t>otemporal</w:t>
      </w:r>
      <w:r w:rsidR="00322FB4" w:rsidRPr="00B053AA">
        <w:rPr>
          <w:rFonts w:eastAsia="宋体"/>
          <w:color w:val="0070C0"/>
          <w:szCs w:val="20"/>
          <w:lang w:val="en-US" w:eastAsia="zh-CN"/>
        </w:rPr>
        <w:t xml:space="preserve"> resolution</w:t>
      </w:r>
      <w:r w:rsidR="0042754D" w:rsidRPr="00B053AA">
        <w:rPr>
          <w:rFonts w:eastAsia="宋体"/>
          <w:color w:val="0070C0"/>
          <w:szCs w:val="20"/>
          <w:lang w:val="en-US" w:eastAsia="zh-CN"/>
        </w:rPr>
        <w:t>s</w:t>
      </w:r>
      <w:r w:rsidR="00333726" w:rsidRPr="00B053AA">
        <w:rPr>
          <w:rFonts w:eastAsia="宋体"/>
          <w:color w:val="0070C0"/>
          <w:szCs w:val="20"/>
          <w:lang w:val="en-US" w:eastAsia="zh-CN"/>
        </w:rPr>
        <w:t xml:space="preserve">. Precipitation, air temperature, and aridity patterns over large areas </w:t>
      </w:r>
      <w:r w:rsidR="00023B97" w:rsidRPr="00B053AA">
        <w:rPr>
          <w:rFonts w:eastAsia="宋体"/>
          <w:color w:val="0070C0"/>
          <w:szCs w:val="20"/>
          <w:lang w:val="en-US" w:eastAsia="zh-CN"/>
        </w:rPr>
        <w:t>vary</w:t>
      </w:r>
      <w:r w:rsidR="001E78F1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333726" w:rsidRPr="00B053AA">
        <w:rPr>
          <w:rFonts w:eastAsia="宋体"/>
          <w:color w:val="0070C0"/>
          <w:szCs w:val="20"/>
          <w:lang w:val="en-US" w:eastAsia="zh-CN"/>
        </w:rPr>
        <w:t xml:space="preserve">in both space and time as a result of </w:t>
      </w:r>
      <w:r w:rsidR="00320ABC" w:rsidRPr="00B053AA">
        <w:rPr>
          <w:rFonts w:eastAsia="宋体"/>
          <w:color w:val="0070C0"/>
          <w:szCs w:val="20"/>
          <w:lang w:val="en-US" w:eastAsia="zh-CN"/>
        </w:rPr>
        <w:t xml:space="preserve">differences in </w:t>
      </w:r>
      <w:r w:rsidR="00333726" w:rsidRPr="00B053AA">
        <w:rPr>
          <w:rFonts w:eastAsia="宋体"/>
          <w:color w:val="0070C0"/>
          <w:szCs w:val="20"/>
          <w:lang w:val="en-US" w:eastAsia="zh-CN"/>
        </w:rPr>
        <w:t xml:space="preserve">climatic </w:t>
      </w:r>
      <w:r w:rsidR="00320ABC" w:rsidRPr="00B053AA">
        <w:rPr>
          <w:rFonts w:eastAsia="宋体"/>
          <w:color w:val="0070C0"/>
          <w:szCs w:val="20"/>
          <w:lang w:val="en-US" w:eastAsia="zh-CN"/>
        </w:rPr>
        <w:t>regimes</w:t>
      </w:r>
      <w:r w:rsidR="00975CEB" w:rsidRPr="00B053AA">
        <w:rPr>
          <w:rFonts w:eastAsia="宋体"/>
          <w:color w:val="0070C0"/>
          <w:szCs w:val="20"/>
          <w:lang w:val="en-US" w:eastAsia="zh-CN"/>
        </w:rPr>
        <w:t xml:space="preserve"> induced by differences in geographic placement, synoptic</w:t>
      </w:r>
      <w:r w:rsidR="00090E22" w:rsidRPr="00B053AA">
        <w:rPr>
          <w:rFonts w:eastAsia="宋体"/>
          <w:color w:val="0070C0"/>
          <w:szCs w:val="20"/>
          <w:lang w:val="en-US" w:eastAsia="zh-CN"/>
        </w:rPr>
        <w:t>-</w:t>
      </w:r>
      <w:r w:rsidR="00975CEB" w:rsidRPr="00B053AA">
        <w:rPr>
          <w:rFonts w:eastAsia="宋体"/>
          <w:color w:val="0070C0"/>
          <w:szCs w:val="20"/>
          <w:lang w:val="en-US" w:eastAsia="zh-CN"/>
        </w:rPr>
        <w:t xml:space="preserve">scale </w:t>
      </w:r>
      <w:r w:rsidR="008B13A8" w:rsidRPr="00B053AA">
        <w:rPr>
          <w:rFonts w:eastAsia="宋体"/>
          <w:color w:val="0070C0"/>
          <w:szCs w:val="20"/>
          <w:lang w:val="en-US" w:eastAsia="zh-CN"/>
        </w:rPr>
        <w:t xml:space="preserve">weather </w:t>
      </w:r>
      <w:r w:rsidR="009B5890" w:rsidRPr="00B053AA">
        <w:rPr>
          <w:rFonts w:eastAsia="宋体"/>
          <w:color w:val="0070C0"/>
          <w:szCs w:val="20"/>
          <w:lang w:val="en-US" w:eastAsia="zh-CN"/>
        </w:rPr>
        <w:t>patterns</w:t>
      </w:r>
      <w:r w:rsidR="00975CEB" w:rsidRPr="00B053AA">
        <w:rPr>
          <w:rFonts w:eastAsia="宋体"/>
          <w:color w:val="0070C0"/>
          <w:szCs w:val="20"/>
          <w:lang w:val="en-US" w:eastAsia="zh-CN"/>
        </w:rPr>
        <w:t xml:space="preserve">, </w:t>
      </w:r>
      <w:r w:rsidR="00D95C73" w:rsidRPr="00B053AA">
        <w:rPr>
          <w:rFonts w:eastAsia="宋体"/>
          <w:color w:val="0070C0"/>
          <w:szCs w:val="20"/>
          <w:lang w:val="en-US" w:eastAsia="zh-CN"/>
        </w:rPr>
        <w:t xml:space="preserve">topography, </w:t>
      </w:r>
      <w:r w:rsidR="00975CEB" w:rsidRPr="00B053AA">
        <w:rPr>
          <w:rFonts w:eastAsia="宋体"/>
          <w:color w:val="0070C0"/>
          <w:szCs w:val="20"/>
          <w:lang w:val="en-US" w:eastAsia="zh-CN"/>
        </w:rPr>
        <w:t xml:space="preserve">prevailing wind directions, proximity to sources of moisture, and </w:t>
      </w:r>
      <w:r w:rsidR="00D95C73" w:rsidRPr="00B053AA">
        <w:rPr>
          <w:rFonts w:eastAsia="宋体"/>
          <w:color w:val="0070C0"/>
          <w:szCs w:val="20"/>
          <w:lang w:val="en-US" w:eastAsia="zh-CN"/>
        </w:rPr>
        <w:t xml:space="preserve">other </w:t>
      </w:r>
      <w:r w:rsidR="007C6968" w:rsidRPr="00B053AA">
        <w:rPr>
          <w:rFonts w:eastAsia="宋体"/>
          <w:color w:val="0070C0"/>
          <w:szCs w:val="20"/>
          <w:lang w:val="en-US" w:eastAsia="zh-CN"/>
        </w:rPr>
        <w:t>controlling</w:t>
      </w:r>
      <w:r w:rsidR="00F1082D" w:rsidRPr="00F1082D">
        <w:rPr>
          <w:rFonts w:eastAsia="宋体"/>
          <w:color w:val="0070C0"/>
          <w:szCs w:val="20"/>
          <w:lang w:val="en-US" w:eastAsia="zh-CN"/>
        </w:rPr>
        <w:t xml:space="preserve"> </w:t>
      </w:r>
      <w:r w:rsidR="00DB7E2D">
        <w:rPr>
          <w:rFonts w:eastAsia="宋体"/>
          <w:color w:val="0070C0"/>
          <w:szCs w:val="20"/>
          <w:lang w:val="en-US" w:eastAsia="zh-CN"/>
        </w:rPr>
        <w:t>features</w:t>
      </w:r>
      <w:r w:rsidR="00333726" w:rsidRPr="00B053AA">
        <w:rPr>
          <w:rFonts w:eastAsia="宋体"/>
          <w:color w:val="0070C0"/>
          <w:szCs w:val="20"/>
          <w:lang w:val="en-US" w:eastAsia="zh-CN"/>
        </w:rPr>
        <w:t xml:space="preserve">. </w:t>
      </w:r>
      <w:r w:rsidR="00CE6155" w:rsidRPr="00B053AA">
        <w:rPr>
          <w:rFonts w:eastAsia="宋体"/>
          <w:color w:val="0070C0"/>
          <w:szCs w:val="20"/>
          <w:lang w:val="en-US" w:eastAsia="zh-CN"/>
        </w:rPr>
        <w:t xml:space="preserve">Spatial </w:t>
      </w:r>
      <w:r w:rsidR="00090E22" w:rsidRPr="00B053AA">
        <w:rPr>
          <w:rFonts w:eastAsia="宋体"/>
          <w:color w:val="0070C0"/>
          <w:szCs w:val="20"/>
          <w:lang w:val="en-US" w:eastAsia="zh-CN"/>
        </w:rPr>
        <w:t>variation</w:t>
      </w:r>
      <w:r w:rsidR="005873CD" w:rsidRPr="00B053AA">
        <w:rPr>
          <w:rFonts w:eastAsia="宋体"/>
          <w:color w:val="0070C0"/>
          <w:szCs w:val="20"/>
          <w:lang w:val="en-US" w:eastAsia="zh-CN"/>
        </w:rPr>
        <w:t xml:space="preserve"> in </w:t>
      </w:r>
      <w:r w:rsidR="004A7643" w:rsidRPr="00B053AA">
        <w:rPr>
          <w:rFonts w:eastAsia="宋体"/>
          <w:color w:val="0070C0"/>
          <w:szCs w:val="20"/>
          <w:lang w:val="en-US" w:eastAsia="zh-CN"/>
        </w:rPr>
        <w:t xml:space="preserve">related </w:t>
      </w:r>
      <w:r w:rsidR="00D73DA6" w:rsidRPr="00B053AA">
        <w:rPr>
          <w:rFonts w:eastAsia="宋体"/>
          <w:color w:val="0070C0"/>
          <w:szCs w:val="20"/>
          <w:lang w:val="en-US" w:eastAsia="zh-CN"/>
        </w:rPr>
        <w:t>eco-</w:t>
      </w:r>
      <w:r w:rsidR="004A7643" w:rsidRPr="00B053AA">
        <w:rPr>
          <w:rFonts w:eastAsia="宋体"/>
          <w:color w:val="0070C0"/>
          <w:szCs w:val="20"/>
          <w:lang w:val="en-US" w:eastAsia="zh-CN"/>
        </w:rPr>
        <w:t xml:space="preserve">hydrometeorological </w:t>
      </w:r>
      <w:r w:rsidR="006D6ED1" w:rsidRPr="00B053AA">
        <w:rPr>
          <w:rFonts w:eastAsia="宋体"/>
          <w:color w:val="0070C0"/>
          <w:szCs w:val="20"/>
          <w:lang w:val="en-US" w:eastAsia="zh-CN"/>
        </w:rPr>
        <w:t>variables in</w:t>
      </w:r>
      <w:r w:rsidR="004A7643" w:rsidRPr="00B053AA">
        <w:rPr>
          <w:rFonts w:eastAsia="宋体"/>
          <w:color w:val="0070C0"/>
          <w:szCs w:val="20"/>
          <w:lang w:val="en-US" w:eastAsia="zh-CN"/>
        </w:rPr>
        <w:t xml:space="preserve"> N China </w:t>
      </w:r>
      <w:r w:rsidR="00333726" w:rsidRPr="00B053AA">
        <w:rPr>
          <w:rFonts w:eastAsia="宋体"/>
          <w:color w:val="0070C0"/>
          <w:szCs w:val="20"/>
          <w:lang w:val="en-US" w:eastAsia="zh-CN"/>
        </w:rPr>
        <w:t xml:space="preserve">have yet to be investigated at spatial resolutions </w:t>
      </w:r>
      <w:r w:rsidR="004C1399" w:rsidRPr="00B053AA">
        <w:rPr>
          <w:rFonts w:eastAsia="宋体"/>
          <w:color w:val="0070C0"/>
          <w:szCs w:val="20"/>
          <w:lang w:val="en-US" w:eastAsia="zh-CN"/>
        </w:rPr>
        <w:t xml:space="preserve">appropriate </w:t>
      </w:r>
      <w:r w:rsidR="00333726" w:rsidRPr="00B053AA">
        <w:rPr>
          <w:rFonts w:eastAsia="宋体"/>
          <w:color w:val="0070C0"/>
          <w:szCs w:val="20"/>
          <w:lang w:val="en-US" w:eastAsia="zh-CN"/>
        </w:rPr>
        <w:t>for ecological</w:t>
      </w:r>
      <w:r w:rsidR="002B1FBE" w:rsidRPr="00B053AA">
        <w:rPr>
          <w:rFonts w:eastAsia="宋体"/>
          <w:color w:val="0070C0"/>
          <w:szCs w:val="20"/>
          <w:lang w:val="en-US" w:eastAsia="zh-CN"/>
        </w:rPr>
        <w:t>-</w:t>
      </w:r>
      <w:r w:rsidR="00333726" w:rsidRPr="00B053AA">
        <w:rPr>
          <w:rFonts w:eastAsia="宋体"/>
          <w:color w:val="0070C0"/>
          <w:szCs w:val="20"/>
          <w:lang w:val="en-US" w:eastAsia="zh-CN"/>
        </w:rPr>
        <w:t>restoration</w:t>
      </w:r>
      <w:r w:rsidR="002B1FBE" w:rsidRPr="00B053AA">
        <w:rPr>
          <w:rFonts w:eastAsia="宋体"/>
          <w:color w:val="0070C0"/>
          <w:szCs w:val="20"/>
          <w:lang w:val="en-US" w:eastAsia="zh-CN"/>
        </w:rPr>
        <w:t xml:space="preserve"> planning</w:t>
      </w:r>
      <w:r w:rsidR="00333726" w:rsidRPr="00B053AA">
        <w:rPr>
          <w:rFonts w:eastAsia="宋体"/>
          <w:color w:val="0070C0"/>
          <w:szCs w:val="20"/>
          <w:lang w:val="en-US" w:eastAsia="zh-CN"/>
        </w:rPr>
        <w:t xml:space="preserve">. </w:t>
      </w:r>
      <w:r w:rsidR="006D53E4" w:rsidRPr="00B053AA">
        <w:rPr>
          <w:rFonts w:eastAsia="宋体"/>
          <w:color w:val="0070C0"/>
          <w:szCs w:val="20"/>
          <w:lang w:val="en-US" w:eastAsia="zh-CN"/>
        </w:rPr>
        <w:t>U</w:t>
      </w:r>
      <w:r w:rsidR="00333726" w:rsidRPr="00B053AA">
        <w:rPr>
          <w:rFonts w:eastAsia="宋体"/>
          <w:color w:val="0070C0"/>
          <w:szCs w:val="20"/>
          <w:lang w:val="en-US" w:eastAsia="zh-CN"/>
        </w:rPr>
        <w:t xml:space="preserve">nder the background of climate change, it is largely </w:t>
      </w:r>
      <w:r w:rsidR="00D73DA6" w:rsidRPr="00B053AA">
        <w:rPr>
          <w:rFonts w:eastAsia="宋体"/>
          <w:color w:val="0070C0"/>
          <w:szCs w:val="20"/>
          <w:lang w:val="en-US" w:eastAsia="zh-CN"/>
        </w:rPr>
        <w:t xml:space="preserve">undetermined </w:t>
      </w:r>
      <w:r w:rsidR="00333726" w:rsidRPr="00B053AA">
        <w:rPr>
          <w:rFonts w:eastAsia="宋体"/>
          <w:color w:val="0070C0"/>
          <w:szCs w:val="20"/>
          <w:lang w:val="en-US" w:eastAsia="zh-CN"/>
        </w:rPr>
        <w:t xml:space="preserve">if aridity </w:t>
      </w:r>
      <w:r w:rsidR="00D05B89" w:rsidRPr="00B053AA">
        <w:rPr>
          <w:rFonts w:eastAsia="宋体"/>
          <w:color w:val="0070C0"/>
          <w:szCs w:val="20"/>
          <w:lang w:val="en-US" w:eastAsia="zh-CN"/>
        </w:rPr>
        <w:t xml:space="preserve">patterns </w:t>
      </w:r>
      <w:r w:rsidR="006D53E4" w:rsidRPr="00B053AA">
        <w:rPr>
          <w:rFonts w:eastAsia="宋体"/>
          <w:color w:val="0070C0"/>
          <w:szCs w:val="20"/>
          <w:lang w:val="en-US" w:eastAsia="zh-CN"/>
        </w:rPr>
        <w:t>in N China</w:t>
      </w:r>
      <w:r w:rsidR="00170C86" w:rsidRPr="00B053AA">
        <w:rPr>
          <w:rFonts w:eastAsia="宋体"/>
          <w:color w:val="0070C0"/>
          <w:szCs w:val="20"/>
          <w:lang w:val="en-US" w:eastAsia="zh-CN"/>
        </w:rPr>
        <w:t>, particularly</w:t>
      </w:r>
      <w:r w:rsidR="006D53E4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B574B7" w:rsidRPr="00B053AA">
        <w:rPr>
          <w:rFonts w:eastAsia="宋体"/>
          <w:color w:val="0070C0"/>
          <w:szCs w:val="20"/>
          <w:lang w:val="en-US" w:eastAsia="zh-CN"/>
        </w:rPr>
        <w:t xml:space="preserve">at </w:t>
      </w:r>
      <w:r w:rsidR="00D53BFB" w:rsidRPr="00B053AA">
        <w:rPr>
          <w:rFonts w:eastAsia="宋体"/>
          <w:color w:val="0070C0"/>
          <w:szCs w:val="20"/>
          <w:lang w:val="en-US" w:eastAsia="zh-CN"/>
        </w:rPr>
        <w:t xml:space="preserve">sub-regional </w:t>
      </w:r>
      <w:r w:rsidR="0077656F" w:rsidRPr="00B053AA">
        <w:rPr>
          <w:rFonts w:eastAsia="宋体"/>
          <w:color w:val="0070C0"/>
          <w:szCs w:val="20"/>
          <w:lang w:val="en-US" w:eastAsia="zh-CN"/>
        </w:rPr>
        <w:t>scale</w:t>
      </w:r>
      <w:r w:rsidR="00B574B7" w:rsidRPr="00B053AA">
        <w:rPr>
          <w:rFonts w:eastAsia="宋体"/>
          <w:color w:val="0070C0"/>
          <w:szCs w:val="20"/>
          <w:lang w:val="en-US" w:eastAsia="zh-CN"/>
        </w:rPr>
        <w:t xml:space="preserve"> resolution</w:t>
      </w:r>
      <w:r w:rsidR="0077656F" w:rsidRPr="00B053AA">
        <w:rPr>
          <w:rFonts w:eastAsia="宋体"/>
          <w:color w:val="0070C0"/>
          <w:szCs w:val="20"/>
          <w:lang w:val="en-US" w:eastAsia="zh-CN"/>
        </w:rPr>
        <w:t>s</w:t>
      </w:r>
      <w:r w:rsidR="00A4416F" w:rsidRPr="00B053AA">
        <w:rPr>
          <w:rFonts w:eastAsia="宋体"/>
          <w:color w:val="0070C0"/>
          <w:szCs w:val="20"/>
          <w:lang w:val="en-US" w:eastAsia="zh-CN"/>
        </w:rPr>
        <w:t xml:space="preserve"> (e.g., </w:t>
      </w:r>
      <w:r w:rsidR="0080324D" w:rsidRPr="00B053AA">
        <w:rPr>
          <w:rFonts w:eastAsia="宋体"/>
          <w:color w:val="0070C0"/>
          <w:szCs w:val="20"/>
          <w:lang w:val="en-US" w:eastAsia="zh-CN"/>
        </w:rPr>
        <w:t>&lt; 10</w:t>
      </w:r>
      <w:r w:rsidR="00A4416F" w:rsidRPr="00B053AA">
        <w:rPr>
          <w:rFonts w:eastAsia="宋体"/>
          <w:color w:val="0070C0"/>
          <w:szCs w:val="20"/>
          <w:lang w:val="en-US" w:eastAsia="zh-CN"/>
        </w:rPr>
        <w:t>-km resolution)</w:t>
      </w:r>
      <w:r w:rsidR="00170C86" w:rsidRPr="00B053AA">
        <w:rPr>
          <w:rFonts w:eastAsia="宋体"/>
          <w:color w:val="0070C0"/>
          <w:szCs w:val="20"/>
          <w:lang w:val="en-US" w:eastAsia="zh-CN"/>
        </w:rPr>
        <w:t>,</w:t>
      </w:r>
      <w:r w:rsidR="00B574B7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333726" w:rsidRPr="00B053AA">
        <w:rPr>
          <w:rFonts w:eastAsia="宋体"/>
          <w:color w:val="0070C0"/>
          <w:szCs w:val="20"/>
          <w:lang w:val="en-US" w:eastAsia="zh-CN"/>
        </w:rPr>
        <w:t xml:space="preserve">have changed </w:t>
      </w:r>
      <w:r w:rsidR="0054439E" w:rsidRPr="00B053AA">
        <w:rPr>
          <w:rFonts w:eastAsia="宋体"/>
          <w:color w:val="0070C0"/>
          <w:szCs w:val="20"/>
          <w:lang w:val="en-US" w:eastAsia="zh-CN"/>
        </w:rPr>
        <w:t xml:space="preserve">appreciably </w:t>
      </w:r>
      <w:r w:rsidR="006D53E4" w:rsidRPr="00B053AA">
        <w:rPr>
          <w:rFonts w:eastAsia="宋体"/>
          <w:color w:val="0070C0"/>
          <w:szCs w:val="20"/>
          <w:lang w:val="en-US" w:eastAsia="zh-CN"/>
        </w:rPr>
        <w:t xml:space="preserve">over the </w:t>
      </w:r>
      <w:r w:rsidR="004A7643" w:rsidRPr="00B053AA">
        <w:rPr>
          <w:rFonts w:eastAsia="宋体"/>
          <w:color w:val="0070C0"/>
          <w:szCs w:val="20"/>
          <w:lang w:val="en-US" w:eastAsia="zh-CN"/>
        </w:rPr>
        <w:t>p</w:t>
      </w:r>
      <w:r w:rsidR="006D53E4" w:rsidRPr="00B053AA">
        <w:rPr>
          <w:rFonts w:eastAsia="宋体"/>
          <w:color w:val="0070C0"/>
          <w:szCs w:val="20"/>
          <w:lang w:val="en-US" w:eastAsia="zh-CN"/>
        </w:rPr>
        <w:t>ast 50 years</w:t>
      </w:r>
      <w:r w:rsidR="00333726" w:rsidRPr="00B053AA">
        <w:rPr>
          <w:rFonts w:eastAsia="宋体"/>
          <w:color w:val="0070C0"/>
          <w:szCs w:val="20"/>
          <w:lang w:val="en-US" w:eastAsia="zh-CN"/>
        </w:rPr>
        <w:t xml:space="preserve">. </w:t>
      </w:r>
    </w:p>
    <w:p w14:paraId="308805A8" w14:textId="47F0815A" w:rsidR="00B4015F" w:rsidRDefault="00556E41" w:rsidP="00D7142C">
      <w:pPr>
        <w:ind w:firstLineChars="100" w:firstLine="200"/>
      </w:pPr>
      <w:r w:rsidRPr="00B053AA">
        <w:rPr>
          <w:color w:val="000000" w:themeColor="text1"/>
        </w:rPr>
        <w:t>To investigate</w:t>
      </w:r>
      <w:r w:rsidR="00FF2CC6" w:rsidRPr="00B053AA">
        <w:rPr>
          <w:color w:val="000000" w:themeColor="text1"/>
        </w:rPr>
        <w:t xml:space="preserve"> this </w:t>
      </w:r>
      <w:r w:rsidR="00F94D7E" w:rsidRPr="00B053AA">
        <w:rPr>
          <w:color w:val="000000" w:themeColor="text1"/>
        </w:rPr>
        <w:t>problem</w:t>
      </w:r>
      <w:r w:rsidR="00251816" w:rsidRPr="00B053AA">
        <w:rPr>
          <w:color w:val="000000" w:themeColor="text1"/>
        </w:rPr>
        <w:t xml:space="preserve">, </w:t>
      </w:r>
      <w:r w:rsidRPr="00B053AA">
        <w:rPr>
          <w:color w:val="000000" w:themeColor="text1"/>
        </w:rPr>
        <w:t>we</w:t>
      </w:r>
      <w:r w:rsidR="00333726" w:rsidRPr="00B053AA">
        <w:rPr>
          <w:color w:val="000000" w:themeColor="text1"/>
        </w:rPr>
        <w:t xml:space="preserve"> analy</w:t>
      </w:r>
      <w:r w:rsidR="001227E7" w:rsidRPr="00B053AA">
        <w:rPr>
          <w:color w:val="000000" w:themeColor="text1"/>
        </w:rPr>
        <w:t>s</w:t>
      </w:r>
      <w:r w:rsidR="00333726" w:rsidRPr="00B053AA">
        <w:rPr>
          <w:color w:val="000000" w:themeColor="text1"/>
        </w:rPr>
        <w:t xml:space="preserve">ed the changes in precipitation, air temperature, aridity, and vegetation dynamics in </w:t>
      </w:r>
      <w:r w:rsidR="00652D8E">
        <w:rPr>
          <w:color w:val="000000" w:themeColor="text1"/>
        </w:rPr>
        <w:t xml:space="preserve">the </w:t>
      </w:r>
      <w:r w:rsidR="00F83D00" w:rsidRPr="00B053AA">
        <w:rPr>
          <w:color w:val="000000" w:themeColor="text1"/>
        </w:rPr>
        <w:t xml:space="preserve">major </w:t>
      </w:r>
      <w:r w:rsidR="00333726" w:rsidRPr="00B053AA">
        <w:rPr>
          <w:color w:val="000000" w:themeColor="text1"/>
        </w:rPr>
        <w:t xml:space="preserve">deserts </w:t>
      </w:r>
      <w:r w:rsidR="00F3279E" w:rsidRPr="00B053AA">
        <w:rPr>
          <w:color w:val="000000" w:themeColor="text1"/>
        </w:rPr>
        <w:t>of</w:t>
      </w:r>
      <w:r w:rsidR="00333726" w:rsidRPr="00B053AA">
        <w:rPr>
          <w:color w:val="000000" w:themeColor="text1"/>
        </w:rPr>
        <w:t xml:space="preserve"> N China. Changes in vegeta</w:t>
      </w:r>
      <w:r w:rsidR="00333726" w:rsidRPr="008A2794">
        <w:t>tion cover and aridity (</w:t>
      </w:r>
      <w:r w:rsidR="006631FC" w:rsidRPr="008A2794">
        <w:t xml:space="preserve">assessed </w:t>
      </w:r>
      <w:r w:rsidR="00B82B6D">
        <w:t>by means of the</w:t>
      </w:r>
      <w:r w:rsidR="00C321D0" w:rsidRPr="008A2794">
        <w:t xml:space="preserve"> </w:t>
      </w:r>
      <w:r w:rsidR="00333726" w:rsidRPr="008A2794">
        <w:t xml:space="preserve">aridity index, </w:t>
      </w:r>
      <w:r w:rsidR="00760F59">
        <w:t xml:space="preserve">i.e., </w:t>
      </w:r>
      <w:r w:rsidR="00333726" w:rsidRPr="008A2794">
        <w:t xml:space="preserve">AI) are tracked with the assistance of </w:t>
      </w:r>
      <w:r w:rsidR="00BC4B78">
        <w:t xml:space="preserve">a </w:t>
      </w:r>
      <w:r w:rsidR="00333726" w:rsidRPr="008A2794">
        <w:t xml:space="preserve">chronological series of surfaces based on the mapping of </w:t>
      </w:r>
      <w:r w:rsidR="008B2440" w:rsidRPr="008A2794">
        <w:t xml:space="preserve">satellite-based </w:t>
      </w:r>
      <w:r w:rsidR="00333726" w:rsidRPr="008A2794">
        <w:t>normalized difference vegetatio</w:t>
      </w:r>
      <w:r w:rsidR="00333726" w:rsidRPr="00333726">
        <w:t xml:space="preserve">n index (NDVI) and AI. The analysis is based on meteorological and NDVI data from 1961-2013 and 1982-2013, respectively. The objectives of the study were to (1) understand the role of </w:t>
      </w:r>
      <w:r w:rsidR="00E037F0">
        <w:t xml:space="preserve">regional </w:t>
      </w:r>
      <w:r w:rsidR="00A302A6">
        <w:t xml:space="preserve">changes in </w:t>
      </w:r>
      <w:r w:rsidR="00E037F0">
        <w:t>climate</w:t>
      </w:r>
      <w:r w:rsidR="00333726" w:rsidRPr="00333726">
        <w:t xml:space="preserve"> in effecting vegetation</w:t>
      </w:r>
      <w:r w:rsidR="00AF38E0">
        <w:t>-</w:t>
      </w:r>
      <w:r w:rsidR="00333726" w:rsidRPr="00333726">
        <w:lastRenderedPageBreak/>
        <w:t xml:space="preserve">cover </w:t>
      </w:r>
      <w:r w:rsidR="00AF38E0">
        <w:t xml:space="preserve">dynamics </w:t>
      </w:r>
      <w:r w:rsidR="00333726" w:rsidRPr="00333726">
        <w:t xml:space="preserve">in </w:t>
      </w:r>
      <w:r w:rsidR="00503F12">
        <w:t xml:space="preserve">the greater </w:t>
      </w:r>
      <w:r w:rsidR="00333726" w:rsidRPr="00333726">
        <w:t xml:space="preserve">desert </w:t>
      </w:r>
      <w:r w:rsidR="00503F12">
        <w:t>belt</w:t>
      </w:r>
      <w:r w:rsidR="00333726" w:rsidRPr="00333726">
        <w:t xml:space="preserve"> </w:t>
      </w:r>
      <w:r w:rsidR="00A065D2">
        <w:t xml:space="preserve">region </w:t>
      </w:r>
      <w:r w:rsidR="00333726" w:rsidRPr="00333726">
        <w:t xml:space="preserve">of N China, and (2) </w:t>
      </w:r>
      <w:r w:rsidR="00A302A6">
        <w:t xml:space="preserve">relate </w:t>
      </w:r>
      <w:r w:rsidR="0037509F">
        <w:t>their</w:t>
      </w:r>
      <w:r w:rsidR="00AF38E0">
        <w:t xml:space="preserve"> </w:t>
      </w:r>
      <w:r w:rsidR="00760F59">
        <w:t xml:space="preserve">likely </w:t>
      </w:r>
      <w:r w:rsidR="00A302A6">
        <w:t xml:space="preserve">impact on existing and planned </w:t>
      </w:r>
      <w:r w:rsidR="00333726" w:rsidRPr="00333726">
        <w:t>ecological</w:t>
      </w:r>
      <w:r w:rsidR="00724908">
        <w:t>-</w:t>
      </w:r>
      <w:r w:rsidR="00333726" w:rsidRPr="00333726">
        <w:t>restoration</w:t>
      </w:r>
      <w:r w:rsidR="00622AF7">
        <w:t xml:space="preserve"> projects</w:t>
      </w:r>
      <w:r w:rsidR="00333726" w:rsidRPr="00333726">
        <w:t xml:space="preserve">. Our specific aims were to (1) quantify trends in spatiotemporal variation in precipitation and air temperature and reveal pattern changes in </w:t>
      </w:r>
      <w:r w:rsidR="00286C7A">
        <w:t xml:space="preserve">surface </w:t>
      </w:r>
      <w:r w:rsidR="00333726" w:rsidRPr="00333726">
        <w:t>aridity, and (2)</w:t>
      </w:r>
      <w:r w:rsidR="00F269BD">
        <w:t xml:space="preserve"> </w:t>
      </w:r>
      <w:r w:rsidR="009D09CD">
        <w:t>track</w:t>
      </w:r>
      <w:r w:rsidR="00333726" w:rsidRPr="00333726">
        <w:t xml:space="preserve"> spatiotemporal change</w:t>
      </w:r>
      <w:r w:rsidR="009D09CD">
        <w:t>s</w:t>
      </w:r>
      <w:r w:rsidR="00333726" w:rsidRPr="00333726">
        <w:t xml:space="preserve"> </w:t>
      </w:r>
      <w:r w:rsidR="009D09CD">
        <w:t>in</w:t>
      </w:r>
      <w:r w:rsidR="00333726" w:rsidRPr="00333726">
        <w:t xml:space="preserve"> vegetation dynamics </w:t>
      </w:r>
      <w:r w:rsidR="00303331">
        <w:t>vis-à-vis</w:t>
      </w:r>
      <w:r w:rsidR="00303331" w:rsidRPr="00333726">
        <w:t xml:space="preserve"> </w:t>
      </w:r>
      <w:r w:rsidR="00333726" w:rsidRPr="00333726">
        <w:t xml:space="preserve">plant growth and plant-cover expansion </w:t>
      </w:r>
      <w:r w:rsidR="00F269BD">
        <w:t>and</w:t>
      </w:r>
      <w:r w:rsidR="00F269BD" w:rsidRPr="00333726">
        <w:t xml:space="preserve"> </w:t>
      </w:r>
      <w:r w:rsidR="00333726" w:rsidRPr="00333726">
        <w:t>contraction</w:t>
      </w:r>
      <w:r w:rsidR="009D09CD">
        <w:t xml:space="preserve"> </w:t>
      </w:r>
      <w:r w:rsidR="009D09CD" w:rsidRPr="00333726">
        <w:t xml:space="preserve">in </w:t>
      </w:r>
      <w:r w:rsidR="00F86D32">
        <w:t xml:space="preserve">corroborating </w:t>
      </w:r>
      <w:r w:rsidR="005C0E51">
        <w:t xml:space="preserve">our </w:t>
      </w:r>
      <w:r w:rsidR="006E597F">
        <w:t>assessment</w:t>
      </w:r>
      <w:r w:rsidR="009D09CD" w:rsidRPr="00333726">
        <w:t xml:space="preserve"> of climat</w:t>
      </w:r>
      <w:r w:rsidR="00362976">
        <w:t>e</w:t>
      </w:r>
      <w:r w:rsidR="009D09CD" w:rsidRPr="00333726">
        <w:t xml:space="preserve"> change</w:t>
      </w:r>
      <w:r w:rsidR="008F43E6">
        <w:t xml:space="preserve"> impact</w:t>
      </w:r>
      <w:r w:rsidR="00683243">
        <w:t>s</w:t>
      </w:r>
      <w:r w:rsidR="008F43E6">
        <w:t xml:space="preserve"> in N China</w:t>
      </w:r>
      <w:r w:rsidR="00333726">
        <w:t>.</w:t>
      </w:r>
    </w:p>
    <w:p w14:paraId="6D4DC596" w14:textId="77777777" w:rsidR="00B037C8" w:rsidRPr="00B037C8" w:rsidRDefault="00B037C8" w:rsidP="00B037C8">
      <w:pPr>
        <w:spacing w:beforeLines="50" w:before="120" w:afterLines="50" w:after="120"/>
        <w:outlineLvl w:val="0"/>
        <w:rPr>
          <w:rFonts w:cs="Arial"/>
          <w:b/>
          <w:bCs/>
          <w:iCs/>
          <w:szCs w:val="28"/>
        </w:rPr>
      </w:pPr>
      <w:r w:rsidRPr="00B037C8">
        <w:rPr>
          <w:rFonts w:cs="Arial"/>
          <w:b/>
          <w:bCs/>
          <w:iCs/>
          <w:szCs w:val="28"/>
        </w:rPr>
        <w:t>2. Materials and methods</w:t>
      </w:r>
    </w:p>
    <w:p w14:paraId="5BA1F73D" w14:textId="77777777" w:rsidR="00B037C8" w:rsidRPr="00B037C8" w:rsidRDefault="00B037C8" w:rsidP="00B037C8">
      <w:pPr>
        <w:rPr>
          <w:rFonts w:cs="Arial"/>
          <w:b/>
          <w:bCs/>
          <w:iCs/>
          <w:szCs w:val="28"/>
        </w:rPr>
      </w:pPr>
      <w:r w:rsidRPr="00B037C8">
        <w:rPr>
          <w:rFonts w:cs="Arial"/>
          <w:b/>
          <w:bCs/>
          <w:iCs/>
          <w:szCs w:val="28"/>
        </w:rPr>
        <w:t>2.1. Study regions</w:t>
      </w:r>
    </w:p>
    <w:p w14:paraId="6F96C0CA" w14:textId="7F1ED8A3" w:rsidR="00B037C8" w:rsidRDefault="00B037C8" w:rsidP="00B4015F">
      <w:r w:rsidRPr="001227E7">
        <w:t>Desert regions of N China (75°-125°E longitude, 35°-50°N latitude) cover approximately 172.1</w:t>
      </w:r>
      <w:r w:rsidR="00A34EE8">
        <w:t xml:space="preserve"> </w:t>
      </w:r>
      <w:r w:rsidR="001227E7" w:rsidRPr="00B037C8">
        <w:t>×</w:t>
      </w:r>
      <w:r w:rsidR="00A34EE8">
        <w:t xml:space="preserve"> </w:t>
      </w:r>
      <w:r w:rsidR="001227E7">
        <w:t>10</w:t>
      </w:r>
      <w:r w:rsidR="001227E7" w:rsidRPr="001227E7">
        <w:rPr>
          <w:vertAlign w:val="superscript"/>
        </w:rPr>
        <w:t>4</w:t>
      </w:r>
      <w:r w:rsidR="001227E7">
        <w:rPr>
          <w:vertAlign w:val="superscript"/>
        </w:rPr>
        <w:t xml:space="preserve"> </w:t>
      </w:r>
      <w:r w:rsidR="00990E7C">
        <w:t>km</w:t>
      </w:r>
      <w:r w:rsidR="001227E7" w:rsidRPr="001227E7">
        <w:rPr>
          <w:vertAlign w:val="superscript"/>
        </w:rPr>
        <w:t>2</w:t>
      </w:r>
      <w:r w:rsidRPr="001227E7">
        <w:t>, accounting for about 17.9% of the total land area of China (State Forestry Administration,</w:t>
      </w:r>
      <w:r w:rsidR="00C6372A" w:rsidRPr="001227E7">
        <w:rPr>
          <w:rFonts w:eastAsia="华文楷体"/>
          <w:bCs/>
          <w:color w:val="000000"/>
          <w:szCs w:val="20"/>
        </w:rPr>
        <w:t xml:space="preserve"> P.R. China,</w:t>
      </w:r>
      <w:r w:rsidRPr="001227E7">
        <w:t xml:space="preserve"> 2015a). The land area forms a discontinuous arc-shaped desert belt from the western </w:t>
      </w:r>
      <w:proofErr w:type="spellStart"/>
      <w:r w:rsidRPr="001227E7">
        <w:t>Tarim</w:t>
      </w:r>
      <w:proofErr w:type="spellEnd"/>
      <w:r w:rsidRPr="001227E7">
        <w:t xml:space="preserve"> Basin to western </w:t>
      </w:r>
      <w:proofErr w:type="spellStart"/>
      <w:r w:rsidRPr="001227E7">
        <w:t>Songnen</w:t>
      </w:r>
      <w:proofErr w:type="spellEnd"/>
      <w:r w:rsidRPr="001227E7">
        <w:t xml:space="preserve"> Plain. It traverses the NW-, N-, and </w:t>
      </w:r>
      <w:r w:rsidR="008043E1">
        <w:t>northeast (</w:t>
      </w:r>
      <w:r w:rsidRPr="001227E7">
        <w:t>NE</w:t>
      </w:r>
      <w:r w:rsidR="008043E1">
        <w:t>)</w:t>
      </w:r>
      <w:r w:rsidRPr="001227E7">
        <w:t>-regions of China with a length of 4,500 km from east to west and a width of 600 km from south to north, including most of Xinjiang, Inner Mongolia, Ningxia, N Gansu, Hebei, Heilongjiang, Jilin, Liaoning</w:t>
      </w:r>
      <w:r w:rsidR="00805332">
        <w:t xml:space="preserve">, and </w:t>
      </w:r>
      <w:r w:rsidR="00805332" w:rsidRPr="001227E7">
        <w:t>a part of Qinghai</w:t>
      </w:r>
      <w:r w:rsidR="00805332">
        <w:t xml:space="preserve"> and </w:t>
      </w:r>
      <w:r w:rsidR="00B708A2">
        <w:t>Shaanxi</w:t>
      </w:r>
      <w:r w:rsidR="00B708A2" w:rsidRPr="001227E7">
        <w:t xml:space="preserve"> provinces</w:t>
      </w:r>
      <w:r w:rsidRPr="001227E7">
        <w:t xml:space="preserve"> (Zhu and Liu, 1981; Li et al., 2013; Li </w:t>
      </w:r>
      <w:hyperlink r:id="rId10" w:anchor="author-details-1" w:tooltip="View author's information" w:history="1">
        <w:r w:rsidRPr="001227E7">
          <w:t>et al., 2014)</w:t>
        </w:r>
      </w:hyperlink>
      <w:r w:rsidRPr="001227E7">
        <w:t>. These areas are characterized by different climate</w:t>
      </w:r>
      <w:r w:rsidR="00832EF4">
        <w:t xml:space="preserve"> types,</w:t>
      </w:r>
      <w:r w:rsidR="00734E96" w:rsidRPr="001227E7">
        <w:t xml:space="preserve"> </w:t>
      </w:r>
      <w:r w:rsidR="00C37240">
        <w:t>from</w:t>
      </w:r>
      <w:r w:rsidR="00C37240" w:rsidRPr="001227E7">
        <w:t xml:space="preserve"> </w:t>
      </w:r>
      <w:r w:rsidRPr="001227E7">
        <w:t>hyper</w:t>
      </w:r>
      <w:r w:rsidR="00F54675">
        <w:t>-</w:t>
      </w:r>
      <w:r w:rsidRPr="001227E7">
        <w:t xml:space="preserve">arid (AI </w:t>
      </w:r>
      <w:r w:rsidRPr="001227E7">
        <w:rPr>
          <w:rFonts w:eastAsia="华文楷体"/>
          <w:color w:val="231F20"/>
          <w:szCs w:val="20"/>
        </w:rPr>
        <w:t>&lt;</w:t>
      </w:r>
      <w:r w:rsidRPr="001227E7">
        <w:t xml:space="preserve"> 0.05), arid (0.05</w:t>
      </w:r>
      <w:bookmarkStart w:id="14" w:name="OLE_LINK5"/>
      <w:bookmarkStart w:id="15" w:name="OLE_LINK8"/>
      <w:r w:rsidRPr="001227E7">
        <w:t xml:space="preserve"> </w:t>
      </w:r>
      <w:r w:rsidRPr="001227E7">
        <w:rPr>
          <w:rFonts w:eastAsia="华文楷体"/>
          <w:color w:val="231F20"/>
          <w:szCs w:val="20"/>
        </w:rPr>
        <w:t>≤</w:t>
      </w:r>
      <w:bookmarkEnd w:id="14"/>
      <w:bookmarkEnd w:id="15"/>
      <w:r w:rsidR="008B1065">
        <w:rPr>
          <w:rFonts w:eastAsia="华文楷体"/>
          <w:color w:val="231F20"/>
          <w:szCs w:val="20"/>
        </w:rPr>
        <w:t xml:space="preserve"> </w:t>
      </w:r>
      <w:r w:rsidRPr="001227E7">
        <w:t xml:space="preserve">AI </w:t>
      </w:r>
      <w:r w:rsidRPr="001227E7">
        <w:rPr>
          <w:rFonts w:eastAsia="华文楷体"/>
          <w:color w:val="231F20"/>
          <w:szCs w:val="20"/>
        </w:rPr>
        <w:t>&lt;</w:t>
      </w:r>
      <w:r w:rsidRPr="001227E7">
        <w:t xml:space="preserve"> 0.2), semi</w:t>
      </w:r>
      <w:r w:rsidR="00F54675">
        <w:t>-</w:t>
      </w:r>
      <w:r w:rsidRPr="001227E7">
        <w:t xml:space="preserve">arid (0.2 </w:t>
      </w:r>
      <w:r w:rsidRPr="001227E7">
        <w:rPr>
          <w:rFonts w:eastAsia="华文楷体"/>
          <w:color w:val="231F20"/>
          <w:szCs w:val="20"/>
        </w:rPr>
        <w:t xml:space="preserve">≤ </w:t>
      </w:r>
      <w:r w:rsidRPr="001227E7">
        <w:t xml:space="preserve">AI &lt; 0.5), </w:t>
      </w:r>
      <w:bookmarkStart w:id="16" w:name="OLE_LINK32"/>
      <w:r w:rsidR="00C37240">
        <w:t>to</w:t>
      </w:r>
      <w:r w:rsidR="00C37240" w:rsidRPr="001227E7">
        <w:t xml:space="preserve"> </w:t>
      </w:r>
      <w:r w:rsidRPr="001227E7">
        <w:t>dry sub</w:t>
      </w:r>
      <w:r w:rsidR="00F54675">
        <w:t>-</w:t>
      </w:r>
      <w:r w:rsidRPr="001227E7">
        <w:t>humid</w:t>
      </w:r>
      <w:bookmarkEnd w:id="16"/>
      <w:r w:rsidRPr="001227E7">
        <w:t xml:space="preserve"> climate </w:t>
      </w:r>
      <w:r w:rsidR="00BD3245">
        <w:t xml:space="preserve">types </w:t>
      </w:r>
      <w:r w:rsidRPr="001227E7">
        <w:t xml:space="preserve">(0.5 </w:t>
      </w:r>
      <w:r w:rsidRPr="001227E7">
        <w:rPr>
          <w:rFonts w:eastAsia="华文楷体"/>
          <w:color w:val="231F20"/>
          <w:szCs w:val="20"/>
        </w:rPr>
        <w:t>≤</w:t>
      </w:r>
      <w:r w:rsidRPr="001227E7">
        <w:t xml:space="preserve"> AI </w:t>
      </w:r>
      <w:r w:rsidRPr="001227E7">
        <w:rPr>
          <w:rFonts w:eastAsia="华文楷体"/>
          <w:color w:val="231F20"/>
          <w:szCs w:val="20"/>
        </w:rPr>
        <w:t>&lt;</w:t>
      </w:r>
      <w:r w:rsidRPr="001227E7">
        <w:t xml:space="preserve"> 0.65; Hulme, 1996; Middleton and </w:t>
      </w:r>
      <w:proofErr w:type="spellStart"/>
      <w:r w:rsidRPr="001227E7">
        <w:t>Thonas</w:t>
      </w:r>
      <w:proofErr w:type="spellEnd"/>
      <w:r w:rsidRPr="001227E7">
        <w:t>, 1997). The deserts span two vegetation zo</w:t>
      </w:r>
      <w:r w:rsidRPr="0037742F">
        <w:t>nes</w:t>
      </w:r>
      <w:r w:rsidR="001A5DA3" w:rsidRPr="0037742F">
        <w:t>, namely</w:t>
      </w:r>
      <w:r w:rsidRPr="0037742F">
        <w:t xml:space="preserve"> steppes </w:t>
      </w:r>
      <w:r w:rsidR="00654516" w:rsidRPr="0037742F">
        <w:t xml:space="preserve">(grasslands) </w:t>
      </w:r>
      <w:r w:rsidRPr="0037742F">
        <w:t xml:space="preserve">in the east and temperate deserts in the west of the </w:t>
      </w:r>
      <w:proofErr w:type="spellStart"/>
      <w:r w:rsidRPr="0037742F">
        <w:t>Helan</w:t>
      </w:r>
      <w:proofErr w:type="spellEnd"/>
      <w:r w:rsidRPr="0037742F">
        <w:t xml:space="preserve"> Mountain Range (106° E longitude). Harsh natural conditions (e.g., drought, wind erosion, sparse vegetation, and infertile soils), combined with anthropogenic </w:t>
      </w:r>
      <w:r w:rsidR="00892454" w:rsidRPr="0037742F">
        <w:t xml:space="preserve">activities </w:t>
      </w:r>
      <w:r w:rsidRPr="0037742F">
        <w:t>(e.g., over</w:t>
      </w:r>
      <w:r w:rsidR="00E020E7">
        <w:t>-</w:t>
      </w:r>
      <w:r w:rsidRPr="0037742F">
        <w:t>grazing</w:t>
      </w:r>
      <w:r w:rsidR="00F07F87">
        <w:t xml:space="preserve"> by free</w:t>
      </w:r>
      <w:r w:rsidR="00B5746B">
        <w:t>-</w:t>
      </w:r>
      <w:r w:rsidR="00F07F87">
        <w:t>rang</w:t>
      </w:r>
      <w:r w:rsidR="00751179">
        <w:t>ing</w:t>
      </w:r>
      <w:r w:rsidR="00F07F87">
        <w:t xml:space="preserve"> sheep and goats</w:t>
      </w:r>
      <w:r w:rsidRPr="0037742F">
        <w:t xml:space="preserve">, excess </w:t>
      </w:r>
      <w:r w:rsidR="005F7083" w:rsidRPr="0037742F">
        <w:t xml:space="preserve">land </w:t>
      </w:r>
      <w:r w:rsidRPr="0037742F">
        <w:t xml:space="preserve">reclamation, </w:t>
      </w:r>
      <w:r w:rsidR="00243BF3">
        <w:t xml:space="preserve">and </w:t>
      </w:r>
      <w:r w:rsidRPr="0037742F">
        <w:t xml:space="preserve">irrational </w:t>
      </w:r>
      <w:r w:rsidR="00243BF3">
        <w:t>exploitation of water resources</w:t>
      </w:r>
      <w:r w:rsidRPr="0037742F">
        <w:t xml:space="preserve">), </w:t>
      </w:r>
      <w:r w:rsidR="00D8528A" w:rsidRPr="0037742F">
        <w:rPr>
          <w:color w:val="0D0D0D" w:themeColor="text1" w:themeTint="F2"/>
        </w:rPr>
        <w:t>have</w:t>
      </w:r>
      <w:r w:rsidRPr="0037742F">
        <w:rPr>
          <w:color w:val="0D0D0D" w:themeColor="text1" w:themeTint="F2"/>
        </w:rPr>
        <w:t xml:space="preserve"> res</w:t>
      </w:r>
      <w:r w:rsidRPr="0037742F">
        <w:t xml:space="preserve">ulted in serious land degradation and desertification in </w:t>
      </w:r>
      <w:r w:rsidR="003F70A7" w:rsidRPr="0037742F">
        <w:t xml:space="preserve">many parts of </w:t>
      </w:r>
      <w:r w:rsidRPr="0037742F">
        <w:t xml:space="preserve">these regions. To improve ecological conditions, </w:t>
      </w:r>
      <w:r w:rsidR="00432ED9" w:rsidRPr="0037742F">
        <w:t>the Chinese government’s</w:t>
      </w:r>
      <w:r w:rsidR="00432ED9">
        <w:t xml:space="preserve"> </w:t>
      </w:r>
      <w:r w:rsidRPr="00B037C8">
        <w:t>“Grain for Green” program</w:t>
      </w:r>
      <w:r w:rsidR="000C034B">
        <w:t xml:space="preserve"> </w:t>
      </w:r>
      <w:r w:rsidR="00D13675">
        <w:t xml:space="preserve">(1999-present) </w:t>
      </w:r>
      <w:r w:rsidR="00982927">
        <w:t xml:space="preserve">was responsible </w:t>
      </w:r>
      <w:r w:rsidR="00CF6BA6">
        <w:t>for</w:t>
      </w:r>
      <w:r w:rsidR="00D13675">
        <w:t xml:space="preserve"> </w:t>
      </w:r>
      <w:r w:rsidR="00982927">
        <w:t>re-planting</w:t>
      </w:r>
      <w:r w:rsidR="000C034B">
        <w:t xml:space="preserve"> vast areas of N China</w:t>
      </w:r>
      <w:r w:rsidR="009029F9">
        <w:t>. B</w:t>
      </w:r>
      <w:r w:rsidRPr="00B037C8">
        <w:t>y the end of 2014, 15.93</w:t>
      </w:r>
      <w:r w:rsidR="0052180E">
        <w:t xml:space="preserve"> </w:t>
      </w:r>
      <w:r w:rsidRPr="00B037C8">
        <w:t>×</w:t>
      </w:r>
      <w:r w:rsidR="0052180E">
        <w:t xml:space="preserve"> </w:t>
      </w:r>
      <w:r w:rsidR="001227E7">
        <w:t>10</w:t>
      </w:r>
      <w:r w:rsidR="001227E7" w:rsidRPr="001227E7">
        <w:rPr>
          <w:vertAlign w:val="superscript"/>
        </w:rPr>
        <w:t>4</w:t>
      </w:r>
      <w:r w:rsidR="001227E7">
        <w:rPr>
          <w:vertAlign w:val="superscript"/>
        </w:rPr>
        <w:t xml:space="preserve"> </w:t>
      </w:r>
      <w:r w:rsidR="00990E7C">
        <w:t>km</w:t>
      </w:r>
      <w:r w:rsidR="001227E7" w:rsidRPr="001227E7">
        <w:rPr>
          <w:vertAlign w:val="superscript"/>
        </w:rPr>
        <w:t>2</w:t>
      </w:r>
      <w:r w:rsidR="001227E7">
        <w:rPr>
          <w:vertAlign w:val="superscript"/>
        </w:rPr>
        <w:t xml:space="preserve"> </w:t>
      </w:r>
      <w:r w:rsidRPr="00B037C8">
        <w:t xml:space="preserve">of N China </w:t>
      </w:r>
      <w:r w:rsidR="0000381B" w:rsidRPr="00B037C8">
        <w:t>ha</w:t>
      </w:r>
      <w:r w:rsidR="0000381B">
        <w:t>d</w:t>
      </w:r>
      <w:r w:rsidR="0000381B" w:rsidRPr="00B037C8">
        <w:t xml:space="preserve"> </w:t>
      </w:r>
      <w:r w:rsidRPr="00B037C8">
        <w:t xml:space="preserve">been converted into forests </w:t>
      </w:r>
      <w:r w:rsidR="00B0158C">
        <w:t>and</w:t>
      </w:r>
      <w:r w:rsidRPr="00B037C8">
        <w:t xml:space="preserve"> grassland (State Forestry Administratio</w:t>
      </w:r>
      <w:r w:rsidRPr="00C6372A">
        <w:t xml:space="preserve">n, </w:t>
      </w:r>
      <w:r w:rsidR="00C6372A" w:rsidRPr="00C6372A">
        <w:rPr>
          <w:rFonts w:eastAsia="华文楷体"/>
          <w:bCs/>
          <w:color w:val="000000"/>
          <w:szCs w:val="20"/>
        </w:rPr>
        <w:t>P.R. China,</w:t>
      </w:r>
      <w:r w:rsidR="00C6372A" w:rsidRPr="00C6372A">
        <w:t xml:space="preserve"> </w:t>
      </w:r>
      <w:r w:rsidRPr="00C6372A">
        <w:t>2015</w:t>
      </w:r>
      <w:r w:rsidRPr="00B037C8">
        <w:t>b).</w:t>
      </w:r>
    </w:p>
    <w:p w14:paraId="056EF93A" w14:textId="77777777" w:rsidR="00B037C8" w:rsidRPr="00B037C8" w:rsidRDefault="00B037C8" w:rsidP="00B037C8">
      <w:pPr>
        <w:pStyle w:val="2"/>
      </w:pPr>
      <w:r w:rsidRPr="00B037C8">
        <w:t>2.2. Data source and processing</w:t>
      </w:r>
    </w:p>
    <w:p w14:paraId="0D5BD2A8" w14:textId="6479399C" w:rsidR="00B037C8" w:rsidRPr="00B053AA" w:rsidRDefault="00B037C8" w:rsidP="00B037C8">
      <w:pPr>
        <w:rPr>
          <w:color w:val="000000" w:themeColor="text1"/>
        </w:rPr>
      </w:pPr>
      <w:r w:rsidRPr="00B037C8">
        <w:t xml:space="preserve"> By means of desert (Zhu et al., 1980) and sand-covered desert classification maps of China, at a 1:100,000 scale (</w:t>
      </w:r>
      <w:r w:rsidR="003100E9">
        <w:t xml:space="preserve">for data </w:t>
      </w:r>
      <w:r w:rsidR="00DD4F30">
        <w:t>source</w:t>
      </w:r>
      <w:r w:rsidR="003100E9">
        <w:t xml:space="preserve">, </w:t>
      </w:r>
      <w:r w:rsidR="003100E9" w:rsidRPr="00FF51B5">
        <w:t xml:space="preserve">refer to </w:t>
      </w:r>
      <w:hyperlink r:id="rId11" w:history="1">
        <w:r w:rsidR="003100E9" w:rsidRPr="00FF51B5">
          <w:t>Section</w:t>
        </w:r>
      </w:hyperlink>
      <w:r w:rsidR="003100E9" w:rsidRPr="00FF51B5">
        <w:t xml:space="preserve"> 6</w:t>
      </w:r>
      <w:r w:rsidRPr="00B037C8">
        <w:t xml:space="preserve">), we were able to delineate boundaries of twelve </w:t>
      </w:r>
      <w:r w:rsidR="00B75EA0">
        <w:t xml:space="preserve">major </w:t>
      </w:r>
      <w:r w:rsidRPr="00B037C8">
        <w:t>deserts, namely the</w:t>
      </w:r>
      <w:bookmarkStart w:id="17" w:name="OLE_LINK22"/>
      <w:bookmarkStart w:id="18" w:name="OLE_LINK25"/>
      <w:r w:rsidRPr="00B037C8">
        <w:t xml:space="preserve"> </w:t>
      </w:r>
      <w:proofErr w:type="spellStart"/>
      <w:r w:rsidR="007B72A7">
        <w:t>Hulun</w:t>
      </w:r>
      <w:proofErr w:type="spellEnd"/>
      <w:r w:rsidR="007B72A7">
        <w:t xml:space="preserve"> </w:t>
      </w:r>
      <w:proofErr w:type="spellStart"/>
      <w:r w:rsidR="007B72A7">
        <w:t>Buir</w:t>
      </w:r>
      <w:bookmarkEnd w:id="17"/>
      <w:bookmarkEnd w:id="18"/>
      <w:proofErr w:type="spellEnd"/>
      <w:r w:rsidRPr="00B037C8">
        <w:t xml:space="preserve">, </w:t>
      </w:r>
      <w:proofErr w:type="spellStart"/>
      <w:r w:rsidR="007B72A7">
        <w:t>Horqin</w:t>
      </w:r>
      <w:proofErr w:type="spellEnd"/>
      <w:r w:rsidRPr="00B037C8">
        <w:t xml:space="preserve">, </w:t>
      </w:r>
      <w:proofErr w:type="spellStart"/>
      <w:r w:rsidRPr="00B037C8">
        <w:t>Otindag</w:t>
      </w:r>
      <w:proofErr w:type="spellEnd"/>
      <w:r w:rsidRPr="00B037C8">
        <w:t xml:space="preserve">, </w:t>
      </w:r>
      <w:proofErr w:type="spellStart"/>
      <w:r w:rsidRPr="00B037C8">
        <w:t>Hobq</w:t>
      </w:r>
      <w:proofErr w:type="spellEnd"/>
      <w:r w:rsidRPr="00B037C8">
        <w:t xml:space="preserve">, Mu Us, </w:t>
      </w:r>
      <w:proofErr w:type="spellStart"/>
      <w:r w:rsidRPr="00B037C8">
        <w:t>Ulanbuh</w:t>
      </w:r>
      <w:proofErr w:type="spellEnd"/>
      <w:r w:rsidRPr="00B037C8">
        <w:t xml:space="preserve">, </w:t>
      </w:r>
      <w:proofErr w:type="spellStart"/>
      <w:r w:rsidRPr="00B037C8">
        <w:t>Tengger</w:t>
      </w:r>
      <w:proofErr w:type="spellEnd"/>
      <w:r w:rsidRPr="00B037C8">
        <w:t xml:space="preserve">, Badain </w:t>
      </w:r>
      <w:proofErr w:type="spellStart"/>
      <w:r w:rsidRPr="00B037C8">
        <w:t>Jaran</w:t>
      </w:r>
      <w:proofErr w:type="spellEnd"/>
      <w:r w:rsidRPr="00B037C8">
        <w:t xml:space="preserve">, </w:t>
      </w:r>
      <w:proofErr w:type="spellStart"/>
      <w:r w:rsidRPr="00B037C8">
        <w:t>Qaidam</w:t>
      </w:r>
      <w:proofErr w:type="spellEnd"/>
      <w:r w:rsidRPr="00B037C8">
        <w:t xml:space="preserve">, </w:t>
      </w:r>
      <w:proofErr w:type="spellStart"/>
      <w:r w:rsidRPr="00B037C8">
        <w:t>Kumtag</w:t>
      </w:r>
      <w:proofErr w:type="spellEnd"/>
      <w:r w:rsidRPr="00B037C8">
        <w:t xml:space="preserve">, </w:t>
      </w:r>
      <w:proofErr w:type="spellStart"/>
      <w:r w:rsidRPr="00B037C8">
        <w:t>Gurbantunggut</w:t>
      </w:r>
      <w:proofErr w:type="spellEnd"/>
      <w:r w:rsidRPr="00B037C8">
        <w:t>, and Taklimakan Deserts (</w:t>
      </w:r>
      <w:r w:rsidR="00AE47E4">
        <w:t>Fig. 1</w:t>
      </w:r>
      <w:r w:rsidRPr="00B037C8">
        <w:t xml:space="preserve">). </w:t>
      </w:r>
      <w:bookmarkStart w:id="19" w:name="OLE_LINK48"/>
      <w:r w:rsidRPr="00B037C8">
        <w:t>Time</w:t>
      </w:r>
      <w:r w:rsidR="005A218C">
        <w:t xml:space="preserve"> </w:t>
      </w:r>
      <w:r w:rsidRPr="00B037C8">
        <w:t>series of mean, minimum, and maximum air temperature, air pressure</w:t>
      </w:r>
      <w:r w:rsidRPr="00B037C8">
        <w:rPr>
          <w:rFonts w:hint="eastAsia"/>
        </w:rPr>
        <w:t>,</w:t>
      </w:r>
      <w:r w:rsidRPr="00B037C8">
        <w:t xml:space="preserve"> wind speed, relative humidity, sunshine hours, and precipitation</w:t>
      </w:r>
      <w:r w:rsidR="00B90911">
        <w:t>,</w:t>
      </w:r>
      <w:r w:rsidRPr="00B037C8">
        <w:t xml:space="preserve"> </w:t>
      </w:r>
      <w:r w:rsidR="00B90911">
        <w:t xml:space="preserve">spanning from </w:t>
      </w:r>
      <w:r w:rsidRPr="00B037C8">
        <w:t xml:space="preserve">January 01, 1961 to December 31, 2013, were collected from 113 </w:t>
      </w:r>
      <w:r w:rsidR="00376F21" w:rsidRPr="00B037C8">
        <w:t>meteorological</w:t>
      </w:r>
      <w:r w:rsidRPr="00B037C8">
        <w:t xml:space="preserve"> stations (</w:t>
      </w:r>
      <w:r w:rsidR="00AE47E4">
        <w:t>Fig. 1</w:t>
      </w:r>
      <w:r w:rsidRPr="00B037C8">
        <w:t xml:space="preserve">) </w:t>
      </w:r>
      <w:r w:rsidR="001920F4">
        <w:t>through</w:t>
      </w:r>
      <w:r w:rsidR="001D68C4" w:rsidRPr="00B037C8">
        <w:t xml:space="preserve"> </w:t>
      </w:r>
      <w:r w:rsidRPr="00B037C8">
        <w:t>China’s Meteorolog</w:t>
      </w:r>
      <w:r w:rsidRPr="00B053AA">
        <w:rPr>
          <w:color w:val="000000" w:themeColor="text1"/>
        </w:rPr>
        <w:t>ical Data Sharing Service System (</w:t>
      </w:r>
      <w:hyperlink r:id="rId12" w:history="1">
        <w:r w:rsidR="00FF51B5" w:rsidRPr="00B053AA">
          <w:rPr>
            <w:color w:val="000000" w:themeColor="text1"/>
          </w:rPr>
          <w:t>Section</w:t>
        </w:r>
      </w:hyperlink>
      <w:r w:rsidR="00FF51B5" w:rsidRPr="00B053AA">
        <w:rPr>
          <w:color w:val="000000" w:themeColor="text1"/>
        </w:rPr>
        <w:t xml:space="preserve"> 6</w:t>
      </w:r>
      <w:r w:rsidRPr="00B053AA">
        <w:rPr>
          <w:color w:val="000000" w:themeColor="text1"/>
        </w:rPr>
        <w:t xml:space="preserve">). Data </w:t>
      </w:r>
      <w:r w:rsidR="003C37E3" w:rsidRPr="00B053AA">
        <w:rPr>
          <w:color w:val="000000" w:themeColor="text1"/>
        </w:rPr>
        <w:t>relat</w:t>
      </w:r>
      <w:r w:rsidR="009C56B7" w:rsidRPr="00B053AA">
        <w:rPr>
          <w:color w:val="000000" w:themeColor="text1"/>
        </w:rPr>
        <w:t>ed</w:t>
      </w:r>
      <w:r w:rsidR="003C37E3" w:rsidRPr="00B053AA">
        <w:rPr>
          <w:color w:val="000000" w:themeColor="text1"/>
        </w:rPr>
        <w:t xml:space="preserve"> to </w:t>
      </w:r>
      <w:r w:rsidRPr="00B053AA">
        <w:rPr>
          <w:color w:val="000000" w:themeColor="text1"/>
        </w:rPr>
        <w:t xml:space="preserve">vegetation </w:t>
      </w:r>
      <w:r w:rsidR="003C37E3" w:rsidRPr="00B053AA">
        <w:rPr>
          <w:color w:val="000000" w:themeColor="text1"/>
        </w:rPr>
        <w:t xml:space="preserve">growth and </w:t>
      </w:r>
      <w:r w:rsidR="009A467A" w:rsidRPr="00B053AA">
        <w:rPr>
          <w:color w:val="000000" w:themeColor="text1"/>
        </w:rPr>
        <w:t>coverage</w:t>
      </w:r>
      <w:r w:rsidR="003C37E3" w:rsidRPr="00B053AA">
        <w:rPr>
          <w:color w:val="000000" w:themeColor="text1"/>
        </w:rPr>
        <w:t xml:space="preserve"> </w:t>
      </w:r>
      <w:r w:rsidRPr="00B053AA">
        <w:rPr>
          <w:color w:val="000000" w:themeColor="text1"/>
        </w:rPr>
        <w:t>was based on 15-day resolution time</w:t>
      </w:r>
      <w:r w:rsidR="005A218C">
        <w:rPr>
          <w:color w:val="000000" w:themeColor="text1"/>
        </w:rPr>
        <w:t xml:space="preserve"> </w:t>
      </w:r>
      <w:r w:rsidRPr="00B053AA">
        <w:rPr>
          <w:color w:val="000000" w:themeColor="text1"/>
        </w:rPr>
        <w:t>series of Global Inventory Modeling and Mapping Studies (GIMMS) NDVI, with an original spatial resolution of 8 km</w:t>
      </w:r>
      <w:r w:rsidR="00D302EB" w:rsidRPr="00B053AA">
        <w:rPr>
          <w:color w:val="000000" w:themeColor="text1"/>
        </w:rPr>
        <w:t xml:space="preserve"> (for data source, </w:t>
      </w:r>
      <w:r w:rsidR="00074FF9">
        <w:rPr>
          <w:color w:val="000000" w:themeColor="text1"/>
        </w:rPr>
        <w:t>see</w:t>
      </w:r>
      <w:r w:rsidR="00D302EB" w:rsidRPr="00B053AA">
        <w:rPr>
          <w:color w:val="000000" w:themeColor="text1"/>
        </w:rPr>
        <w:t xml:space="preserve"> </w:t>
      </w:r>
      <w:hyperlink r:id="rId13" w:history="1">
        <w:r w:rsidR="00FF51B5" w:rsidRPr="00B053AA">
          <w:rPr>
            <w:color w:val="000000" w:themeColor="text1"/>
          </w:rPr>
          <w:t>Section</w:t>
        </w:r>
      </w:hyperlink>
      <w:r w:rsidR="00FF51B5" w:rsidRPr="00B053AA">
        <w:rPr>
          <w:color w:val="000000" w:themeColor="text1"/>
        </w:rPr>
        <w:t xml:space="preserve"> 6</w:t>
      </w:r>
      <w:r w:rsidR="00D302EB" w:rsidRPr="00B053AA">
        <w:rPr>
          <w:color w:val="000000" w:themeColor="text1"/>
        </w:rPr>
        <w:t>)</w:t>
      </w:r>
      <w:r w:rsidRPr="00B053AA">
        <w:rPr>
          <w:color w:val="000000" w:themeColor="text1"/>
        </w:rPr>
        <w:t xml:space="preserve">. </w:t>
      </w:r>
      <w:bookmarkEnd w:id="19"/>
    </w:p>
    <w:p w14:paraId="16AD2D6F" w14:textId="708AA636" w:rsidR="00B037C8" w:rsidRPr="00B037C8" w:rsidRDefault="00B037C8" w:rsidP="00D7142C">
      <w:pPr>
        <w:ind w:firstLineChars="100" w:firstLine="200"/>
      </w:pPr>
      <w:r w:rsidRPr="00B037C8">
        <w:lastRenderedPageBreak/>
        <w:t xml:space="preserve">Incomplete </w:t>
      </w:r>
      <w:r w:rsidR="00473A07">
        <w:t xml:space="preserve">meteorological </w:t>
      </w:r>
      <w:r w:rsidR="00376F21">
        <w:t>time</w:t>
      </w:r>
      <w:r w:rsidR="005A218C">
        <w:t xml:space="preserve"> </w:t>
      </w:r>
      <w:r w:rsidR="00376F21">
        <w:t>series were gap-</w:t>
      </w:r>
      <w:r w:rsidRPr="00B037C8">
        <w:t>filled with linear regression with complete time</w:t>
      </w:r>
      <w:r w:rsidR="005A218C">
        <w:t xml:space="preserve"> </w:t>
      </w:r>
      <w:r w:rsidRPr="00B037C8">
        <w:t>series from adjacent meteorological stations</w:t>
      </w:r>
      <w:r w:rsidR="00474021">
        <w:t xml:space="preserve"> serving as independent </w:t>
      </w:r>
      <w:r w:rsidR="0089152B">
        <w:t>input</w:t>
      </w:r>
      <w:r w:rsidRPr="00B037C8">
        <w:t xml:space="preserve">. To assess the spatial variation in annual trends in precipitation, </w:t>
      </w:r>
      <w:r w:rsidR="0054218E">
        <w:t xml:space="preserve">air </w:t>
      </w:r>
      <w:r w:rsidRPr="00B037C8">
        <w:t xml:space="preserve">temperature, and AI, </w:t>
      </w:r>
      <w:bookmarkStart w:id="20" w:name="OLE_LINK31"/>
      <w:bookmarkStart w:id="21" w:name="OLE_LINK37"/>
      <w:bookmarkStart w:id="22" w:name="OLE_LINK20"/>
      <w:bookmarkStart w:id="23" w:name="OLE_LINK21"/>
      <w:r w:rsidRPr="00B037C8">
        <w:t>spatial interpolation of meteorological data</w:t>
      </w:r>
      <w:bookmarkEnd w:id="20"/>
      <w:bookmarkEnd w:id="21"/>
      <w:r w:rsidRPr="00B037C8">
        <w:t xml:space="preserve"> was </w:t>
      </w:r>
      <w:r w:rsidR="00E10E53">
        <w:t>conducted</w:t>
      </w:r>
      <w:r w:rsidRPr="00B037C8">
        <w:t xml:space="preserve"> at a spatial resolution of 8 </w:t>
      </w:r>
      <w:r w:rsidRPr="00B40E33">
        <w:t>km</w:t>
      </w:r>
      <w:bookmarkStart w:id="24" w:name="OLE_LINK47"/>
      <w:r w:rsidR="00B40E33" w:rsidRPr="00B40E33">
        <w:fldChar w:fldCharType="begin"/>
      </w:r>
      <w:r w:rsidR="00800EE4">
        <w:instrText>HYPERLINK "C:\\Users\\Administrator\\Desktop\\</w:instrText>
      </w:r>
      <w:r w:rsidR="00800EE4">
        <w:rPr>
          <w:rFonts w:hint="eastAsia"/>
        </w:rPr>
        <w:instrText>投稿包</w:instrText>
      </w:r>
      <w:r w:rsidR="00800EE4">
        <w:instrText>\\</w:instrText>
      </w:r>
      <w:r w:rsidR="00800EE4">
        <w:rPr>
          <w:rFonts w:hint="eastAsia"/>
        </w:rPr>
        <w:instrText>邵艳莹</w:instrText>
      </w:r>
      <w:r w:rsidR="00800EE4">
        <w:instrText>-BG</w:instrText>
      </w:r>
      <w:r w:rsidR="00800EE4">
        <w:rPr>
          <w:rFonts w:hint="eastAsia"/>
        </w:rPr>
        <w:instrText>投稿包</w:instrText>
      </w:r>
      <w:r w:rsidR="00800EE4">
        <w:instrText>\\ using the thin-plate smoothing spline method of"</w:instrText>
      </w:r>
      <w:r w:rsidR="00B40E33" w:rsidRPr="00B40E33">
        <w:fldChar w:fldCharType="separate"/>
      </w:r>
      <w:r w:rsidR="00B40E33" w:rsidRPr="00B40E33">
        <w:rPr>
          <w:rStyle w:val="a4"/>
          <w:color w:val="auto"/>
          <w:u w:val="none"/>
        </w:rPr>
        <w:t xml:space="preserve"> using the thin-plate smoothing spline method of </w:t>
      </w:r>
      <w:r w:rsidR="00B40E33" w:rsidRPr="00B40E33">
        <w:fldChar w:fldCharType="end"/>
      </w:r>
      <w:r w:rsidRPr="00B40E33">
        <w:t>Hutchinson (200</w:t>
      </w:r>
      <w:r w:rsidRPr="00E649FD">
        <w:t xml:space="preserve">4; </w:t>
      </w:r>
      <w:hyperlink r:id="rId14" w:history="1">
        <w:r w:rsidR="00E649FD" w:rsidRPr="00E649FD">
          <w:rPr>
            <w:rStyle w:val="a4"/>
            <w:color w:val="auto"/>
            <w:u w:val="none"/>
          </w:rPr>
          <w:t>Section</w:t>
        </w:r>
      </w:hyperlink>
      <w:r w:rsidR="00E649FD" w:rsidRPr="00E649FD">
        <w:rPr>
          <w:rStyle w:val="a4"/>
          <w:color w:val="auto"/>
          <w:u w:val="none"/>
        </w:rPr>
        <w:t xml:space="preserve"> 6</w:t>
      </w:r>
      <w:r w:rsidRPr="00B037C8">
        <w:t>)</w:t>
      </w:r>
      <w:r w:rsidR="00093D04">
        <w:t xml:space="preserve"> and </w:t>
      </w:r>
      <w:r w:rsidR="00093D04" w:rsidRPr="00B037C8">
        <w:t xml:space="preserve">an 8-km re-sampling of an existing 1-km resolution digital elevation model (DEM) developed by the </w:t>
      </w:r>
      <w:proofErr w:type="spellStart"/>
      <w:r w:rsidR="00093D04" w:rsidRPr="00B037C8">
        <w:t>Heihe</w:t>
      </w:r>
      <w:proofErr w:type="spellEnd"/>
      <w:r w:rsidR="00093D04" w:rsidRPr="00B037C8">
        <w:t xml:space="preserve"> Project Data Management Centre (</w:t>
      </w:r>
      <w:hyperlink r:id="rId15" w:history="1">
        <w:r w:rsidR="00E649FD" w:rsidRPr="00E649FD">
          <w:rPr>
            <w:rStyle w:val="a4"/>
            <w:color w:val="auto"/>
            <w:u w:val="none"/>
          </w:rPr>
          <w:t>Section</w:t>
        </w:r>
      </w:hyperlink>
      <w:r w:rsidR="00E649FD" w:rsidRPr="00E649FD">
        <w:rPr>
          <w:rStyle w:val="a4"/>
          <w:color w:val="auto"/>
          <w:u w:val="none"/>
        </w:rPr>
        <w:t xml:space="preserve"> 6</w:t>
      </w:r>
      <w:r w:rsidR="00093D04">
        <w:t>)</w:t>
      </w:r>
      <w:r w:rsidRPr="00B037C8">
        <w:t>.</w:t>
      </w:r>
      <w:bookmarkEnd w:id="22"/>
      <w:bookmarkEnd w:id="23"/>
      <w:bookmarkEnd w:id="24"/>
      <w:r w:rsidRPr="00B037C8">
        <w:t xml:space="preserve"> We generated annual composites of NDVI from the 15-day images with the maximum value composite method</w:t>
      </w:r>
      <w:r w:rsidR="005D1B71">
        <w:t xml:space="preserve"> </w:t>
      </w:r>
      <w:r w:rsidR="00B52F48">
        <w:t>described in</w:t>
      </w:r>
      <w:r w:rsidR="00BC14FA">
        <w:t xml:space="preserve"> </w:t>
      </w:r>
      <w:proofErr w:type="spellStart"/>
      <w:r w:rsidR="00C86445">
        <w:t>Holben</w:t>
      </w:r>
      <w:proofErr w:type="spellEnd"/>
      <w:r w:rsidR="008A2794" w:rsidRPr="00155570">
        <w:t xml:space="preserve"> </w:t>
      </w:r>
      <w:r w:rsidR="00BC14FA">
        <w:t>(</w:t>
      </w:r>
      <w:r w:rsidR="008A2794" w:rsidRPr="00155570">
        <w:t>1986</w:t>
      </w:r>
      <w:r w:rsidR="005D1B71">
        <w:t>)</w:t>
      </w:r>
      <w:r w:rsidRPr="00B037C8">
        <w:t xml:space="preserve">. </w:t>
      </w:r>
    </w:p>
    <w:p w14:paraId="0CB4A9DC" w14:textId="77777777" w:rsidR="00B037C8" w:rsidRPr="00B037C8" w:rsidRDefault="00B037C8" w:rsidP="00B037C8">
      <w:pPr>
        <w:pStyle w:val="2"/>
      </w:pPr>
      <w:r w:rsidRPr="00B037C8">
        <w:t>2.3. Aridity Index</w:t>
      </w:r>
    </w:p>
    <w:p w14:paraId="09E508AF" w14:textId="043268BD" w:rsidR="00B037C8" w:rsidRDefault="00B037C8" w:rsidP="006A1D87">
      <w:r w:rsidRPr="00B037C8">
        <w:t xml:space="preserve">Aridity index (AI) </w:t>
      </w:r>
      <w:r w:rsidR="00664CC5">
        <w:t>wa</w:t>
      </w:r>
      <w:r w:rsidRPr="00B037C8">
        <w:t xml:space="preserve">s used </w:t>
      </w:r>
      <w:r w:rsidR="00960562">
        <w:t>as a</w:t>
      </w:r>
      <w:r w:rsidR="002907CC">
        <w:t>n</w:t>
      </w:r>
      <w:r w:rsidR="00CB634F">
        <w:t xml:space="preserve"> </w:t>
      </w:r>
      <w:r w:rsidR="00960562">
        <w:t>indicator of</w:t>
      </w:r>
      <w:r w:rsidRPr="00B037C8">
        <w:t xml:space="preserve"> </w:t>
      </w:r>
      <w:r w:rsidR="002907CC">
        <w:t xml:space="preserve">dryness in </w:t>
      </w:r>
      <w:r w:rsidR="0078600C">
        <w:t xml:space="preserve">the </w:t>
      </w:r>
      <w:r w:rsidRPr="00B037C8">
        <w:t xml:space="preserve">desert regions </w:t>
      </w:r>
      <w:r w:rsidR="002907CC">
        <w:t>of</w:t>
      </w:r>
      <w:r w:rsidRPr="00B037C8">
        <w:t xml:space="preserve"> N China. It was calculated from:</w:t>
      </w:r>
    </w:p>
    <w:p w14:paraId="328AD80C" w14:textId="77777777" w:rsidR="00B037C8" w:rsidRDefault="0018771F" w:rsidP="00B037C8">
      <w:pPr>
        <w:spacing w:before="120" w:after="120"/>
      </w:pPr>
      <m:oMath>
        <m:r>
          <m:rPr>
            <m:sty m:val="p"/>
          </m:rPr>
          <w:rPr>
            <w:rFonts w:ascii="Cambria Math" w:hAnsi="Cambria Math"/>
          </w:rPr>
          <m:t>AI=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P</m:t>
            </m:r>
          </m:num>
          <m:den>
            <m:r>
              <w:rPr>
                <w:rFonts w:ascii="Cambria Math" w:hAnsi="Cambria Math"/>
              </w:rPr>
              <m:t>PET</m:t>
            </m:r>
          </m:den>
        </m:f>
      </m:oMath>
      <w:r w:rsidR="00B037C8">
        <w:t xml:space="preserve"> ,</w:t>
      </w:r>
      <w:r w:rsidR="00B037C8">
        <w:tab/>
      </w:r>
      <w:r w:rsidR="00B037C8">
        <w:tab/>
      </w:r>
      <w:r w:rsidR="00B037C8">
        <w:tab/>
      </w:r>
      <w:r w:rsidR="00B037C8">
        <w:tab/>
      </w:r>
      <w:r w:rsidR="00B037C8">
        <w:tab/>
      </w:r>
      <w:r w:rsidR="00B037C8">
        <w:tab/>
      </w:r>
      <w:r w:rsidR="00B037C8">
        <w:tab/>
      </w:r>
      <w:r w:rsidR="00B037C8">
        <w:tab/>
      </w:r>
      <w:r w:rsidR="00B037C8">
        <w:tab/>
      </w:r>
      <w:r w:rsidR="00B037C8">
        <w:tab/>
      </w:r>
      <w:r w:rsidR="00B037C8">
        <w:tab/>
      </w:r>
      <w:r w:rsidR="00B037C8">
        <w:tab/>
        <w:t>(1)</w:t>
      </w:r>
    </w:p>
    <w:p w14:paraId="138F2039" w14:textId="62144E77" w:rsidR="00B037C8" w:rsidRDefault="00B037C8" w:rsidP="006A1D87">
      <w:proofErr w:type="gramStart"/>
      <w:r w:rsidRPr="00B037C8">
        <w:t>where</w:t>
      </w:r>
      <w:proofErr w:type="gramEnd"/>
      <w:r w:rsidRPr="00B037C8">
        <w:t xml:space="preserve"> </w:t>
      </w:r>
      <w:r w:rsidRPr="00B037C8">
        <w:rPr>
          <w:i/>
        </w:rPr>
        <w:t>P</w:t>
      </w:r>
      <w:r w:rsidRPr="00B037C8">
        <w:t xml:space="preserve"> is the annual precipitation (mm) and </w:t>
      </w:r>
      <w:r w:rsidRPr="00B037C8">
        <w:rPr>
          <w:i/>
        </w:rPr>
        <w:t>PET</w:t>
      </w:r>
      <w:r w:rsidRPr="00B037C8">
        <w:t xml:space="preserve"> is the annual potential evapotranspiration (</w:t>
      </w:r>
      <w:r w:rsidR="000500D2">
        <w:t xml:space="preserve">in </w:t>
      </w:r>
      <w:r w:rsidRPr="00B037C8">
        <w:t xml:space="preserve">mm) based on the summation of daily reference evapotranspiration (i.e.,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PET</m:t>
            </m:r>
          </m:e>
          <m:sub>
            <m:r>
              <w:rPr>
                <w:rFonts w:ascii="Cambria Math" w:hAnsi="Cambria Math"/>
              </w:rPr>
              <m:t>o</m:t>
            </m:r>
          </m:sub>
        </m:sSub>
      </m:oMath>
      <w:r w:rsidRPr="00B037C8">
        <w:t>, in mm d</w:t>
      </w:r>
      <w:r w:rsidRPr="00B037C8">
        <w:rPr>
          <w:vertAlign w:val="superscript"/>
        </w:rPr>
        <w:t>-1</w:t>
      </w:r>
      <w:r w:rsidRPr="00B037C8">
        <w:t>) calculated with the Penman-</w:t>
      </w:r>
      <w:proofErr w:type="spellStart"/>
      <w:r w:rsidRPr="00B037C8">
        <w:t>Monteith</w:t>
      </w:r>
      <w:proofErr w:type="spellEnd"/>
      <w:r w:rsidRPr="00B037C8">
        <w:t xml:space="preserve"> equation (Allen et al., 1998), i.e.,</w:t>
      </w:r>
    </w:p>
    <w:p w14:paraId="74D3F8B4" w14:textId="77777777" w:rsidR="00B037C8" w:rsidRPr="00B037C8" w:rsidRDefault="008D222E" w:rsidP="00B037C8">
      <w:pPr>
        <w:spacing w:before="120" w:after="120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PET</m:t>
            </m:r>
          </m:e>
          <m:sub>
            <m:r>
              <w:rPr>
                <w:rFonts w:ascii="Cambria Math" w:hAnsi="Cambria Math"/>
              </w:rPr>
              <m:t>o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0.408∆</m:t>
            </m:r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n</m:t>
                    </m:r>
                  </m:sub>
                </m:sSub>
                <m:r>
                  <w:rPr>
                    <w:rFonts w:ascii="Cambria Math" w:hAnsi="Cambria Math"/>
                  </w:rPr>
                  <m:t>-G</m:t>
                </m:r>
              </m:e>
            </m:d>
            <m:r>
              <w:rPr>
                <w:rFonts w:ascii="Cambria Math" w:hAnsi="Cambria Math"/>
              </w:rPr>
              <m:t>+γ</m:t>
            </m:r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900</m:t>
                </m:r>
              </m:num>
              <m:den>
                <m:r>
                  <w:rPr>
                    <w:rFonts w:ascii="Cambria Math" w:hAnsi="Cambria Math"/>
                  </w:rPr>
                  <m:t>T+273</m:t>
                </m:r>
              </m:den>
            </m:f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u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e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s</m:t>
                    </m:r>
                  </m:sub>
                </m:sSub>
                <m:r>
                  <w:rPr>
                    <w:rFonts w:ascii="Cambria Math" w:hAnsi="Cambria Math"/>
                  </w:rPr>
                  <m:t>-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e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a</m:t>
                    </m:r>
                  </m:sub>
                </m:sSub>
              </m:e>
            </m:d>
          </m:num>
          <m:den>
            <m:r>
              <w:rPr>
                <w:rFonts w:ascii="Cambria Math" w:hAnsi="Cambria Math"/>
              </w:rPr>
              <m:t>∆+γ</m:t>
            </m:r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1+0.34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u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2</m:t>
                    </m:r>
                  </m:sub>
                </m:sSub>
              </m:e>
            </m:d>
          </m:den>
        </m:f>
      </m:oMath>
      <w:r w:rsidR="00B037C8">
        <w:t xml:space="preserve"> ,</w:t>
      </w:r>
      <w:r w:rsidR="00B037C8">
        <w:tab/>
      </w:r>
      <w:r w:rsidR="00B037C8">
        <w:tab/>
      </w:r>
      <w:r w:rsidR="00B037C8">
        <w:tab/>
      </w:r>
      <w:r w:rsidR="00B037C8">
        <w:tab/>
      </w:r>
      <w:r w:rsidR="00B037C8">
        <w:tab/>
      </w:r>
      <w:r w:rsidR="00B037C8">
        <w:tab/>
      </w:r>
      <w:r w:rsidR="00B037C8">
        <w:tab/>
      </w:r>
      <w:r w:rsidR="00B037C8">
        <w:tab/>
      </w:r>
      <w:r w:rsidR="00B037C8">
        <w:tab/>
        <w:t>(2)</w:t>
      </w:r>
    </w:p>
    <w:p w14:paraId="02F914F8" w14:textId="5036A6B0" w:rsidR="00B037C8" w:rsidRPr="00B053AA" w:rsidRDefault="00B037C8" w:rsidP="00B037C8">
      <w:r w:rsidRPr="00B037C8">
        <w:t xml:space="preserve">where </w:t>
      </w:r>
      <w:r w:rsidRPr="00B037C8">
        <w:rPr>
          <w:i/>
        </w:rPr>
        <w:t>Rn</w:t>
      </w:r>
      <w:r w:rsidRPr="00B037C8">
        <w:t xml:space="preserve"> and </w:t>
      </w:r>
      <w:r w:rsidRPr="00B037C8">
        <w:rPr>
          <w:i/>
        </w:rPr>
        <w:t>G</w:t>
      </w:r>
      <w:r w:rsidRPr="00B037C8">
        <w:t xml:space="preserve"> are the net radiation and soil heat flux (in MJ m</w:t>
      </w:r>
      <w:r w:rsidRPr="00B037C8">
        <w:rPr>
          <w:vertAlign w:val="superscript"/>
        </w:rPr>
        <w:t>-2</w:t>
      </w:r>
      <w:r w:rsidRPr="00B037C8">
        <w:t xml:space="preserve"> d</w:t>
      </w:r>
      <w:r w:rsidRPr="00B037C8">
        <w:rPr>
          <w:vertAlign w:val="superscript"/>
        </w:rPr>
        <w:t>-1</w:t>
      </w:r>
      <w:r w:rsidRPr="00B037C8">
        <w:t xml:space="preserve">), </w:t>
      </w:r>
      <w:r w:rsidRPr="00B037C8">
        <w:rPr>
          <w:i/>
        </w:rPr>
        <w:t>γ</w:t>
      </w:r>
      <w:r w:rsidRPr="00B037C8">
        <w:t xml:space="preserve"> is the psychometri</w:t>
      </w:r>
      <w:r w:rsidRPr="0018771F">
        <w:t>c constant (</w:t>
      </w:r>
      <w:proofErr w:type="spellStart"/>
      <w:r w:rsidRPr="0018771F">
        <w:t>kPa</w:t>
      </w:r>
      <w:proofErr w:type="spellEnd"/>
      <w:r w:rsidR="00FD314E">
        <w:t xml:space="preserve"> </w:t>
      </w:r>
      <w:r w:rsidR="00FD314E" w:rsidRPr="00FD314E">
        <w:rPr>
          <w:vertAlign w:val="superscript"/>
        </w:rPr>
        <w:t>o</w:t>
      </w:r>
      <w:r w:rsidR="00FD314E">
        <w:t>C</w:t>
      </w:r>
      <w:r w:rsidR="00FD314E" w:rsidRPr="00FD314E">
        <w:rPr>
          <w:vertAlign w:val="superscript"/>
        </w:rPr>
        <w:t>-1</w:t>
      </w:r>
      <w:r w:rsidRPr="0018771F">
        <w:t xml:space="preserve">),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e</m:t>
            </m:r>
          </m:e>
          <m:sub>
            <m:r>
              <w:rPr>
                <w:rFonts w:ascii="Cambria Math" w:hAnsi="Cambria Math"/>
              </w:rPr>
              <m:t>s</m:t>
            </m:r>
          </m:sub>
        </m:sSub>
      </m:oMath>
      <w:r w:rsidRPr="0018771F">
        <w:t xml:space="preserve"> is the saturation vapor pressure (kPa),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e</m:t>
            </m:r>
          </m:e>
          <m:sub>
            <m:r>
              <w:rPr>
                <w:rFonts w:ascii="Cambria Math" w:hAnsi="Cambria Math"/>
              </w:rPr>
              <m:t>a</m:t>
            </m:r>
          </m:sub>
        </m:sSub>
      </m:oMath>
      <w:r w:rsidRPr="0018771F">
        <w:t xml:space="preserve"> is the actual vapor pressure (kPa), Δ is the slope of the saturation vapor pressure-vs.-air tempe</w:t>
      </w:r>
      <w:r w:rsidRPr="00B053AA">
        <w:t>rature curve (</w:t>
      </w:r>
      <w:proofErr w:type="spellStart"/>
      <w:r w:rsidR="0018771F" w:rsidRPr="00B053AA">
        <w:t>kPa</w:t>
      </w:r>
      <w:proofErr w:type="spellEnd"/>
      <w:r w:rsidR="0018771F" w:rsidRPr="00B053AA">
        <w:t xml:space="preserve"> </w:t>
      </w:r>
      <w:r w:rsidR="00FD314E" w:rsidRPr="00B053AA">
        <w:rPr>
          <w:vertAlign w:val="superscript"/>
        </w:rPr>
        <w:t>o</w:t>
      </w:r>
      <w:r w:rsidR="00FD314E" w:rsidRPr="00B053AA">
        <w:t>C</w:t>
      </w:r>
      <w:r w:rsidR="00FD314E" w:rsidRPr="00B053AA">
        <w:rPr>
          <w:vertAlign w:val="superscript"/>
        </w:rPr>
        <w:t>-1</w:t>
      </w:r>
      <w:r w:rsidRPr="00B053AA">
        <w:t xml:space="preserve">), </w:t>
      </w:r>
      <w:r w:rsidRPr="00B053AA">
        <w:rPr>
          <w:i/>
        </w:rPr>
        <w:t>T</w:t>
      </w:r>
      <w:r w:rsidRPr="00B053AA">
        <w:t xml:space="preserve"> is the average daily mean air temperature (</w:t>
      </w:r>
      <w:proofErr w:type="spellStart"/>
      <w:r w:rsidR="00FD314E" w:rsidRPr="00B053AA">
        <w:rPr>
          <w:vertAlign w:val="superscript"/>
        </w:rPr>
        <w:t>o</w:t>
      </w:r>
      <w:r w:rsidR="00FD314E" w:rsidRPr="00B053AA">
        <w:t>C</w:t>
      </w:r>
      <w:proofErr w:type="spellEnd"/>
      <w:r w:rsidRPr="00B053AA">
        <w:t xml:space="preserve">), and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2</m:t>
            </m:r>
          </m:sub>
        </m:sSub>
      </m:oMath>
      <w:r w:rsidRPr="00B053AA">
        <w:t xml:space="preserve"> is the mean daily wind speed at a 2-m height </w:t>
      </w:r>
      <w:r w:rsidR="0078600C" w:rsidRPr="00B053AA">
        <w:t>above</w:t>
      </w:r>
      <w:r w:rsidR="000500D2" w:rsidRPr="00B053AA">
        <w:t xml:space="preserve"> </w:t>
      </w:r>
      <w:r w:rsidR="0078600C" w:rsidRPr="00B053AA">
        <w:t xml:space="preserve">the </w:t>
      </w:r>
      <w:r w:rsidR="000500D2" w:rsidRPr="00B053AA">
        <w:t xml:space="preserve">ground surface </w:t>
      </w:r>
      <w:r w:rsidRPr="00B053AA">
        <w:t>(m s</w:t>
      </w:r>
      <w:r w:rsidRPr="00B053AA">
        <w:rPr>
          <w:vertAlign w:val="superscript"/>
        </w:rPr>
        <w:t>-1</w:t>
      </w:r>
      <w:r w:rsidRPr="00B053AA">
        <w:t xml:space="preserve">). Computation of variables in Eq. (2) follow the approaches </w:t>
      </w:r>
      <w:r w:rsidR="00F265DF" w:rsidRPr="00B053AA">
        <w:t>described</w:t>
      </w:r>
      <w:r w:rsidR="00CB7A4E" w:rsidRPr="00B053AA">
        <w:t xml:space="preserve"> </w:t>
      </w:r>
      <w:r w:rsidRPr="00B053AA">
        <w:t>by the Food and Agriculture Organization of the United Nations (</w:t>
      </w:r>
      <w:r w:rsidR="00397C78" w:rsidRPr="00B053AA">
        <w:t xml:space="preserve">UN </w:t>
      </w:r>
      <w:r w:rsidRPr="00B053AA">
        <w:t>FAO). The main radiation component of Eq. (2) is calculated from</w:t>
      </w:r>
      <w:r w:rsidRPr="00B053AA">
        <w:rPr>
          <w:rFonts w:hint="eastAsia"/>
        </w:rPr>
        <w:t>:</w:t>
      </w:r>
    </w:p>
    <w:p w14:paraId="28A62013" w14:textId="77777777" w:rsidR="00B51CE4" w:rsidRDefault="008D222E" w:rsidP="00B51CE4">
      <w:pPr>
        <w:spacing w:before="120" w:after="120"/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R</m:t>
            </m:r>
          </m:e>
          <m:sub>
            <m:r>
              <w:rPr>
                <w:rFonts w:ascii="Cambria Math" w:hAnsi="Cambria Math"/>
              </w:rPr>
              <m:t>n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R</m:t>
            </m:r>
          </m:e>
          <m:sub>
            <m:r>
              <w:rPr>
                <w:rFonts w:ascii="Cambria Math" w:hAnsi="Cambria Math"/>
              </w:rPr>
              <m:t>ns</m:t>
            </m:r>
          </m:sub>
        </m:sSub>
        <m:r>
          <m:rPr>
            <m:sty m:val="p"/>
          </m:rPr>
          <w:rPr>
            <w:rFonts w:ascii="Cambria Math" w:hAnsi="Cambria Math"/>
          </w:rPr>
          <m:t>-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R</m:t>
            </m:r>
          </m:e>
          <m:sub>
            <m:r>
              <w:rPr>
                <w:rFonts w:ascii="Cambria Math" w:hAnsi="Cambria Math"/>
              </w:rPr>
              <m:t>nl</m:t>
            </m:r>
          </m:sub>
        </m:sSub>
      </m:oMath>
      <w:r w:rsidR="00B51CE4" w:rsidRPr="00B053AA">
        <w:t xml:space="preserve"> ,</w:t>
      </w:r>
      <w:r w:rsidR="00B51CE4">
        <w:tab/>
      </w:r>
      <w:r w:rsidR="00B51CE4">
        <w:tab/>
      </w:r>
      <w:r w:rsidR="00B51CE4">
        <w:tab/>
      </w:r>
      <w:r w:rsidR="00B51CE4">
        <w:tab/>
      </w:r>
      <w:r w:rsidR="00B51CE4">
        <w:tab/>
      </w:r>
      <w:r w:rsidR="00B51CE4">
        <w:tab/>
      </w:r>
      <w:r w:rsidR="00B51CE4">
        <w:tab/>
      </w:r>
      <w:r w:rsidR="00B51CE4">
        <w:tab/>
      </w:r>
      <w:r w:rsidR="00B51CE4">
        <w:tab/>
      </w:r>
      <w:r w:rsidR="00B51CE4">
        <w:tab/>
      </w:r>
      <w:r w:rsidR="00B51CE4">
        <w:tab/>
      </w:r>
      <w:r w:rsidR="00B51CE4">
        <w:tab/>
        <w:t>(3)</w:t>
      </w:r>
    </w:p>
    <w:p w14:paraId="0829324E" w14:textId="77777777" w:rsidR="00B51CE4" w:rsidRDefault="008D222E" w:rsidP="00B51CE4">
      <w:pPr>
        <w:spacing w:before="120" w:after="120"/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R</m:t>
            </m:r>
          </m:e>
          <m:sub>
            <m:r>
              <w:rPr>
                <w:rFonts w:ascii="Cambria Math" w:hAnsi="Cambria Math"/>
              </w:rPr>
              <m:t>ns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d>
          <m:dPr>
            <m:ctrlPr>
              <w:rPr>
                <w:rFonts w:ascii="Cambria Math" w:hAnsi="Cambria Math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</w:rPr>
              <m:t>1-</m:t>
            </m:r>
            <m:r>
              <w:rPr>
                <w:rFonts w:ascii="Cambria Math" w:hAnsi="Cambria Math"/>
              </w:rPr>
              <m:t>α</m:t>
            </m:r>
          </m:e>
        </m:d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R</m:t>
            </m:r>
          </m:e>
          <m:sub>
            <m:r>
              <w:rPr>
                <w:rFonts w:ascii="Cambria Math" w:hAnsi="Cambria Math"/>
              </w:rPr>
              <m:t>s</m:t>
            </m:r>
          </m:sub>
        </m:sSub>
      </m:oMath>
      <w:r w:rsidR="00B51CE4">
        <w:t xml:space="preserve"> ,</w:t>
      </w:r>
      <w:r w:rsidR="00B51CE4">
        <w:tab/>
      </w:r>
      <w:r w:rsidR="00B51CE4">
        <w:tab/>
      </w:r>
      <w:r w:rsidR="00B51CE4">
        <w:tab/>
      </w:r>
      <w:r w:rsidR="00B51CE4">
        <w:tab/>
      </w:r>
      <w:r w:rsidR="00B51CE4">
        <w:tab/>
      </w:r>
      <w:r w:rsidR="00B51CE4">
        <w:tab/>
      </w:r>
      <w:r w:rsidR="00B51CE4">
        <w:tab/>
      </w:r>
      <w:r w:rsidR="00B51CE4">
        <w:tab/>
      </w:r>
      <w:r w:rsidR="00B51CE4">
        <w:tab/>
      </w:r>
      <w:r w:rsidR="00B51CE4">
        <w:tab/>
      </w:r>
      <w:r w:rsidR="00B51CE4">
        <w:tab/>
        <w:t>(4)</w:t>
      </w:r>
    </w:p>
    <w:p w14:paraId="2F7B83B3" w14:textId="77777777" w:rsidR="00B51CE4" w:rsidRDefault="008D222E" w:rsidP="00B51CE4">
      <w:pPr>
        <w:spacing w:before="120" w:after="120"/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R</m:t>
            </m:r>
          </m:e>
          <m:sub>
            <m:r>
              <w:rPr>
                <w:rFonts w:ascii="Cambria Math" w:hAnsi="Cambria Math"/>
              </w:rPr>
              <m:t>s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d>
          <m:dPr>
            <m:ctrlPr>
              <w:rPr>
                <w:rFonts w:ascii="Cambria Math" w:hAnsi="Cambria Math"/>
              </w:rPr>
            </m:ctrlPr>
          </m:dPr>
          <m:e>
            <m:r>
              <w:rPr>
                <w:rFonts w:ascii="Cambria Math" w:hAnsi="Cambria Math"/>
              </w:rPr>
              <m:t>a</m:t>
            </m:r>
            <m:r>
              <m:rPr>
                <m:sty m:val="p"/>
              </m:rPr>
              <w:rPr>
                <w:rFonts w:ascii="Cambria Math" w:hAnsi="Cambria Math"/>
              </w:rPr>
              <m:t>+</m:t>
            </m:r>
            <m:r>
              <w:rPr>
                <w:rFonts w:ascii="Cambria Math" w:hAnsi="Cambria Math"/>
              </w:rPr>
              <m:t>b</m:t>
            </m:r>
            <m:f>
              <m:fPr>
                <m:ctrlPr>
                  <w:rPr>
                    <w:rFonts w:ascii="Cambria Math" w:hAnsi="Cambria Math"/>
                  </w:rPr>
                </m:ctrlPr>
              </m:fPr>
              <m:num>
                <m:r>
                  <w:rPr>
                    <w:rFonts w:ascii="Cambria Math" w:hAnsi="Cambria Math"/>
                  </w:rPr>
                  <m:t>n</m:t>
                </m:r>
              </m:num>
              <m:den>
                <m:r>
                  <w:rPr>
                    <w:rFonts w:ascii="Cambria Math" w:hAnsi="Cambria Math"/>
                  </w:rPr>
                  <m:t>N</m:t>
                </m:r>
              </m:den>
            </m:f>
          </m:e>
        </m:d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R</m:t>
            </m:r>
          </m:e>
          <m:sub>
            <m:r>
              <w:rPr>
                <w:rFonts w:ascii="Cambria Math" w:hAnsi="Cambria Math"/>
              </w:rPr>
              <m:t>a</m:t>
            </m:r>
          </m:sub>
        </m:sSub>
      </m:oMath>
      <w:r w:rsidR="00B51CE4">
        <w:tab/>
      </w:r>
      <w:r w:rsidR="00B51CE4">
        <w:tab/>
      </w:r>
      <w:r w:rsidR="00B51CE4">
        <w:tab/>
      </w:r>
      <w:r w:rsidR="00B51CE4">
        <w:tab/>
      </w:r>
      <w:r w:rsidR="00B51CE4">
        <w:tab/>
      </w:r>
      <w:r w:rsidR="00B51CE4">
        <w:tab/>
      </w:r>
      <w:r w:rsidR="00B51CE4">
        <w:tab/>
      </w:r>
      <w:r w:rsidR="00B51CE4">
        <w:tab/>
      </w:r>
      <w:r w:rsidR="00B51CE4">
        <w:tab/>
      </w:r>
      <w:r w:rsidR="00B51CE4">
        <w:tab/>
      </w:r>
      <w:r w:rsidR="00B51CE4">
        <w:tab/>
        <w:t>(5)</w:t>
      </w:r>
    </w:p>
    <w:p w14:paraId="307827B2" w14:textId="77777777" w:rsidR="00B51CE4" w:rsidRDefault="008D222E" w:rsidP="00B51CE4">
      <w:pPr>
        <w:spacing w:before="120" w:after="120"/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R</m:t>
            </m:r>
          </m:e>
          <m:sub>
            <m:r>
              <w:rPr>
                <w:rFonts w:ascii="Cambria Math" w:hAnsi="Cambria Math"/>
              </w:rPr>
              <m:t>nl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r>
          <w:rPr>
            <w:rFonts w:ascii="Cambria Math" w:hAnsi="Cambria Math"/>
          </w:rPr>
          <m:t>σ</m:t>
        </m:r>
        <m:r>
          <m:rPr>
            <m:sty m:val="p"/>
          </m:rPr>
          <w:rPr>
            <w:rFonts w:ascii="Cambria Math" w:hAnsi="Cambria Math"/>
          </w:rPr>
          <m:t>(</m:t>
        </m:r>
        <m:f>
          <m:fPr>
            <m:ctrlPr>
              <w:rPr>
                <w:rFonts w:ascii="Cambria Math" w:hAnsi="Cambria Math"/>
              </w:rPr>
            </m:ctrlPr>
          </m:fPr>
          <m:num>
            <m:sSubSup>
              <m:sSubSupPr>
                <m:ctrlPr>
                  <w:rPr>
                    <w:rFonts w:ascii="Cambria Math" w:hAnsi="Cambria Math"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T</m:t>
                </m:r>
              </m:e>
              <m:sub>
                <m:r>
                  <w:rPr>
                    <w:rFonts w:ascii="Cambria Math" w:hAnsi="Cambria Math"/>
                  </w:rPr>
                  <m:t>xk</m:t>
                </m:r>
              </m:sub>
              <m:sup>
                <m:r>
                  <m:rPr>
                    <m:sty m:val="p"/>
                  </m:rPr>
                  <w:rPr>
                    <w:rFonts w:ascii="Cambria Math" w:hAnsi="Cambria Math"/>
                  </w:rPr>
                  <m:t>4</m:t>
                </m:r>
              </m:sup>
            </m:sSubSup>
            <m:r>
              <m:rPr>
                <m:sty m:val="p"/>
              </m:rPr>
              <w:rPr>
                <w:rFonts w:ascii="Cambria Math" w:hAnsi="Cambria Math"/>
              </w:rPr>
              <m:t>+</m:t>
            </m:r>
            <m:sSubSup>
              <m:sSubSupPr>
                <m:ctrlPr>
                  <w:rPr>
                    <w:rFonts w:ascii="Cambria Math" w:hAnsi="Cambria Math"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T</m:t>
                </m:r>
              </m:e>
              <m:sub>
                <m:r>
                  <w:rPr>
                    <w:rFonts w:ascii="Cambria Math" w:hAnsi="Cambria Math"/>
                  </w:rPr>
                  <m:t>nk</m:t>
                </m:r>
              </m:sub>
              <m:sup>
                <m:r>
                  <m:rPr>
                    <m:sty m:val="p"/>
                  </m:rPr>
                  <w:rPr>
                    <w:rFonts w:ascii="Cambria Math" w:hAnsi="Cambria Math"/>
                  </w:rPr>
                  <m:t>4</m:t>
                </m:r>
              </m:sup>
            </m:sSubSup>
          </m:num>
          <m:den>
            <m:r>
              <m:rPr>
                <m:sty m:val="p"/>
              </m:rPr>
              <w:rPr>
                <w:rFonts w:ascii="Cambria Math" w:hAnsi="Cambria Math"/>
              </w:rPr>
              <m:t>2</m:t>
            </m:r>
          </m:den>
        </m:f>
        <m:r>
          <m:rPr>
            <m:sty m:val="p"/>
          </m:rPr>
          <w:rPr>
            <w:rFonts w:ascii="Cambria Math" w:hAnsi="Cambria Math"/>
          </w:rPr>
          <m:t>)</m:t>
        </m:r>
        <m:d>
          <m:dPr>
            <m:ctrlPr>
              <w:rPr>
                <w:rFonts w:ascii="Cambria Math" w:hAnsi="Cambria Math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</w:rPr>
              <m:t>0.34-0.14</m:t>
            </m:r>
            <m:rad>
              <m:radPr>
                <m:degHide m:val="1"/>
                <m:ctrlPr>
                  <w:rPr>
                    <w:rFonts w:ascii="Cambria Math" w:hAnsi="Cambria Math"/>
                  </w:rPr>
                </m:ctrlPr>
              </m:radPr>
              <m:deg/>
              <m:e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e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a</m:t>
                    </m:r>
                  </m:sub>
                </m:sSub>
              </m:e>
            </m:rad>
          </m:e>
        </m:d>
        <m:d>
          <m:dPr>
            <m:ctrlPr>
              <w:rPr>
                <w:rFonts w:ascii="Cambria Math" w:hAnsi="Cambria Math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</w:rPr>
              <m:t>1.35</m:t>
            </m:r>
            <m:f>
              <m:fPr>
                <m:ctrlPr>
                  <w:rPr>
                    <w:rFonts w:ascii="Cambria Math" w:hAnsi="Cambria Math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s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s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0</m:t>
                    </m:r>
                  </m:sub>
                </m:sSub>
              </m:den>
            </m:f>
            <m:r>
              <m:rPr>
                <m:sty m:val="p"/>
              </m:rPr>
              <w:rPr>
                <w:rFonts w:ascii="Cambria Math" w:hAnsi="Cambria Math"/>
              </w:rPr>
              <m:t>-0.35</m:t>
            </m:r>
          </m:e>
        </m:d>
      </m:oMath>
      <w:r w:rsidR="00B51CE4">
        <w:t xml:space="preserve"> ,</w:t>
      </w:r>
      <w:r w:rsidR="00B51CE4">
        <w:tab/>
      </w:r>
      <w:r w:rsidR="00B51CE4">
        <w:tab/>
      </w:r>
      <w:r w:rsidR="00B51CE4">
        <w:tab/>
      </w:r>
      <w:r w:rsidR="00B51CE4">
        <w:tab/>
      </w:r>
      <w:r w:rsidR="00B51CE4">
        <w:tab/>
      </w:r>
      <w:r w:rsidR="00B51CE4">
        <w:tab/>
      </w:r>
      <w:r w:rsidR="00B51CE4">
        <w:tab/>
        <w:t>(6)</w:t>
      </w:r>
    </w:p>
    <w:p w14:paraId="0C979DF3" w14:textId="28F61C28" w:rsidR="00B037C8" w:rsidRDefault="00B51CE4" w:rsidP="00B037C8">
      <w:pPr>
        <w:rPr>
          <w:rFonts w:asciiTheme="minorHAnsi" w:eastAsia="华文楷体" w:hAnsiTheme="minorHAnsi" w:cstheme="minorHAnsi"/>
          <w:bCs/>
          <w:color w:val="000000" w:themeColor="text1"/>
          <w:szCs w:val="20"/>
        </w:rPr>
      </w:pP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 xml:space="preserve">where </w:t>
      </w:r>
      <m:oMath>
        <m:sSub>
          <m:sSubPr>
            <m:ctrlPr>
              <w:rPr>
                <w:rFonts w:ascii="Cambria Math" w:eastAsia="华文楷体" w:hAnsi="Cambria Math" w:cstheme="minorHAnsi"/>
                <w:i/>
                <w:color w:val="000000" w:themeColor="text1"/>
                <w:szCs w:val="20"/>
              </w:rPr>
            </m:ctrlPr>
          </m:sSubPr>
          <m:e>
            <m:r>
              <w:rPr>
                <w:rFonts w:ascii="Cambria Math" w:eastAsia="华文楷体" w:hAnsi="Cambria Math" w:cstheme="minorHAnsi"/>
                <w:color w:val="000000" w:themeColor="text1"/>
                <w:szCs w:val="20"/>
              </w:rPr>
              <m:t>R</m:t>
            </m:r>
          </m:e>
          <m:sub>
            <m:r>
              <w:rPr>
                <w:rFonts w:ascii="Cambria Math" w:eastAsia="华文楷体" w:hAnsi="Cambria Math" w:cstheme="minorHAnsi"/>
                <w:color w:val="000000" w:themeColor="text1"/>
                <w:szCs w:val="20"/>
              </w:rPr>
              <m:t>a</m:t>
            </m:r>
          </m:sub>
        </m:sSub>
      </m:oMath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 xml:space="preserve"> is the extraterrestrial radiation, </w:t>
      </w:r>
      <m:oMath>
        <m:sSub>
          <m:sSubPr>
            <m:ctrlPr>
              <w:rPr>
                <w:rFonts w:ascii="Cambria Math" w:eastAsia="华文楷体" w:hAnsi="Cambria Math" w:cstheme="minorHAnsi"/>
                <w:i/>
                <w:color w:val="000000" w:themeColor="text1"/>
                <w:szCs w:val="20"/>
              </w:rPr>
            </m:ctrlPr>
          </m:sSubPr>
          <m:e>
            <m:r>
              <w:rPr>
                <w:rFonts w:ascii="Cambria Math" w:eastAsia="华文楷体" w:hAnsi="Cambria Math" w:cstheme="minorHAnsi"/>
                <w:color w:val="000000" w:themeColor="text1"/>
                <w:szCs w:val="20"/>
              </w:rPr>
              <m:t>R</m:t>
            </m:r>
          </m:e>
          <m:sub>
            <m:r>
              <w:rPr>
                <w:rFonts w:ascii="Cambria Math" w:eastAsia="华文楷体" w:hAnsi="Cambria Math" w:cstheme="minorHAnsi"/>
                <w:color w:val="000000" w:themeColor="text1"/>
                <w:szCs w:val="20"/>
              </w:rPr>
              <m:t>s</m:t>
            </m:r>
          </m:sub>
        </m:sSub>
      </m:oMath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 xml:space="preserve"> is the incident solar radiation, </w:t>
      </w:r>
      <m:oMath>
        <m:sSub>
          <m:sSubPr>
            <m:ctrlPr>
              <w:rPr>
                <w:rFonts w:ascii="Cambria Math" w:eastAsia="华文楷体" w:hAnsi="Cambria Math" w:cstheme="minorHAnsi"/>
                <w:i/>
                <w:color w:val="000000" w:themeColor="text1"/>
                <w:szCs w:val="20"/>
              </w:rPr>
            </m:ctrlPr>
          </m:sSubPr>
          <m:e>
            <m:r>
              <w:rPr>
                <w:rFonts w:ascii="Cambria Math" w:eastAsia="华文楷体" w:hAnsi="Cambria Math" w:cstheme="minorHAnsi"/>
                <w:color w:val="000000" w:themeColor="text1"/>
                <w:szCs w:val="20"/>
              </w:rPr>
              <m:t>R</m:t>
            </m:r>
          </m:e>
          <m:sub>
            <m:r>
              <w:rPr>
                <w:rFonts w:ascii="Cambria Math" w:eastAsia="华文楷体" w:hAnsi="Cambria Math" w:cstheme="minorHAnsi"/>
                <w:color w:val="000000" w:themeColor="text1"/>
                <w:szCs w:val="20"/>
              </w:rPr>
              <m:t>so</m:t>
            </m:r>
          </m:sub>
        </m:sSub>
      </m:oMath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 xml:space="preserve"> is the clear-sky solar radiation, </w:t>
      </w:r>
      <m:oMath>
        <m:sSub>
          <m:sSubPr>
            <m:ctrlPr>
              <w:rPr>
                <w:rFonts w:ascii="Cambria Math" w:eastAsia="华文楷体" w:hAnsi="Cambria Math" w:cstheme="minorHAnsi"/>
                <w:i/>
                <w:color w:val="000000" w:themeColor="text1"/>
                <w:szCs w:val="20"/>
              </w:rPr>
            </m:ctrlPr>
          </m:sSubPr>
          <m:e>
            <m:r>
              <w:rPr>
                <w:rFonts w:ascii="Cambria Math" w:eastAsia="华文楷体" w:hAnsi="Cambria Math" w:cstheme="minorHAnsi"/>
                <w:color w:val="000000" w:themeColor="text1"/>
                <w:szCs w:val="20"/>
              </w:rPr>
              <m:t>R</m:t>
            </m:r>
          </m:e>
          <m:sub>
            <m:r>
              <w:rPr>
                <w:rFonts w:ascii="Cambria Math" w:eastAsia="华文楷体" w:hAnsi="Cambria Math" w:cstheme="minorHAnsi"/>
                <w:color w:val="000000" w:themeColor="text1"/>
                <w:szCs w:val="20"/>
              </w:rPr>
              <m:t>ns</m:t>
            </m:r>
          </m:sub>
        </m:sSub>
      </m:oMath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> and </w:t>
      </w:r>
      <m:oMath>
        <m:sSub>
          <m:sSubPr>
            <m:ctrlPr>
              <w:rPr>
                <w:rFonts w:ascii="Cambria Math" w:eastAsia="华文楷体" w:hAnsi="Cambria Math" w:cstheme="minorHAnsi"/>
                <w:i/>
                <w:color w:val="000000" w:themeColor="text1"/>
                <w:szCs w:val="20"/>
              </w:rPr>
            </m:ctrlPr>
          </m:sSubPr>
          <m:e>
            <m:r>
              <w:rPr>
                <w:rFonts w:ascii="Cambria Math" w:eastAsia="华文楷体" w:hAnsi="Cambria Math" w:cstheme="minorHAnsi"/>
                <w:color w:val="000000" w:themeColor="text1"/>
                <w:szCs w:val="20"/>
              </w:rPr>
              <m:t>R</m:t>
            </m:r>
          </m:e>
          <m:sub>
            <m:r>
              <w:rPr>
                <w:rFonts w:ascii="Cambria Math" w:eastAsia="华文楷体" w:hAnsi="Cambria Math" w:cstheme="minorHAnsi"/>
                <w:color w:val="000000" w:themeColor="text1"/>
                <w:szCs w:val="20"/>
              </w:rPr>
              <m:t>nl</m:t>
            </m:r>
          </m:sub>
        </m:sSub>
      </m:oMath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 xml:space="preserve"> are the net shortwave and</w:t>
      </w:r>
      <w:r w:rsidRPr="00B51CE4">
        <w:rPr>
          <w:rFonts w:asciiTheme="minorHAnsi" w:eastAsia="华文楷体" w:hAnsiTheme="minorHAnsi" w:cstheme="minorHAnsi"/>
          <w:color w:val="000000" w:themeColor="text1"/>
          <w:szCs w:val="20"/>
        </w:rPr>
        <w:t xml:space="preserve"> 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>longwave radiation (all, in MJ m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  <w:vertAlign w:val="superscript"/>
        </w:rPr>
        <w:t>-2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 xml:space="preserve"> d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  <w:vertAlign w:val="superscript"/>
        </w:rPr>
        <w:t>-1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 xml:space="preserve">), </w:t>
      </w:r>
      <w:r w:rsidRPr="00B51CE4">
        <w:rPr>
          <w:rFonts w:asciiTheme="minorHAnsi" w:eastAsia="华文楷体" w:hAnsiTheme="minorHAnsi" w:cstheme="minorHAnsi"/>
          <w:bCs/>
          <w:i/>
          <w:iCs/>
          <w:color w:val="000000" w:themeColor="text1"/>
          <w:szCs w:val="20"/>
        </w:rPr>
        <w:t>α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> is the albedo (</w:t>
      </w:r>
      <w:r w:rsidRPr="00B51CE4">
        <w:rPr>
          <w:rFonts w:asciiTheme="minorHAnsi" w:eastAsia="华文楷体" w:hAnsiTheme="minorHAnsi" w:cstheme="minorHAnsi"/>
          <w:bCs/>
          <w:i/>
          <w:iCs/>
          <w:color w:val="000000" w:themeColor="text1"/>
          <w:szCs w:val="20"/>
        </w:rPr>
        <w:t>α</w:t>
      </w:r>
      <w:r w:rsidR="006A1D87">
        <w:rPr>
          <w:rFonts w:asciiTheme="minorHAnsi" w:eastAsia="华文楷体" w:hAnsiTheme="minorHAnsi" w:cstheme="minorHAnsi"/>
          <w:bCs/>
          <w:i/>
          <w:iCs/>
          <w:color w:val="000000" w:themeColor="text1"/>
          <w:szCs w:val="20"/>
        </w:rPr>
        <w:t xml:space="preserve"> 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>=</w:t>
      </w:r>
      <w:r w:rsidR="006A1D87">
        <w:rPr>
          <w:rFonts w:asciiTheme="minorHAnsi" w:eastAsia="华文楷体" w:hAnsiTheme="minorHAnsi" w:cstheme="minorHAnsi"/>
          <w:bCs/>
          <w:color w:val="000000" w:themeColor="text1"/>
          <w:szCs w:val="20"/>
        </w:rPr>
        <w:t xml:space="preserve"> 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>0.23 for desert</w:t>
      </w:r>
      <w:r w:rsidR="000A54E5">
        <w:rPr>
          <w:rFonts w:asciiTheme="minorHAnsi" w:eastAsia="华文楷体" w:hAnsiTheme="minorHAnsi" w:cstheme="minorHAnsi"/>
          <w:bCs/>
          <w:color w:val="000000" w:themeColor="text1"/>
          <w:szCs w:val="20"/>
        </w:rPr>
        <w:t>s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 xml:space="preserve">, </w:t>
      </w:r>
      <w:r w:rsidRPr="00B51CE4">
        <w:rPr>
          <w:rFonts w:eastAsia="华文楷体"/>
          <w:bCs/>
          <w:color w:val="000000" w:themeColor="text1"/>
        </w:rPr>
        <w:t>Warner, 2004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 xml:space="preserve">), </w:t>
      </w:r>
      <w:r w:rsidRPr="00B51CE4">
        <w:rPr>
          <w:rFonts w:asciiTheme="minorHAnsi" w:eastAsia="华文楷体" w:hAnsiTheme="minorHAnsi" w:cstheme="minorHAnsi"/>
          <w:bCs/>
          <w:i/>
          <w:iCs/>
          <w:color w:val="000000" w:themeColor="text1"/>
          <w:szCs w:val="20"/>
        </w:rPr>
        <w:t>n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 xml:space="preserve"> and </w:t>
      </w:r>
      <w:r w:rsidRPr="00B51CE4">
        <w:rPr>
          <w:rFonts w:asciiTheme="minorHAnsi" w:eastAsia="华文楷体" w:hAnsiTheme="minorHAnsi" w:cstheme="minorHAnsi"/>
          <w:bCs/>
          <w:i/>
          <w:color w:val="000000" w:themeColor="text1"/>
          <w:szCs w:val="20"/>
        </w:rPr>
        <w:t>N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 xml:space="preserve"> are the actual and maximum possible sunshine duration (h), </w:t>
      </w:r>
      <w:r w:rsidRPr="00B51CE4">
        <w:rPr>
          <w:rFonts w:asciiTheme="minorHAnsi" w:eastAsia="华文楷体" w:hAnsiTheme="minorHAnsi" w:cstheme="minorHAnsi"/>
          <w:bCs/>
          <w:i/>
          <w:iCs/>
          <w:color w:val="000000" w:themeColor="text1"/>
          <w:szCs w:val="20"/>
        </w:rPr>
        <w:t>σ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> i</w:t>
      </w:r>
      <w:r w:rsidR="001E1181">
        <w:rPr>
          <w:rFonts w:asciiTheme="minorHAnsi" w:eastAsia="华文楷体" w:hAnsiTheme="minorHAnsi" w:cstheme="minorHAnsi"/>
          <w:bCs/>
          <w:color w:val="000000" w:themeColor="text1"/>
          <w:szCs w:val="20"/>
        </w:rPr>
        <w:t xml:space="preserve">s the Stefan-Boltzmann constant 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>(4.903×10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  <w:vertAlign w:val="superscript"/>
        </w:rPr>
        <w:t>-9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 xml:space="preserve"> MJ K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  <w:vertAlign w:val="superscript"/>
        </w:rPr>
        <w:t xml:space="preserve">-4 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>m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  <w:vertAlign w:val="superscript"/>
        </w:rPr>
        <w:t>-2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 xml:space="preserve"> d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  <w:vertAlign w:val="superscript"/>
        </w:rPr>
        <w:t>-1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>), </w:t>
      </w:r>
      <m:oMath>
        <m:sSub>
          <m:sSubPr>
            <m:ctrlPr>
              <w:rPr>
                <w:rFonts w:ascii="Cambria Math" w:eastAsia="华文楷体" w:hAnsi="Cambria Math" w:cstheme="minorHAnsi"/>
                <w:bCs/>
                <w:i/>
                <w:color w:val="000000" w:themeColor="text1"/>
                <w:szCs w:val="20"/>
              </w:rPr>
            </m:ctrlPr>
          </m:sSubPr>
          <m:e>
            <m:r>
              <w:rPr>
                <w:rFonts w:ascii="Cambria Math" w:eastAsia="华文楷体" w:hAnsi="Cambria Math" w:cstheme="minorHAnsi"/>
                <w:color w:val="000000" w:themeColor="text1"/>
                <w:szCs w:val="20"/>
              </w:rPr>
              <m:t>T</m:t>
            </m:r>
          </m:e>
          <m:sub>
            <m:r>
              <w:rPr>
                <w:rFonts w:ascii="Cambria Math" w:eastAsia="华文楷体" w:hAnsi="Cambria Math" w:cstheme="minorHAnsi"/>
                <w:color w:val="000000" w:themeColor="text1"/>
                <w:szCs w:val="20"/>
              </w:rPr>
              <m:t>xk</m:t>
            </m:r>
          </m:sub>
        </m:sSub>
      </m:oMath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 xml:space="preserve"> and </w:t>
      </w:r>
      <m:oMath>
        <m:sSub>
          <m:sSubPr>
            <m:ctrlPr>
              <w:rPr>
                <w:rFonts w:ascii="Cambria Math" w:eastAsia="华文楷体" w:hAnsi="Cambria Math" w:cstheme="minorHAnsi"/>
                <w:bCs/>
                <w:i/>
                <w:color w:val="000000" w:themeColor="text1"/>
                <w:szCs w:val="20"/>
              </w:rPr>
            </m:ctrlPr>
          </m:sSubPr>
          <m:e>
            <m:r>
              <w:rPr>
                <w:rFonts w:ascii="Cambria Math" w:eastAsia="华文楷体" w:hAnsi="Cambria Math" w:cstheme="minorHAnsi"/>
                <w:color w:val="000000" w:themeColor="text1"/>
                <w:szCs w:val="20"/>
              </w:rPr>
              <m:t>T</m:t>
            </m:r>
          </m:e>
          <m:sub>
            <m:r>
              <w:rPr>
                <w:rFonts w:ascii="Cambria Math" w:eastAsia="华文楷体" w:hAnsi="Cambria Math" w:cstheme="minorHAnsi"/>
                <w:color w:val="000000" w:themeColor="text1"/>
                <w:szCs w:val="20"/>
              </w:rPr>
              <m:t>nk</m:t>
            </m:r>
          </m:sub>
        </m:sSub>
      </m:oMath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 xml:space="preserve"> are the maximum and minimum absolute temperature </w:t>
      </w:r>
      <w:r w:rsidR="0002515F">
        <w:rPr>
          <w:rFonts w:asciiTheme="minorHAnsi" w:eastAsia="华文楷体" w:hAnsiTheme="minorHAnsi" w:cstheme="minorHAnsi"/>
          <w:bCs/>
          <w:color w:val="000000" w:themeColor="text1"/>
          <w:szCs w:val="20"/>
        </w:rPr>
        <w:t xml:space="preserve">(K) 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 xml:space="preserve">during </w:t>
      </w:r>
      <w:r w:rsidR="00CB7A4E">
        <w:rPr>
          <w:rFonts w:asciiTheme="minorHAnsi" w:eastAsia="华文楷体" w:hAnsiTheme="minorHAnsi" w:cstheme="minorHAnsi"/>
          <w:bCs/>
          <w:color w:val="000000" w:themeColor="text1"/>
          <w:szCs w:val="20"/>
        </w:rPr>
        <w:t>any</w:t>
      </w:r>
      <w:r w:rsidR="00CB7A4E"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 xml:space="preserve"> 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 xml:space="preserve">24-h period (K), and </w:t>
      </w:r>
      <w:r w:rsidRPr="00B51CE4">
        <w:rPr>
          <w:rFonts w:asciiTheme="minorHAnsi" w:eastAsia="华文楷体" w:hAnsiTheme="minorHAnsi" w:cstheme="minorHAnsi"/>
          <w:bCs/>
          <w:i/>
          <w:iCs/>
          <w:color w:val="000000" w:themeColor="text1"/>
          <w:szCs w:val="20"/>
        </w:rPr>
        <w:t xml:space="preserve">a 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 xml:space="preserve">and </w:t>
      </w:r>
      <w:r w:rsidRPr="00B51CE4">
        <w:rPr>
          <w:rFonts w:asciiTheme="minorHAnsi" w:eastAsia="华文楷体" w:hAnsiTheme="minorHAnsi" w:cstheme="minorHAnsi"/>
          <w:bCs/>
          <w:i/>
          <w:color w:val="000000" w:themeColor="text1"/>
          <w:szCs w:val="20"/>
        </w:rPr>
        <w:t>b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 xml:space="preserve"> are empirical coefficients (i.e., </w:t>
      </w:r>
      <w:r w:rsidRPr="00B51CE4">
        <w:rPr>
          <w:rFonts w:asciiTheme="minorHAnsi" w:eastAsia="华文楷体" w:hAnsiTheme="minorHAnsi" w:cstheme="minorHAnsi"/>
          <w:bCs/>
          <w:i/>
          <w:color w:val="000000" w:themeColor="text1"/>
          <w:szCs w:val="20"/>
        </w:rPr>
        <w:t>a</w:t>
      </w:r>
      <w:r w:rsidR="006A1D87">
        <w:rPr>
          <w:rFonts w:asciiTheme="minorHAnsi" w:eastAsia="华文楷体" w:hAnsiTheme="minorHAnsi" w:cstheme="minorHAnsi"/>
          <w:bCs/>
          <w:i/>
          <w:color w:val="000000" w:themeColor="text1"/>
          <w:szCs w:val="20"/>
        </w:rPr>
        <w:t xml:space="preserve"> 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>=</w:t>
      </w:r>
      <w:r w:rsidR="006A1D87">
        <w:rPr>
          <w:rFonts w:asciiTheme="minorHAnsi" w:eastAsia="华文楷体" w:hAnsiTheme="minorHAnsi" w:cstheme="minorHAnsi"/>
          <w:bCs/>
          <w:color w:val="000000" w:themeColor="text1"/>
          <w:szCs w:val="20"/>
        </w:rPr>
        <w:t xml:space="preserve"> 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 xml:space="preserve">0.161 and </w:t>
      </w:r>
      <w:r w:rsidRPr="00B51CE4">
        <w:rPr>
          <w:rFonts w:asciiTheme="minorHAnsi" w:eastAsia="华文楷体" w:hAnsiTheme="minorHAnsi" w:cstheme="minorHAnsi"/>
          <w:bCs/>
          <w:i/>
          <w:color w:val="000000" w:themeColor="text1"/>
          <w:szCs w:val="20"/>
        </w:rPr>
        <w:t>b</w:t>
      </w:r>
      <w:r w:rsidR="006A1D87">
        <w:rPr>
          <w:rFonts w:asciiTheme="minorHAnsi" w:eastAsia="华文楷体" w:hAnsiTheme="minorHAnsi" w:cstheme="minorHAnsi"/>
          <w:bCs/>
          <w:i/>
          <w:color w:val="000000" w:themeColor="text1"/>
          <w:szCs w:val="20"/>
        </w:rPr>
        <w:t xml:space="preserve"> 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>=</w:t>
      </w:r>
      <w:r w:rsidR="006A1D87">
        <w:rPr>
          <w:rFonts w:asciiTheme="minorHAnsi" w:eastAsia="华文楷体" w:hAnsiTheme="minorHAnsi" w:cstheme="minorHAnsi"/>
          <w:bCs/>
          <w:color w:val="000000" w:themeColor="text1"/>
          <w:szCs w:val="20"/>
        </w:rPr>
        <w:t xml:space="preserve"> 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 xml:space="preserve">0.614, after </w:t>
      </w:r>
      <w:r w:rsidRPr="00B51CE4">
        <w:rPr>
          <w:rFonts w:eastAsia="华文楷体"/>
          <w:bCs/>
          <w:color w:val="000000" w:themeColor="text1"/>
        </w:rPr>
        <w:t>Wang et al., 2014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>). Variables</w:t>
      </w:r>
      <m:oMath>
        <m:r>
          <w:rPr>
            <w:rFonts w:ascii="Cambria Math" w:eastAsia="华文楷体" w:hAnsi="Cambria Math" w:cstheme="minorHAnsi"/>
            <w:color w:val="000000" w:themeColor="text1"/>
            <w:szCs w:val="20"/>
          </w:rPr>
          <m:t xml:space="preserve"> </m:t>
        </m:r>
        <m:sSub>
          <m:sSubPr>
            <m:ctrlPr>
              <w:rPr>
                <w:rFonts w:ascii="Cambria Math" w:eastAsia="华文楷体" w:hAnsi="Cambria Math" w:cstheme="minorHAnsi"/>
                <w:i/>
                <w:color w:val="000000" w:themeColor="text1"/>
                <w:szCs w:val="20"/>
              </w:rPr>
            </m:ctrlPr>
          </m:sSubPr>
          <m:e>
            <m:r>
              <w:rPr>
                <w:rFonts w:ascii="Cambria Math" w:eastAsia="华文楷体" w:hAnsi="Cambria Math" w:cstheme="minorHAnsi"/>
                <w:color w:val="000000" w:themeColor="text1"/>
                <w:szCs w:val="20"/>
              </w:rPr>
              <m:t>R</m:t>
            </m:r>
          </m:e>
          <m:sub>
            <m:r>
              <w:rPr>
                <w:rFonts w:ascii="Cambria Math" w:eastAsia="华文楷体" w:hAnsi="Cambria Math" w:cstheme="minorHAnsi"/>
                <w:color w:val="000000" w:themeColor="text1"/>
                <w:szCs w:val="20"/>
              </w:rPr>
              <m:t>a</m:t>
            </m:r>
          </m:sub>
        </m:sSub>
      </m:oMath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>, </w:t>
      </w:r>
      <m:oMath>
        <m:sSub>
          <m:sSubPr>
            <m:ctrlPr>
              <w:rPr>
                <w:rFonts w:ascii="Cambria Math" w:eastAsia="华文楷体" w:hAnsi="Cambria Math" w:cstheme="minorHAnsi"/>
                <w:i/>
                <w:color w:val="000000" w:themeColor="text1"/>
                <w:szCs w:val="20"/>
              </w:rPr>
            </m:ctrlPr>
          </m:sSubPr>
          <m:e>
            <m:r>
              <w:rPr>
                <w:rFonts w:ascii="Cambria Math" w:eastAsia="华文楷体" w:hAnsi="Cambria Math" w:cstheme="minorHAnsi"/>
                <w:color w:val="000000" w:themeColor="text1"/>
                <w:szCs w:val="20"/>
              </w:rPr>
              <m:t>R</m:t>
            </m:r>
          </m:e>
          <m:sub>
            <m:r>
              <w:rPr>
                <w:rFonts w:ascii="Cambria Math" w:eastAsia="华文楷体" w:hAnsi="Cambria Math" w:cstheme="minorHAnsi"/>
                <w:color w:val="000000" w:themeColor="text1"/>
                <w:szCs w:val="20"/>
              </w:rPr>
              <m:t>so</m:t>
            </m:r>
          </m:sub>
        </m:sSub>
      </m:oMath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 xml:space="preserve">, and </w:t>
      </w:r>
      <w:r w:rsidRPr="00B51CE4">
        <w:rPr>
          <w:rFonts w:asciiTheme="minorHAnsi" w:eastAsia="华文楷体" w:hAnsiTheme="minorHAnsi" w:cstheme="minorHAnsi"/>
          <w:bCs/>
          <w:i/>
          <w:iCs/>
          <w:color w:val="000000" w:themeColor="text1"/>
          <w:szCs w:val="20"/>
        </w:rPr>
        <w:t>N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 xml:space="preserve"> were calculated from solar 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lastRenderedPageBreak/>
        <w:t>constant, latitude, elevation, and the number of days in the year</w:t>
      </w:r>
      <w:r w:rsidR="001C6235">
        <w:rPr>
          <w:rFonts w:asciiTheme="minorHAnsi" w:eastAsia="华文楷体" w:hAnsiTheme="minorHAnsi" w:cstheme="minorHAnsi"/>
          <w:bCs/>
          <w:color w:val="000000" w:themeColor="text1"/>
          <w:szCs w:val="20"/>
        </w:rPr>
        <w:t xml:space="preserve"> following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 xml:space="preserve"> procedures </w:t>
      </w:r>
      <w:r w:rsidR="003066D6">
        <w:rPr>
          <w:rFonts w:asciiTheme="minorHAnsi" w:eastAsia="华文楷体" w:hAnsiTheme="minorHAnsi" w:cstheme="minorHAnsi"/>
          <w:bCs/>
          <w:color w:val="000000" w:themeColor="text1"/>
          <w:szCs w:val="20"/>
        </w:rPr>
        <w:t xml:space="preserve">outlined 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 xml:space="preserve">in the </w:t>
      </w:r>
      <w:r w:rsidR="001E1181">
        <w:rPr>
          <w:rFonts w:asciiTheme="minorHAnsi" w:eastAsia="华文楷体" w:hAnsiTheme="minorHAnsi" w:cstheme="minorHAnsi"/>
          <w:bCs/>
          <w:color w:val="000000" w:themeColor="text1"/>
          <w:szCs w:val="20"/>
        </w:rPr>
        <w:t xml:space="preserve">UN 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>FAO56 report</w:t>
      </w:r>
      <w:r w:rsidR="0027286A">
        <w:rPr>
          <w:rFonts w:asciiTheme="minorHAnsi" w:eastAsia="华文楷体" w:hAnsiTheme="minorHAnsi" w:cstheme="minorHAnsi"/>
          <w:bCs/>
          <w:color w:val="000000" w:themeColor="text1"/>
          <w:szCs w:val="20"/>
        </w:rPr>
        <w:t xml:space="preserve"> (</w:t>
      </w:r>
      <w:r w:rsidR="008A2794" w:rsidRPr="00945D7F">
        <w:rPr>
          <w:rFonts w:asciiTheme="minorHAnsi" w:eastAsia="华文楷体" w:hAnsiTheme="minorHAnsi" w:cstheme="minorHAnsi"/>
          <w:bCs/>
          <w:color w:val="000000" w:themeColor="text1"/>
          <w:szCs w:val="20"/>
        </w:rPr>
        <w:t>Yin et al., 2008</w:t>
      </w:r>
      <w:r w:rsidR="0027286A">
        <w:rPr>
          <w:rFonts w:asciiTheme="minorHAnsi" w:eastAsia="华文楷体" w:hAnsiTheme="minorHAnsi" w:cstheme="minorHAnsi"/>
          <w:bCs/>
          <w:color w:val="000000" w:themeColor="text1"/>
          <w:szCs w:val="20"/>
        </w:rPr>
        <w:t>)</w:t>
      </w:r>
      <w:r w:rsidRPr="00B51CE4">
        <w:rPr>
          <w:rFonts w:asciiTheme="minorHAnsi" w:eastAsia="华文楷体" w:hAnsiTheme="minorHAnsi" w:cstheme="minorHAnsi"/>
          <w:bCs/>
          <w:color w:val="000000" w:themeColor="text1"/>
          <w:szCs w:val="20"/>
        </w:rPr>
        <w:t>.</w:t>
      </w:r>
    </w:p>
    <w:p w14:paraId="2F93354A" w14:textId="77777777" w:rsidR="00B51CE4" w:rsidRPr="00B51CE4" w:rsidRDefault="00B51CE4" w:rsidP="00B51CE4">
      <w:pPr>
        <w:pStyle w:val="2"/>
      </w:pPr>
      <w:r w:rsidRPr="00B51CE4">
        <w:t>2.4. Mann–Kendall test</w:t>
      </w:r>
    </w:p>
    <w:p w14:paraId="3D7032B2" w14:textId="0F94056A" w:rsidR="00B51CE4" w:rsidRDefault="00B51CE4" w:rsidP="00B51CE4">
      <w:pPr>
        <w:rPr>
          <w:color w:val="231F20"/>
          <w:szCs w:val="20"/>
        </w:rPr>
      </w:pPr>
      <w:r w:rsidRPr="00B51CE4">
        <w:rPr>
          <w:color w:val="231F20"/>
          <w:szCs w:val="20"/>
        </w:rPr>
        <w:t>To detect changes</w:t>
      </w:r>
      <w:r w:rsidRPr="00B51CE4">
        <w:rPr>
          <w:color w:val="000000" w:themeColor="text1"/>
          <w:szCs w:val="20"/>
        </w:rPr>
        <w:t xml:space="preserve"> </w:t>
      </w:r>
      <w:bookmarkStart w:id="25" w:name="OLE_LINK33"/>
      <w:bookmarkStart w:id="26" w:name="OLE_LINK34"/>
      <w:r w:rsidRPr="00B51CE4">
        <w:rPr>
          <w:color w:val="000000" w:themeColor="text1"/>
          <w:szCs w:val="20"/>
        </w:rPr>
        <w:t xml:space="preserve">in </w:t>
      </w:r>
      <w:r w:rsidRPr="00B51CE4">
        <w:rPr>
          <w:rFonts w:eastAsia="华文楷体"/>
          <w:color w:val="000000" w:themeColor="text1"/>
          <w:szCs w:val="20"/>
        </w:rPr>
        <w:t>precipitation, air temperature, and AI</w:t>
      </w:r>
      <w:bookmarkEnd w:id="25"/>
      <w:bookmarkEnd w:id="26"/>
      <w:r w:rsidRPr="00B51CE4">
        <w:rPr>
          <w:rFonts w:eastAsia="华文楷体"/>
          <w:color w:val="000000" w:themeColor="text1"/>
          <w:szCs w:val="20"/>
        </w:rPr>
        <w:t xml:space="preserve"> in the twelve deserts</w:t>
      </w:r>
      <w:r w:rsidRPr="00B51CE4">
        <w:rPr>
          <w:color w:val="000000" w:themeColor="text1"/>
          <w:szCs w:val="20"/>
        </w:rPr>
        <w:t>, the</w:t>
      </w:r>
      <w:r w:rsidRPr="00B51CE4">
        <w:rPr>
          <w:color w:val="231F20"/>
          <w:szCs w:val="20"/>
        </w:rPr>
        <w:t xml:space="preserve"> Mann</w:t>
      </w:r>
      <w:r w:rsidR="00645467">
        <w:rPr>
          <w:color w:val="231F20"/>
          <w:szCs w:val="20"/>
        </w:rPr>
        <w:t>-</w:t>
      </w:r>
      <w:r w:rsidRPr="00B51CE4">
        <w:rPr>
          <w:color w:val="231F20"/>
          <w:szCs w:val="20"/>
        </w:rPr>
        <w:t>Kendall (M</w:t>
      </w:r>
      <w:r w:rsidR="004D3B4B">
        <w:rPr>
          <w:color w:val="231F20"/>
          <w:szCs w:val="20"/>
        </w:rPr>
        <w:t>-</w:t>
      </w:r>
      <w:r w:rsidRPr="00B51CE4">
        <w:rPr>
          <w:color w:val="231F20"/>
          <w:szCs w:val="20"/>
        </w:rPr>
        <w:t>K) non-parametric test was used. For a time</w:t>
      </w:r>
      <w:r w:rsidR="005A218C">
        <w:rPr>
          <w:color w:val="231F20"/>
          <w:szCs w:val="20"/>
        </w:rPr>
        <w:t xml:space="preserve"> </w:t>
      </w:r>
      <w:r w:rsidRPr="00B51CE4">
        <w:rPr>
          <w:color w:val="231F20"/>
          <w:szCs w:val="20"/>
        </w:rPr>
        <w:t>series of “n” observations (i.e.</w:t>
      </w:r>
      <w:proofErr w:type="gramStart"/>
      <w:r w:rsidRPr="00B51CE4">
        <w:rPr>
          <w:color w:val="231F20"/>
          <w:szCs w:val="20"/>
        </w:rPr>
        <w:t>,</w:t>
      </w:r>
      <m:oMath>
        <m:sSub>
          <m:sSubPr>
            <m:ctrlPr>
              <w:rPr>
                <w:rFonts w:ascii="Cambria Math" w:eastAsia="华文楷体" w:hAnsi="Cambria Math"/>
                <w:bCs/>
                <w:color w:val="00000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eastAsia="华文楷体" w:hAnsi="Cambria Math"/>
                <w:color w:val="000000"/>
                <w:szCs w:val="20"/>
              </w:rPr>
              <m:t>x</m:t>
            </m:r>
          </m:e>
          <m:sub>
            <m:r>
              <w:rPr>
                <w:rFonts w:ascii="Cambria Math" w:eastAsia="华文楷体" w:hAnsi="Cambria Math"/>
                <w:color w:val="000000"/>
                <w:szCs w:val="20"/>
              </w:rPr>
              <m:t>1</m:t>
            </m:r>
          </m:sub>
        </m:sSub>
      </m:oMath>
      <w:r w:rsidRPr="00B51CE4">
        <w:rPr>
          <w:color w:val="231F20"/>
          <w:szCs w:val="20"/>
        </w:rPr>
        <w:t>,</w:t>
      </w:r>
      <m:oMath>
        <m:sSub>
          <m:sSubPr>
            <m:ctrlPr>
              <w:rPr>
                <w:rFonts w:ascii="Cambria Math" w:eastAsia="华文楷体" w:hAnsi="Cambria Math"/>
                <w:bCs/>
                <w:color w:val="00000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eastAsia="华文楷体" w:hAnsi="Cambria Math"/>
                <w:color w:val="000000"/>
                <w:szCs w:val="20"/>
              </w:rPr>
              <m:t>x</m:t>
            </m:r>
          </m:e>
          <m:sub>
            <m:r>
              <w:rPr>
                <w:rFonts w:ascii="Cambria Math" w:eastAsia="华文楷体" w:hAnsi="Cambria Math"/>
                <w:color w:val="000000"/>
                <w:szCs w:val="20"/>
              </w:rPr>
              <m:t>2</m:t>
            </m:r>
          </m:sub>
        </m:sSub>
      </m:oMath>
      <w:r w:rsidRPr="00B51CE4">
        <w:rPr>
          <w:color w:val="231F20"/>
          <w:szCs w:val="20"/>
        </w:rPr>
        <w:t>,…,</w:t>
      </w:r>
      <w:proofErr w:type="gramEnd"/>
      <m:oMath>
        <m:r>
          <m:rPr>
            <m:sty m:val="p"/>
          </m:rPr>
          <w:rPr>
            <w:rFonts w:ascii="Cambria Math" w:hAnsi="Cambria Math"/>
            <w:color w:val="231F20"/>
            <w:szCs w:val="20"/>
          </w:rPr>
          <m:t xml:space="preserve"> </m:t>
        </m:r>
        <m:sSub>
          <m:sSubPr>
            <m:ctrlPr>
              <w:rPr>
                <w:rFonts w:ascii="Cambria Math" w:eastAsia="华文楷体" w:hAnsi="Cambria Math"/>
                <w:bCs/>
                <w:color w:val="00000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eastAsia="华文楷体" w:hAnsi="Cambria Math"/>
                <w:color w:val="000000"/>
                <w:szCs w:val="20"/>
              </w:rPr>
              <m:t>x</m:t>
            </m:r>
          </m:e>
          <m:sub>
            <m:r>
              <w:rPr>
                <w:rFonts w:ascii="Cambria Math" w:eastAsia="华文楷体" w:hAnsi="Cambria Math"/>
                <w:color w:val="000000"/>
                <w:szCs w:val="20"/>
              </w:rPr>
              <m:t>n</m:t>
            </m:r>
          </m:sub>
        </m:sSub>
      </m:oMath>
      <w:r w:rsidRPr="00B51CE4">
        <w:rPr>
          <w:color w:val="231F20"/>
          <w:szCs w:val="20"/>
        </w:rPr>
        <w:t>), the M-K test is based on the S-statistic, which is computed from</w:t>
      </w:r>
    </w:p>
    <w:p w14:paraId="1455B633" w14:textId="77777777" w:rsidR="00B51CE4" w:rsidRDefault="00B51CE4" w:rsidP="00B51CE4">
      <w:pPr>
        <w:spacing w:before="120" w:after="120"/>
      </w:pPr>
      <m:oMath>
        <m:r>
          <m:rPr>
            <m:sty m:val="p"/>
          </m:rPr>
          <w:rPr>
            <w:rFonts w:ascii="Cambria Math" w:hAnsi="Cambria Math"/>
          </w:rPr>
          <m:t>S=</m:t>
        </m:r>
        <m:nary>
          <m:naryPr>
            <m:chr m:val="∑"/>
            <m:limLoc m:val="undOvr"/>
            <m:ctrlPr>
              <w:rPr>
                <w:rFonts w:ascii="Cambria Math" w:hAnsi="Cambria Math"/>
              </w:rPr>
            </m:ctrlPr>
          </m:naryPr>
          <m:sub>
            <m:r>
              <w:rPr>
                <w:rFonts w:ascii="Cambria Math" w:hAnsi="Cambria Math"/>
              </w:rPr>
              <m:t>i</m:t>
            </m:r>
            <m:r>
              <m:rPr>
                <m:sty m:val="p"/>
              </m:rPr>
              <w:rPr>
                <w:rFonts w:ascii="Cambria Math" w:hAnsi="Cambria Math"/>
              </w:rPr>
              <m:t>=1</m:t>
            </m:r>
          </m:sub>
          <m:sup>
            <m:r>
              <m:rPr>
                <m:sty m:val="p"/>
              </m:rPr>
              <w:rPr>
                <w:rFonts w:ascii="Cambria Math" w:hAnsi="Cambria Math"/>
              </w:rPr>
              <m:t>n-1</m:t>
            </m:r>
          </m:sup>
          <m:e>
            <m:nary>
              <m:naryPr>
                <m:chr m:val="∑"/>
                <m:limLoc m:val="undOvr"/>
                <m:ctrlPr>
                  <w:rPr>
                    <w:rFonts w:ascii="Cambria Math" w:hAnsi="Cambria Math"/>
                  </w:rPr>
                </m:ctrlPr>
              </m:naryPr>
              <m:sub>
                <m:r>
                  <w:rPr>
                    <w:rFonts w:ascii="Cambria Math" w:hAnsi="Cambria Math"/>
                  </w:rPr>
                  <m:t>j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=</m:t>
                </m:r>
                <m:r>
                  <w:rPr>
                    <w:rFonts w:ascii="Cambria Math" w:hAnsi="Cambria Math"/>
                  </w:rPr>
                  <m:t>i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+1</m:t>
                </m:r>
              </m:sub>
              <m:sup>
                <m:r>
                  <w:rPr>
                    <w:rFonts w:ascii="Cambria Math" w:hAnsi="Cambria Math"/>
                  </w:rPr>
                  <m:t>n</m:t>
                </m:r>
              </m:sup>
              <m:e>
                <m:r>
                  <w:rPr>
                    <w:rFonts w:ascii="Cambria Math" w:hAnsi="Cambria Math"/>
                  </w:rPr>
                  <m:t>sgn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(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j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-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i</m:t>
                    </m:r>
                  </m:sub>
                </m:sSub>
              </m:e>
            </m:nary>
          </m:e>
        </m:nary>
        <m:r>
          <m:rPr>
            <m:sty m:val="p"/>
          </m:rPr>
          <w:rPr>
            <w:rFonts w:ascii="Cambria Math" w:hAnsi="Cambria Math"/>
          </w:rPr>
          <m:t>)</m:t>
        </m:r>
      </m:oMath>
      <w:r w:rsidRPr="00B51CE4">
        <w:t>,</w:t>
      </w:r>
      <w:r w:rsidR="00F0073B">
        <w:t xml:space="preserve"> </w:t>
      </w:r>
      <w:r>
        <w:tab/>
      </w:r>
      <w:r>
        <w:tab/>
      </w:r>
      <w:r>
        <w:tab/>
      </w:r>
      <w:r>
        <w:tab/>
      </w:r>
      <w:r w:rsidR="00F0073B">
        <w:t xml:space="preserve"> </w:t>
      </w:r>
      <w:r>
        <w:tab/>
      </w:r>
      <w:r w:rsidR="00F0073B">
        <w:t xml:space="preserve">               </w:t>
      </w:r>
      <w:r>
        <w:tab/>
      </w:r>
      <w:r>
        <w:tab/>
      </w:r>
      <w:r>
        <w:tab/>
      </w:r>
      <w:r>
        <w:tab/>
        <w:t>(</w:t>
      </w:r>
      <w:r w:rsidR="00F0073B">
        <w:t>7</w:t>
      </w:r>
      <w:r>
        <w:t>)</w:t>
      </w:r>
    </w:p>
    <w:p w14:paraId="373B8CB5" w14:textId="77777777" w:rsidR="00B51CE4" w:rsidRDefault="00F0073B" w:rsidP="00B51CE4">
      <w:pPr>
        <w:rPr>
          <w:color w:val="000000"/>
          <w:sz w:val="24"/>
        </w:rPr>
      </w:pPr>
      <w:proofErr w:type="gramStart"/>
      <w:r w:rsidRPr="00B708A2">
        <w:rPr>
          <w:color w:val="000000"/>
        </w:rPr>
        <w:t>w</w:t>
      </w:r>
      <w:r w:rsidR="00B51CE4" w:rsidRPr="00B708A2">
        <w:rPr>
          <w:color w:val="000000"/>
        </w:rPr>
        <w:t>here</w:t>
      </w:r>
      <w:proofErr w:type="gramEnd"/>
    </w:p>
    <w:p w14:paraId="0291CEDA" w14:textId="77777777" w:rsidR="00F0073B" w:rsidRDefault="00F0073B" w:rsidP="00F0073B">
      <w:pPr>
        <w:spacing w:before="120" w:after="120"/>
      </w:pPr>
      <m:oMath>
        <m:r>
          <m:rPr>
            <m:sty m:val="p"/>
          </m:rPr>
          <w:rPr>
            <w:rFonts w:ascii="Cambria Math" w:hAnsi="Cambria Math"/>
          </w:rPr>
          <m:t>sgn</m:t>
        </m:r>
        <m:d>
          <m:dPr>
            <m:ctrlPr>
              <w:rPr>
                <w:rFonts w:ascii="Cambria Math" w:hAnsi="Cambria Math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x</m:t>
                </m:r>
              </m:e>
              <m:sub>
                <m:r>
                  <w:rPr>
                    <w:rFonts w:ascii="Cambria Math" w:hAnsi="Cambria Math"/>
                  </w:rPr>
                  <m:t>j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-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x</m:t>
                </m:r>
              </m:e>
              <m:sub>
                <m:r>
                  <w:rPr>
                    <w:rFonts w:ascii="Cambria Math" w:hAnsi="Cambria Math"/>
                  </w:rPr>
                  <m:t>i</m:t>
                </m:r>
              </m:sub>
            </m:sSub>
          </m:e>
        </m:d>
        <m:r>
          <m:rPr>
            <m:sty m:val="p"/>
          </m:rPr>
          <w:rPr>
            <w:rFonts w:ascii="Cambria Math" w:hAnsi="Cambria Math"/>
          </w:rPr>
          <m:t>=</m:t>
        </m:r>
        <m:d>
          <m:dPr>
            <m:begChr m:val="{"/>
            <m:endChr m:val=""/>
            <m:ctrlPr>
              <w:rPr>
                <w:rFonts w:ascii="Cambria Math" w:hAnsi="Cambria Math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 xml:space="preserve">      1              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j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&gt;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i</m:t>
                    </m:r>
                  </m:sub>
                </m:sSub>
              </m:e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 xml:space="preserve">      0              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j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i</m:t>
                    </m:r>
                  </m:sub>
                </m:sSub>
              </m:e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 xml:space="preserve">   -1              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j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&lt;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i</m:t>
                    </m:r>
                  </m:sub>
                </m:sSub>
              </m:e>
            </m:eqArr>
          </m:e>
        </m:d>
      </m:oMath>
      <w:r w:rsidRPr="00F0073B">
        <w:rPr>
          <w:rFonts w:ascii="Cambria Math" w:hAnsi="Cambria Math"/>
        </w:rPr>
        <w:t>.</w:t>
      </w:r>
      <w:r>
        <w:tab/>
      </w:r>
      <w:r>
        <w:tab/>
      </w:r>
      <w:r>
        <w:tab/>
      </w:r>
      <w:r>
        <w:tab/>
        <w:t xml:space="preserve"> </w:t>
      </w:r>
      <w:r>
        <w:tab/>
        <w:t xml:space="preserve">               </w:t>
      </w:r>
      <w:r>
        <w:tab/>
      </w:r>
      <w:r>
        <w:tab/>
      </w:r>
      <w:r>
        <w:tab/>
        <w:t>(8)</w:t>
      </w:r>
    </w:p>
    <w:p w14:paraId="2EB94588" w14:textId="77777777" w:rsidR="00F0073B" w:rsidRPr="00F0073B" w:rsidRDefault="00B51CE4" w:rsidP="00B51CE4">
      <w:pPr>
        <w:rPr>
          <w:color w:val="231F20"/>
          <w:szCs w:val="20"/>
        </w:rPr>
      </w:pPr>
      <w:r w:rsidRPr="00F0073B">
        <w:rPr>
          <w:color w:val="231F20"/>
          <w:szCs w:val="20"/>
        </w:rPr>
        <w:t xml:space="preserve">When the sample </w:t>
      </w:r>
      <w:r w:rsidRPr="00BE21A0">
        <w:rPr>
          <w:color w:val="231F20"/>
          <w:szCs w:val="20"/>
        </w:rPr>
        <w:t>size (n)</w:t>
      </w:r>
      <w:r w:rsidR="00F0073B" w:rsidRPr="00BE21A0">
        <w:rPr>
          <w:rFonts w:eastAsia="华文楷体"/>
          <w:color w:val="231F20"/>
          <w:sz w:val="24"/>
        </w:rPr>
        <w:t xml:space="preserve"> </w:t>
      </w:r>
      <w:r w:rsidR="00F0073B" w:rsidRPr="00BE21A0">
        <w:rPr>
          <w:rFonts w:eastAsia="华文楷体"/>
          <w:color w:val="231F20"/>
          <w:szCs w:val="20"/>
        </w:rPr>
        <w:t>≥</w:t>
      </w:r>
      <w:r w:rsidRPr="00BE21A0">
        <w:rPr>
          <w:rFonts w:eastAsia="华文楷体"/>
          <w:color w:val="231F20"/>
          <w:szCs w:val="20"/>
        </w:rPr>
        <w:t xml:space="preserve"> </w:t>
      </w:r>
      <w:r w:rsidRPr="00BE21A0">
        <w:rPr>
          <w:color w:val="231F20"/>
          <w:szCs w:val="20"/>
        </w:rPr>
        <w:t>8, the variance of the S-statistics is calculated f</w:t>
      </w:r>
      <w:r w:rsidRPr="00F0073B">
        <w:rPr>
          <w:color w:val="231F20"/>
          <w:szCs w:val="20"/>
        </w:rPr>
        <w:t>rom</w:t>
      </w:r>
    </w:p>
    <w:p w14:paraId="14AD3F10" w14:textId="77777777" w:rsidR="00F0073B" w:rsidRDefault="00F0073B" w:rsidP="00F0073B">
      <w:pPr>
        <w:spacing w:before="120" w:after="120"/>
      </w:pPr>
      <m:oMath>
        <m:r>
          <w:rPr>
            <w:rFonts w:ascii="Cambria Math" w:hAnsi="Cambria Math"/>
          </w:rPr>
          <m:t>Var</m:t>
        </m:r>
        <m:d>
          <m:dPr>
            <m:ctrlPr>
              <w:rPr>
                <w:rFonts w:ascii="Cambria Math" w:hAnsi="Cambria Math"/>
                <w:i/>
                <w:iCs/>
              </w:rPr>
            </m:ctrlPr>
          </m:dPr>
          <m:e>
            <m:r>
              <w:rPr>
                <w:rFonts w:ascii="Cambria Math" w:hAnsi="Cambria Math"/>
              </w:rPr>
              <m:t>S</m:t>
            </m:r>
          </m:e>
        </m:d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  <w:iCs/>
              </w:rPr>
            </m:ctrlPr>
          </m:fPr>
          <m:num>
            <m:r>
              <w:rPr>
                <w:rFonts w:ascii="Cambria Math" w:hAnsi="Cambria Math"/>
              </w:rPr>
              <m:t>n</m:t>
            </m:r>
            <m:d>
              <m:dPr>
                <m:ctrlPr>
                  <w:rPr>
                    <w:rFonts w:ascii="Cambria Math" w:hAnsi="Cambria Math"/>
                    <w:i/>
                    <w:iCs/>
                  </w:rPr>
                </m:ctrlPr>
              </m:dPr>
              <m:e>
                <m:r>
                  <w:rPr>
                    <w:rFonts w:ascii="Cambria Math" w:hAnsi="Cambria Math"/>
                  </w:rPr>
                  <m:t>n-1</m:t>
                </m:r>
              </m:e>
            </m:d>
            <m:d>
              <m:dPr>
                <m:ctrlPr>
                  <w:rPr>
                    <w:rFonts w:ascii="Cambria Math" w:hAnsi="Cambria Math"/>
                    <w:i/>
                    <w:iCs/>
                  </w:rPr>
                </m:ctrlPr>
              </m:dPr>
              <m:e>
                <m:r>
                  <w:rPr>
                    <w:rFonts w:ascii="Cambria Math" w:hAnsi="Cambria Math"/>
                  </w:rPr>
                  <m:t>2n+5</m:t>
                </m:r>
              </m:e>
            </m:d>
            <m:r>
              <w:rPr>
                <w:rFonts w:ascii="Cambria Math" w:hAnsi="Cambria Math"/>
              </w:rPr>
              <m:t>-</m:t>
            </m:r>
            <m:nary>
              <m:naryPr>
                <m:chr m:val="∑"/>
                <m:limLoc m:val="undOvr"/>
                <m:ctrlPr>
                  <w:rPr>
                    <w:rFonts w:ascii="Cambria Math" w:hAnsi="Cambria Math"/>
                    <w:i/>
                    <w:iCs/>
                  </w:rPr>
                </m:ctrlPr>
              </m:naryPr>
              <m:sub>
                <m:r>
                  <w:rPr>
                    <w:rFonts w:ascii="Cambria Math" w:hAnsi="Cambria Math"/>
                  </w:rPr>
                  <m:t>k=1</m:t>
                </m:r>
              </m:sub>
              <m:sup>
                <m:r>
                  <w:rPr>
                    <w:rFonts w:ascii="Cambria Math" w:hAnsi="Cambria Math"/>
                  </w:rPr>
                  <m:t>m</m:t>
                </m:r>
              </m:sup>
              <m:e>
                <m:sSub>
                  <m:sSubPr>
                    <m:ctrlPr>
                      <w:rPr>
                        <w:rFonts w:ascii="Cambria Math" w:hAnsi="Cambria Math"/>
                        <w:i/>
                        <w:iCs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i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  <w:iCs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iCs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k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-1</m:t>
                    </m:r>
                  </m:e>
                </m:d>
                <m:d>
                  <m:dPr>
                    <m:ctrlPr>
                      <w:rPr>
                        <w:rFonts w:ascii="Cambria Math" w:hAnsi="Cambria Math"/>
                        <w:i/>
                        <w:iCs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2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iCs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k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+5</m:t>
                    </m:r>
                  </m:e>
                </m:d>
              </m:e>
            </m:nary>
          </m:num>
          <m:den>
            <m:r>
              <w:rPr>
                <w:rFonts w:ascii="Cambria Math" w:hAnsi="Cambria Math"/>
              </w:rPr>
              <m:t>18</m:t>
            </m:r>
          </m:den>
        </m:f>
      </m:oMath>
      <w:r>
        <w:tab/>
      </w:r>
      <w:r>
        <w:tab/>
      </w:r>
      <w:r>
        <w:tab/>
      </w:r>
      <w:r>
        <w:tab/>
        <w:t xml:space="preserve"> </w:t>
      </w:r>
      <w:r>
        <w:tab/>
        <w:t xml:space="preserve">               </w:t>
      </w:r>
      <w:r>
        <w:tab/>
      </w:r>
      <w:r>
        <w:tab/>
        <w:t xml:space="preserve">               (9)</w:t>
      </w:r>
    </w:p>
    <w:p w14:paraId="55590C52" w14:textId="2B2FCAA1" w:rsidR="00B51CE4" w:rsidRDefault="00B51CE4" w:rsidP="00B51CE4">
      <w:pPr>
        <w:rPr>
          <w:color w:val="231F20"/>
          <w:szCs w:val="20"/>
        </w:rPr>
      </w:pPr>
      <w:r w:rsidRPr="00F0073B">
        <w:rPr>
          <w:rStyle w:val="a4"/>
          <w:color w:val="000000" w:themeColor="text1"/>
          <w:szCs w:val="20"/>
          <w:u w:val="none"/>
        </w:rPr>
        <w:t>(Mann, 1945; Kendall, 1975</w:t>
      </w:r>
      <w:r w:rsidRPr="00645467">
        <w:rPr>
          <w:rStyle w:val="a4"/>
          <w:color w:val="000000" w:themeColor="text1"/>
          <w:szCs w:val="20"/>
          <w:u w:val="none"/>
        </w:rPr>
        <w:t xml:space="preserve">), </w:t>
      </w:r>
      <w:r w:rsidRPr="00B053AA">
        <w:rPr>
          <w:rFonts w:eastAsia="宋体"/>
          <w:color w:val="0070C0"/>
          <w:szCs w:val="20"/>
          <w:lang w:val="en-US" w:eastAsia="zh-CN"/>
        </w:rPr>
        <w:t>where “m” is the number of</w:t>
      </w:r>
      <w:r w:rsidR="00BD5E9A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F27898" w:rsidRPr="00B053AA">
        <w:rPr>
          <w:rFonts w:eastAsia="宋体"/>
          <w:color w:val="0070C0"/>
          <w:szCs w:val="20"/>
          <w:lang w:val="en-US" w:eastAsia="zh-CN"/>
        </w:rPr>
        <w:t>sets</w:t>
      </w:r>
      <w:r w:rsidR="00BD5E9A" w:rsidRPr="00B053AA">
        <w:rPr>
          <w:rFonts w:eastAsia="宋体"/>
          <w:color w:val="0070C0"/>
          <w:szCs w:val="20"/>
          <w:lang w:val="en-US" w:eastAsia="zh-CN"/>
        </w:rPr>
        <w:t xml:space="preserve"> having the same value in a time</w:t>
      </w:r>
      <w:r w:rsidR="005A218C">
        <w:rPr>
          <w:rFonts w:eastAsia="宋体"/>
          <w:color w:val="0070C0"/>
          <w:szCs w:val="20"/>
          <w:lang w:val="en-US" w:eastAsia="zh-CN"/>
        </w:rPr>
        <w:t xml:space="preserve"> </w:t>
      </w:r>
      <w:r w:rsidR="00BD5E9A" w:rsidRPr="00B053AA">
        <w:rPr>
          <w:rFonts w:eastAsia="宋体"/>
          <w:color w:val="0070C0"/>
          <w:szCs w:val="20"/>
          <w:lang w:val="en-US" w:eastAsia="zh-CN"/>
        </w:rPr>
        <w:t>series</w:t>
      </w:r>
      <w:r w:rsidR="00B053AA">
        <w:rPr>
          <w:rFonts w:eastAsia="宋体"/>
          <w:color w:val="0070C0"/>
          <w:szCs w:val="20"/>
          <w:lang w:val="en-US" w:eastAsia="zh-CN"/>
        </w:rPr>
        <w:t>,</w:t>
      </w:r>
      <w:r w:rsidR="004D3B4B" w:rsidRPr="00B053AA">
        <w:rPr>
          <w:rFonts w:eastAsia="宋体"/>
          <w:color w:val="0070C0"/>
          <w:szCs w:val="20"/>
          <w:lang w:val="en-US" w:eastAsia="zh-CN"/>
        </w:rPr>
        <w:t xml:space="preserve"> and</w:t>
      </w:r>
      <w:r w:rsidR="00BE21A0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m:oMath>
        <m:r>
          <m:rPr>
            <m:sty m:val="p"/>
          </m:rPr>
          <w:rPr>
            <w:rFonts w:ascii="Cambria Math" w:eastAsia="宋体" w:hAnsi="Cambria Math"/>
            <w:color w:val="0070C0"/>
            <w:szCs w:val="20"/>
            <w:lang w:val="en-US" w:eastAsia="zh-CN"/>
          </w:rPr>
          <m:t xml:space="preserve"> </m:t>
        </m:r>
        <m:sSub>
          <m:sSubPr>
            <m:ctrlPr>
              <w:rPr>
                <w:rFonts w:ascii="Cambria Math" w:eastAsia="宋体" w:hAnsi="Cambria Math"/>
                <w:color w:val="0070C0"/>
                <w:szCs w:val="20"/>
                <w:lang w:val="en-US" w:eastAsia="zh-CN"/>
              </w:rPr>
            </m:ctrlPr>
          </m:sSubPr>
          <m:e>
            <m:r>
              <w:rPr>
                <w:rFonts w:ascii="Cambria Math" w:eastAsia="宋体" w:hAnsi="Cambria Math"/>
                <w:color w:val="0070C0"/>
                <w:szCs w:val="20"/>
                <w:lang w:val="en-US" w:eastAsia="zh-CN"/>
              </w:rPr>
              <m:t>t</m:t>
            </m:r>
          </m:e>
          <m:sub>
            <m:r>
              <w:rPr>
                <w:rFonts w:ascii="Cambria Math" w:eastAsia="宋体" w:hAnsi="Cambria Math"/>
                <w:color w:val="0070C0"/>
                <w:szCs w:val="20"/>
                <w:lang w:val="en-US" w:eastAsia="zh-CN"/>
              </w:rPr>
              <m:t>k</m:t>
            </m:r>
          </m:sub>
        </m:sSub>
      </m:oMath>
      <w:r w:rsidR="008C4DC2" w:rsidRPr="00B053AA">
        <w:rPr>
          <w:rFonts w:eastAsia="宋体"/>
          <w:color w:val="0070C0"/>
          <w:szCs w:val="20"/>
          <w:lang w:val="en-US" w:eastAsia="zh-CN"/>
        </w:rPr>
        <w:t xml:space="preserve"> denotes the number of </w:t>
      </w:r>
      <w:r w:rsidR="00BD5E9A" w:rsidRPr="00B053AA">
        <w:rPr>
          <w:rFonts w:eastAsia="宋体"/>
          <w:color w:val="0070C0"/>
          <w:szCs w:val="20"/>
          <w:lang w:val="en-US" w:eastAsia="zh-CN"/>
        </w:rPr>
        <w:t>duplicate data</w:t>
      </w:r>
      <w:r w:rsidR="008C4DC2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F27898" w:rsidRPr="00B053AA">
        <w:rPr>
          <w:rFonts w:eastAsia="宋体"/>
          <w:color w:val="0070C0"/>
          <w:szCs w:val="20"/>
          <w:lang w:val="en-US" w:eastAsia="zh-CN"/>
        </w:rPr>
        <w:t>in</w:t>
      </w:r>
      <w:r w:rsidR="008C4DC2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D23A64" w:rsidRPr="00B053AA">
        <w:rPr>
          <w:rFonts w:eastAsia="宋体"/>
          <w:color w:val="0070C0"/>
          <w:szCs w:val="20"/>
          <w:lang w:val="en-US" w:eastAsia="zh-CN"/>
        </w:rPr>
        <w:t>data</w:t>
      </w:r>
      <w:r w:rsidR="00BD5E9A" w:rsidRPr="00B053AA">
        <w:rPr>
          <w:rFonts w:eastAsia="宋体"/>
          <w:color w:val="0070C0"/>
          <w:szCs w:val="20"/>
          <w:lang w:val="en-US" w:eastAsia="zh-CN"/>
        </w:rPr>
        <w:t>set</w:t>
      </w:r>
      <w:r w:rsidR="008C4DC2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BD5E9A" w:rsidRPr="00B053AA">
        <w:rPr>
          <w:rFonts w:eastAsia="宋体"/>
          <w:color w:val="0070C0"/>
          <w:szCs w:val="20"/>
          <w:lang w:val="en-US" w:eastAsia="zh-CN"/>
        </w:rPr>
        <w:t>k</w:t>
      </w:r>
      <w:r w:rsidRPr="00B053AA">
        <w:rPr>
          <w:rFonts w:eastAsia="宋体"/>
          <w:color w:val="0070C0"/>
          <w:szCs w:val="20"/>
          <w:lang w:val="en-US" w:eastAsia="zh-CN"/>
        </w:rPr>
        <w:t>.</w:t>
      </w:r>
      <w:r w:rsidRPr="008E4261">
        <w:rPr>
          <w:color w:val="FF0000"/>
          <w:szCs w:val="20"/>
        </w:rPr>
        <w:t xml:space="preserve"> </w:t>
      </w:r>
      <w:r w:rsidRPr="00F0073B">
        <w:rPr>
          <w:color w:val="231F20"/>
          <w:szCs w:val="20"/>
        </w:rPr>
        <w:t xml:space="preserve">The standardized M-K test statistic is </w:t>
      </w:r>
      <w:r w:rsidR="004D3B4B">
        <w:rPr>
          <w:color w:val="231F20"/>
          <w:szCs w:val="20"/>
        </w:rPr>
        <w:t>defined by</w:t>
      </w:r>
    </w:p>
    <w:p w14:paraId="543A98E1" w14:textId="15B38BDC" w:rsidR="00F0073B" w:rsidRDefault="00F0073B" w:rsidP="00F0073B">
      <w:pPr>
        <w:spacing w:before="120" w:after="120"/>
      </w:pPr>
      <m:oMath>
        <m:r>
          <w:rPr>
            <w:rFonts w:ascii="Cambria Math" w:hAnsi="Cambria Math"/>
          </w:rPr>
          <m:t>Z=</m:t>
        </m:r>
        <m:d>
          <m:dPr>
            <m:begChr m:val="{"/>
            <m:endChr m:val=""/>
            <m:ctrlPr>
              <w:rPr>
                <w:rFonts w:ascii="Cambria Math" w:hAnsi="Cambria Math"/>
                <w:i/>
                <w:iCs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iCs/>
                  </w:rPr>
                </m:ctrlPr>
              </m:eqArrPr>
              <m:e>
                <m:f>
                  <m:fPr>
                    <m:ctrlPr>
                      <w:rPr>
                        <w:rFonts w:ascii="Cambria Math" w:hAnsi="Cambria Math"/>
                        <w:i/>
                        <w:iCs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S-1</m:t>
                    </m:r>
                  </m:num>
                  <m:den>
                    <m:rad>
                      <m:radPr>
                        <m:degHide m:val="1"/>
                        <m:ctrlPr>
                          <w:rPr>
                            <w:rFonts w:ascii="Cambria Math" w:hAnsi="Cambria Math"/>
                            <w:i/>
                            <w:iCs/>
                          </w:rPr>
                        </m:ctrlPr>
                      </m:radPr>
                      <m:deg/>
                      <m:e>
                        <m:r>
                          <w:rPr>
                            <w:rFonts w:ascii="Cambria Math" w:hAnsi="Cambria Math"/>
                          </w:rPr>
                          <m:t>Var</m:t>
                        </m:r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iCs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</w:rPr>
                              <m:t>S</m:t>
                            </m:r>
                          </m:e>
                        </m:d>
                      </m:e>
                    </m:rad>
                  </m:den>
                </m:f>
                <m:r>
                  <w:rPr>
                    <w:rFonts w:ascii="Cambria Math" w:hAnsi="Cambria Math"/>
                  </w:rPr>
                  <m:t xml:space="preserve">          S&gt;0</m:t>
                </m:r>
              </m:e>
              <m:e>
                <m:r>
                  <w:rPr>
                    <w:rFonts w:ascii="Cambria Math" w:hAnsi="Cambria Math"/>
                  </w:rPr>
                  <m:t xml:space="preserve">      0               S=0</m:t>
                </m:r>
              </m:e>
              <m:e>
                <m:f>
                  <m:fPr>
                    <m:ctrlPr>
                      <w:rPr>
                        <w:rFonts w:ascii="Cambria Math" w:hAnsi="Cambria Math"/>
                        <w:i/>
                        <w:iCs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S+1</m:t>
                    </m:r>
                  </m:num>
                  <m:den>
                    <m:rad>
                      <m:radPr>
                        <m:degHide m:val="1"/>
                        <m:ctrlPr>
                          <w:rPr>
                            <w:rFonts w:ascii="Cambria Math" w:hAnsi="Cambria Math"/>
                            <w:i/>
                            <w:iCs/>
                          </w:rPr>
                        </m:ctrlPr>
                      </m:radPr>
                      <m:deg/>
                      <m:e>
                        <m:r>
                          <w:rPr>
                            <w:rFonts w:ascii="Cambria Math" w:hAnsi="Cambria Math"/>
                          </w:rPr>
                          <m:t>Var</m:t>
                        </m:r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iCs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</w:rPr>
                              <m:t>S</m:t>
                            </m:r>
                          </m:e>
                        </m:d>
                      </m:e>
                    </m:rad>
                  </m:den>
                </m:f>
                <m:r>
                  <w:rPr>
                    <w:rFonts w:ascii="Cambria Math" w:hAnsi="Cambria Math"/>
                  </w:rPr>
                  <m:t xml:space="preserve">           S&lt;0</m:t>
                </m:r>
              </m:e>
            </m:eqArr>
          </m:e>
        </m:d>
      </m:oMath>
      <w:r w:rsidR="00C3624B">
        <w:rPr>
          <w:color w:val="000000"/>
          <w:sz w:val="24"/>
        </w:rPr>
        <w:t>,</w:t>
      </w:r>
      <w:r>
        <w:tab/>
      </w:r>
      <w:r>
        <w:tab/>
      </w:r>
      <w:r>
        <w:tab/>
      </w:r>
      <w:r>
        <w:tab/>
        <w:t xml:space="preserve"> </w:t>
      </w:r>
      <w:r>
        <w:tab/>
        <w:t xml:space="preserve">                 </w:t>
      </w:r>
      <w:r>
        <w:tab/>
        <w:t xml:space="preserve">                           </w:t>
      </w:r>
      <w:r>
        <w:tab/>
        <w:t xml:space="preserve">                             (10)</w:t>
      </w:r>
    </w:p>
    <w:p w14:paraId="6707C993" w14:textId="11C899FD" w:rsidR="00B51CE4" w:rsidRPr="00F0073B" w:rsidRDefault="00C3624B" w:rsidP="00B51CE4">
      <w:pPr>
        <w:rPr>
          <w:color w:val="000000" w:themeColor="text1"/>
          <w:szCs w:val="20"/>
        </w:rPr>
      </w:pPr>
      <w:proofErr w:type="gramStart"/>
      <w:r>
        <w:rPr>
          <w:szCs w:val="20"/>
        </w:rPr>
        <w:t>where</w:t>
      </w:r>
      <w:proofErr w:type="gramEnd"/>
      <w:r w:rsidR="00B51CE4" w:rsidRPr="00F0073B">
        <w:rPr>
          <w:szCs w:val="20"/>
        </w:rPr>
        <w:t xml:space="preserve"> |Z|&gt;</w:t>
      </w:r>
      <m:oMath>
        <m:sSub>
          <m:sSubPr>
            <m:ctrlPr>
              <w:rPr>
                <w:rFonts w:ascii="Cambria Math" w:hAnsi="Cambria Math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0"/>
              </w:rPr>
              <m:t>Z</m:t>
            </m:r>
          </m:e>
          <m:sub>
            <m:r>
              <m:rPr>
                <m:sty m:val="p"/>
              </m:rPr>
              <w:rPr>
                <w:rFonts w:ascii="Cambria Math" w:hAnsi="Cambria Math"/>
                <w:szCs w:val="20"/>
              </w:rPr>
              <m:t xml:space="preserve">1 - </m:t>
            </m:r>
            <m:r>
              <w:rPr>
                <w:rFonts w:ascii="Cambria Math" w:hAnsi="Cambria Math"/>
                <w:szCs w:val="20"/>
              </w:rPr>
              <m:t>p</m:t>
            </m:r>
            <m:r>
              <m:rPr>
                <m:sty m:val="p"/>
              </m:rPr>
              <w:rPr>
                <w:rFonts w:ascii="Cambria Math" w:hAnsi="Cambria Math"/>
                <w:szCs w:val="20"/>
              </w:rPr>
              <m:t>/2</m:t>
            </m:r>
          </m:sub>
        </m:sSub>
      </m:oMath>
      <w:r w:rsidR="00B51CE4" w:rsidRPr="00F0073B">
        <w:rPr>
          <w:szCs w:val="20"/>
        </w:rPr>
        <w:t xml:space="preserve"> </w:t>
      </w:r>
      <w:r>
        <w:rPr>
          <w:szCs w:val="20"/>
        </w:rPr>
        <w:t xml:space="preserve">signifies </w:t>
      </w:r>
      <w:r w:rsidR="00B51CE4" w:rsidRPr="00F0073B">
        <w:rPr>
          <w:szCs w:val="20"/>
        </w:rPr>
        <w:t xml:space="preserve">a </w:t>
      </w:r>
      <w:r w:rsidR="00275D2D">
        <w:rPr>
          <w:szCs w:val="20"/>
        </w:rPr>
        <w:t>statistically</w:t>
      </w:r>
      <w:r w:rsidR="00CA6B8F">
        <w:rPr>
          <w:szCs w:val="20"/>
        </w:rPr>
        <w:t>-</w:t>
      </w:r>
      <w:r w:rsidR="00B51CE4" w:rsidRPr="00F0073B">
        <w:rPr>
          <w:szCs w:val="20"/>
        </w:rPr>
        <w:t xml:space="preserve">significant trend. </w:t>
      </w:r>
      <w:r w:rsidR="00590D7F">
        <w:rPr>
          <w:szCs w:val="20"/>
        </w:rPr>
        <w:t>When</w:t>
      </w:r>
      <w:r w:rsidR="00B51CE4" w:rsidRPr="00F0073B">
        <w:rPr>
          <w:szCs w:val="20"/>
        </w:rPr>
        <w:t xml:space="preserve"> |Z| &gt; 1.64</w:t>
      </w:r>
      <w:r w:rsidR="00CA6B8F">
        <w:rPr>
          <w:szCs w:val="20"/>
        </w:rPr>
        <w:t>,</w:t>
      </w:r>
      <w:r w:rsidR="004F281B">
        <w:rPr>
          <w:szCs w:val="20"/>
        </w:rPr>
        <w:t xml:space="preserve"> </w:t>
      </w:r>
      <w:r w:rsidR="00590D7F">
        <w:rPr>
          <w:szCs w:val="20"/>
        </w:rPr>
        <w:t>s</w:t>
      </w:r>
      <w:r w:rsidR="007F1F8D">
        <w:rPr>
          <w:szCs w:val="20"/>
        </w:rPr>
        <w:t>tatistical</w:t>
      </w:r>
      <w:r w:rsidR="00590D7F">
        <w:rPr>
          <w:szCs w:val="20"/>
        </w:rPr>
        <w:t xml:space="preserve"> s</w:t>
      </w:r>
      <w:r w:rsidR="00B51CE4" w:rsidRPr="00F0073B">
        <w:rPr>
          <w:szCs w:val="20"/>
        </w:rPr>
        <w:t>ignifican</w:t>
      </w:r>
      <w:r w:rsidR="00590D7F">
        <w:rPr>
          <w:szCs w:val="20"/>
        </w:rPr>
        <w:t>ce</w:t>
      </w:r>
      <w:r w:rsidR="00B51CE4" w:rsidRPr="00F0073B">
        <w:rPr>
          <w:szCs w:val="20"/>
        </w:rPr>
        <w:t xml:space="preserve"> </w:t>
      </w:r>
      <w:r w:rsidR="00590D7F">
        <w:rPr>
          <w:szCs w:val="20"/>
        </w:rPr>
        <w:t>is determined</w:t>
      </w:r>
      <w:r w:rsidR="00B51CE4" w:rsidRPr="00F0073B">
        <w:rPr>
          <w:szCs w:val="20"/>
        </w:rPr>
        <w:t xml:space="preserve"> at a significance level of </w:t>
      </w:r>
      <w:r w:rsidR="00B51CE4" w:rsidRPr="00F0073B">
        <w:rPr>
          <w:i/>
          <w:szCs w:val="20"/>
        </w:rPr>
        <w:t>p</w:t>
      </w:r>
      <m:oMath>
        <m:r>
          <w:rPr>
            <w:rFonts w:ascii="Cambria Math" w:hAnsi="Cambria Math"/>
            <w:szCs w:val="20"/>
          </w:rPr>
          <m:t xml:space="preserve"> </m:t>
        </m:r>
        <m:r>
          <m:rPr>
            <m:sty m:val="p"/>
          </m:rPr>
          <w:rPr>
            <w:rFonts w:ascii="Cambria Math" w:eastAsia="华文楷体" w:hAnsi="Cambria Math"/>
            <w:szCs w:val="20"/>
          </w:rPr>
          <m:t xml:space="preserve">= </m:t>
        </m:r>
      </m:oMath>
      <w:r w:rsidR="00B51CE4" w:rsidRPr="00F0073B">
        <w:rPr>
          <w:szCs w:val="20"/>
        </w:rPr>
        <w:t xml:space="preserve">0.1; whereas |Z| &gt; 1.96 and &gt; 2.576 </w:t>
      </w:r>
      <w:r w:rsidR="00FF2A12">
        <w:rPr>
          <w:szCs w:val="20"/>
        </w:rPr>
        <w:t xml:space="preserve">indicate </w:t>
      </w:r>
      <w:r w:rsidR="0052075E">
        <w:rPr>
          <w:szCs w:val="20"/>
        </w:rPr>
        <w:t xml:space="preserve">statistical </w:t>
      </w:r>
      <w:r w:rsidR="00590D7F">
        <w:rPr>
          <w:szCs w:val="20"/>
        </w:rPr>
        <w:t>s</w:t>
      </w:r>
      <w:r w:rsidR="00590D7F" w:rsidRPr="00F0073B">
        <w:rPr>
          <w:szCs w:val="20"/>
        </w:rPr>
        <w:t>ignifican</w:t>
      </w:r>
      <w:r w:rsidR="00590D7F">
        <w:rPr>
          <w:szCs w:val="20"/>
        </w:rPr>
        <w:t>ce</w:t>
      </w:r>
      <w:r w:rsidR="00590D7F" w:rsidRPr="00F0073B">
        <w:rPr>
          <w:szCs w:val="20"/>
        </w:rPr>
        <w:t xml:space="preserve"> at </w:t>
      </w:r>
      <w:r w:rsidR="001A4269">
        <w:rPr>
          <w:szCs w:val="20"/>
        </w:rPr>
        <w:t xml:space="preserve">critical </w:t>
      </w:r>
      <w:r w:rsidR="00B51CE4" w:rsidRPr="00F0073B">
        <w:rPr>
          <w:i/>
          <w:szCs w:val="20"/>
        </w:rPr>
        <w:t>p</w:t>
      </w:r>
      <w:r w:rsidR="001A4269">
        <w:rPr>
          <w:szCs w:val="20"/>
        </w:rPr>
        <w:t xml:space="preserve">-values of </w:t>
      </w:r>
      <w:r w:rsidR="00B51CE4" w:rsidRPr="00F0073B">
        <w:rPr>
          <w:szCs w:val="20"/>
        </w:rPr>
        <w:t xml:space="preserve">0.05 and 0.01, respectively. </w:t>
      </w:r>
      <w:r w:rsidR="00B51CE4" w:rsidRPr="00F0073B">
        <w:rPr>
          <w:color w:val="000000" w:themeColor="text1"/>
          <w:szCs w:val="20"/>
        </w:rPr>
        <w:t>A positive Z</w:t>
      </w:r>
      <w:r w:rsidR="00613964">
        <w:rPr>
          <w:color w:val="000000" w:themeColor="text1"/>
          <w:szCs w:val="20"/>
        </w:rPr>
        <w:t>-value</w:t>
      </w:r>
      <w:r w:rsidR="00B51CE4" w:rsidRPr="00F0073B">
        <w:rPr>
          <w:color w:val="000000" w:themeColor="text1"/>
          <w:szCs w:val="20"/>
        </w:rPr>
        <w:t xml:space="preserve"> </w:t>
      </w:r>
      <w:r w:rsidR="00ED68E8">
        <w:rPr>
          <w:color w:val="000000" w:themeColor="text1"/>
          <w:szCs w:val="20"/>
        </w:rPr>
        <w:t>indicates</w:t>
      </w:r>
      <w:r w:rsidR="00703E5D" w:rsidRPr="00F0073B">
        <w:rPr>
          <w:color w:val="000000" w:themeColor="text1"/>
          <w:szCs w:val="20"/>
        </w:rPr>
        <w:t xml:space="preserve"> </w:t>
      </w:r>
      <w:r w:rsidR="00B51CE4" w:rsidRPr="00F0073B">
        <w:rPr>
          <w:color w:val="000000" w:themeColor="text1"/>
          <w:szCs w:val="20"/>
        </w:rPr>
        <w:t xml:space="preserve">an ‘upward trend’, whereas a negative value </w:t>
      </w:r>
      <w:r w:rsidR="00ED68E8">
        <w:rPr>
          <w:color w:val="000000" w:themeColor="text1"/>
          <w:szCs w:val="20"/>
        </w:rPr>
        <w:t>indicates</w:t>
      </w:r>
      <w:r w:rsidR="00B51CE4" w:rsidRPr="00F0073B">
        <w:rPr>
          <w:color w:val="000000" w:themeColor="text1"/>
          <w:szCs w:val="20"/>
        </w:rPr>
        <w:t xml:space="preserve"> a ‘downward trend’</w:t>
      </w:r>
      <w:r w:rsidR="00C93036">
        <w:rPr>
          <w:color w:val="000000" w:themeColor="text1"/>
          <w:szCs w:val="20"/>
        </w:rPr>
        <w:t>; Z=0</w:t>
      </w:r>
      <w:r w:rsidR="00B51CE4" w:rsidRPr="00F0073B">
        <w:rPr>
          <w:color w:val="000000" w:themeColor="text1"/>
          <w:szCs w:val="20"/>
        </w:rPr>
        <w:t xml:space="preserve"> correspond</w:t>
      </w:r>
      <w:r w:rsidR="00760615">
        <w:rPr>
          <w:color w:val="000000" w:themeColor="text1"/>
          <w:szCs w:val="20"/>
        </w:rPr>
        <w:t>s to</w:t>
      </w:r>
      <w:r w:rsidR="009E6D0E">
        <w:rPr>
          <w:color w:val="000000" w:themeColor="text1"/>
          <w:szCs w:val="20"/>
        </w:rPr>
        <w:t xml:space="preserve"> a</w:t>
      </w:r>
      <w:r w:rsidR="00B51CE4" w:rsidRPr="00F0073B">
        <w:rPr>
          <w:color w:val="000000" w:themeColor="text1"/>
          <w:szCs w:val="20"/>
        </w:rPr>
        <w:t xml:space="preserve"> ‘</w:t>
      </w:r>
      <w:r w:rsidR="00110EF7">
        <w:rPr>
          <w:color w:val="000000" w:themeColor="text1"/>
          <w:szCs w:val="20"/>
        </w:rPr>
        <w:t xml:space="preserve">statistically </w:t>
      </w:r>
      <w:r w:rsidR="005D5B66">
        <w:rPr>
          <w:color w:val="000000" w:themeColor="text1"/>
          <w:szCs w:val="20"/>
        </w:rPr>
        <w:t>non-</w:t>
      </w:r>
      <w:r w:rsidR="008819CB">
        <w:rPr>
          <w:color w:val="000000" w:themeColor="text1"/>
          <w:szCs w:val="20"/>
        </w:rPr>
        <w:t>detectable</w:t>
      </w:r>
      <w:r w:rsidR="00B51CE4" w:rsidRPr="00F0073B">
        <w:rPr>
          <w:color w:val="000000" w:themeColor="text1"/>
          <w:szCs w:val="20"/>
        </w:rPr>
        <w:t xml:space="preserve"> trend’. To estimate the actual </w:t>
      </w:r>
      <w:r w:rsidR="0079573C">
        <w:rPr>
          <w:color w:val="000000" w:themeColor="text1"/>
          <w:szCs w:val="20"/>
        </w:rPr>
        <w:t xml:space="preserve">mean </w:t>
      </w:r>
      <w:r w:rsidR="00B51CE4" w:rsidRPr="00F0073B">
        <w:rPr>
          <w:color w:val="000000" w:themeColor="text1"/>
          <w:szCs w:val="20"/>
        </w:rPr>
        <w:t xml:space="preserve">rate-of-change in the data </w:t>
      </w:r>
      <w:r w:rsidR="004E00CD" w:rsidRPr="00F0073B">
        <w:rPr>
          <w:color w:val="000000" w:themeColor="text1"/>
          <w:szCs w:val="20"/>
        </w:rPr>
        <w:t>(</w:t>
      </w:r>
      <w:r w:rsidR="004E00CD">
        <w:rPr>
          <w:color w:val="000000" w:themeColor="text1"/>
          <w:szCs w:val="20"/>
        </w:rPr>
        <w:t xml:space="preserve">i.e., </w:t>
      </w:r>
      <w:r w:rsidR="004E00CD" w:rsidRPr="00F0073B">
        <w:rPr>
          <w:color w:val="000000" w:themeColor="text1"/>
          <w:szCs w:val="20"/>
        </w:rPr>
        <w:t xml:space="preserve">trend) </w:t>
      </w:r>
      <w:r w:rsidR="00B51CE4" w:rsidRPr="00F0073B">
        <w:rPr>
          <w:color w:val="000000" w:themeColor="text1"/>
          <w:szCs w:val="20"/>
        </w:rPr>
        <w:t>we employ localized linear regression</w:t>
      </w:r>
      <w:r w:rsidR="00D73849">
        <w:rPr>
          <w:color w:val="000000" w:themeColor="text1"/>
          <w:szCs w:val="20"/>
        </w:rPr>
        <w:t>s</w:t>
      </w:r>
      <w:r w:rsidR="00B51CE4" w:rsidRPr="00F0073B">
        <w:rPr>
          <w:color w:val="000000" w:themeColor="text1"/>
          <w:szCs w:val="20"/>
        </w:rPr>
        <w:t xml:space="preserve"> at individual image pixels. By definition, the slope of the regression line </w:t>
      </w:r>
      <w:r w:rsidR="00D1416A">
        <w:rPr>
          <w:color w:val="000000" w:themeColor="text1"/>
          <w:szCs w:val="20"/>
        </w:rPr>
        <w:t>equals</w:t>
      </w:r>
      <w:r w:rsidR="00D1416A" w:rsidRPr="00F0073B">
        <w:rPr>
          <w:color w:val="000000" w:themeColor="text1"/>
          <w:szCs w:val="20"/>
        </w:rPr>
        <w:t xml:space="preserve"> </w:t>
      </w:r>
      <w:r w:rsidR="00B51CE4" w:rsidRPr="00F0073B">
        <w:rPr>
          <w:color w:val="000000" w:themeColor="text1"/>
          <w:szCs w:val="20"/>
        </w:rPr>
        <w:t xml:space="preserve">to the </w:t>
      </w:r>
      <w:r w:rsidR="00651B0B">
        <w:rPr>
          <w:color w:val="000000" w:themeColor="text1"/>
          <w:szCs w:val="20"/>
        </w:rPr>
        <w:t xml:space="preserve">mean </w:t>
      </w:r>
      <w:r w:rsidR="00B51CE4" w:rsidRPr="00F0073B">
        <w:rPr>
          <w:color w:val="000000" w:themeColor="text1"/>
          <w:szCs w:val="20"/>
        </w:rPr>
        <w:t>rate-of-change in the time</w:t>
      </w:r>
      <w:r w:rsidR="005A218C">
        <w:rPr>
          <w:color w:val="000000" w:themeColor="text1"/>
          <w:szCs w:val="20"/>
        </w:rPr>
        <w:t xml:space="preserve"> </w:t>
      </w:r>
      <w:r w:rsidR="00B51CE4" w:rsidRPr="00F0073B">
        <w:rPr>
          <w:color w:val="000000" w:themeColor="text1"/>
          <w:szCs w:val="20"/>
        </w:rPr>
        <w:t>series data.</w:t>
      </w:r>
    </w:p>
    <w:p w14:paraId="30CD0470" w14:textId="77777777" w:rsidR="00B51CE4" w:rsidRPr="00F0073B" w:rsidRDefault="00B51CE4" w:rsidP="00B51CE4">
      <w:pPr>
        <w:pStyle w:val="2"/>
      </w:pPr>
      <w:bookmarkStart w:id="27" w:name="OLE_LINK51"/>
      <w:r w:rsidRPr="00F0073B">
        <w:t>2.5. Convergent cross mapping</w:t>
      </w:r>
    </w:p>
    <w:p w14:paraId="2D69FD3B" w14:textId="37D670EB" w:rsidR="000A294F" w:rsidRPr="00B053AA" w:rsidRDefault="001958C8" w:rsidP="00922ED6">
      <w:pPr>
        <w:rPr>
          <w:rFonts w:eastAsia="宋体"/>
          <w:color w:val="0070C0"/>
          <w:szCs w:val="20"/>
          <w:lang w:val="en-US" w:eastAsia="zh-CN"/>
        </w:rPr>
      </w:pPr>
      <w:bookmarkStart w:id="28" w:name="OLE_LINK17"/>
      <w:r w:rsidRPr="00B053AA">
        <w:rPr>
          <w:color w:val="000000" w:themeColor="text1"/>
          <w:szCs w:val="20"/>
          <w:lang w:eastAsia="en-US"/>
        </w:rPr>
        <w:t>C</w:t>
      </w:r>
      <w:r w:rsidR="00B51CE4" w:rsidRPr="00B053AA">
        <w:rPr>
          <w:color w:val="000000" w:themeColor="text1"/>
          <w:szCs w:val="20"/>
          <w:lang w:eastAsia="en-US"/>
        </w:rPr>
        <w:t>onvergent cross mapping</w:t>
      </w:r>
      <w:r w:rsidR="00A91836" w:rsidRPr="00B053AA">
        <w:rPr>
          <w:color w:val="000000" w:themeColor="text1"/>
          <w:szCs w:val="20"/>
          <w:lang w:eastAsia="en-US"/>
        </w:rPr>
        <w:t xml:space="preserve"> </w:t>
      </w:r>
      <w:r w:rsidR="00B51CE4" w:rsidRPr="00B053AA">
        <w:rPr>
          <w:color w:val="000000" w:themeColor="text1"/>
          <w:szCs w:val="20"/>
          <w:lang w:eastAsia="en-US"/>
        </w:rPr>
        <w:t xml:space="preserve">is a model-free </w:t>
      </w:r>
      <w:r w:rsidR="00662162" w:rsidRPr="00B053AA">
        <w:rPr>
          <w:color w:val="000000" w:themeColor="text1"/>
          <w:szCs w:val="20"/>
          <w:lang w:eastAsia="en-US"/>
        </w:rPr>
        <w:t xml:space="preserve">method </w:t>
      </w:r>
      <w:r w:rsidR="00B51CE4" w:rsidRPr="00B053AA">
        <w:rPr>
          <w:color w:val="000000" w:themeColor="text1"/>
          <w:szCs w:val="20"/>
          <w:lang w:eastAsia="en-US"/>
        </w:rPr>
        <w:t xml:space="preserve">that </w:t>
      </w:r>
      <w:r w:rsidR="00662162" w:rsidRPr="00B053AA">
        <w:rPr>
          <w:color w:val="000000" w:themeColor="text1"/>
          <w:szCs w:val="20"/>
          <w:lang w:eastAsia="en-US"/>
        </w:rPr>
        <w:t xml:space="preserve">detects </w:t>
      </w:r>
      <w:r w:rsidR="00EE197E" w:rsidRPr="00B053AA">
        <w:rPr>
          <w:color w:val="000000" w:themeColor="text1"/>
          <w:szCs w:val="20"/>
          <w:lang w:eastAsia="en-US"/>
        </w:rPr>
        <w:t>cause-and-effect relationships</w:t>
      </w:r>
      <w:r w:rsidR="00662162" w:rsidRPr="00B053AA" w:rsidDel="00662162">
        <w:rPr>
          <w:color w:val="000000" w:themeColor="text1"/>
          <w:szCs w:val="20"/>
          <w:lang w:eastAsia="en-US"/>
        </w:rPr>
        <w:t xml:space="preserve"> </w:t>
      </w:r>
      <w:r w:rsidR="00B51CE4" w:rsidRPr="00B053AA">
        <w:rPr>
          <w:color w:val="000000" w:themeColor="text1"/>
          <w:szCs w:val="20"/>
          <w:lang w:eastAsia="en-US"/>
        </w:rPr>
        <w:t xml:space="preserve">and direction of </w:t>
      </w:r>
      <w:r w:rsidR="00EE197E" w:rsidRPr="00B053AA">
        <w:rPr>
          <w:color w:val="000000" w:themeColor="text1"/>
          <w:szCs w:val="20"/>
          <w:lang w:eastAsia="en-US"/>
        </w:rPr>
        <w:t>cause-and-effect</w:t>
      </w:r>
      <w:r w:rsidR="00D92D2E" w:rsidRPr="00B053AA">
        <w:rPr>
          <w:color w:val="000000" w:themeColor="text1"/>
          <w:szCs w:val="20"/>
          <w:lang w:eastAsia="en-US"/>
        </w:rPr>
        <w:t>,</w:t>
      </w:r>
      <w:r w:rsidR="00662162" w:rsidRPr="00B053AA">
        <w:rPr>
          <w:color w:val="000000" w:themeColor="text1"/>
          <w:szCs w:val="20"/>
          <w:lang w:eastAsia="en-US"/>
        </w:rPr>
        <w:t xml:space="preserve"> </w:t>
      </w:r>
      <w:r w:rsidR="00982AFE" w:rsidRPr="00B053AA">
        <w:rPr>
          <w:color w:val="000000" w:themeColor="text1"/>
          <w:szCs w:val="20"/>
          <w:lang w:eastAsia="en-US"/>
        </w:rPr>
        <w:t xml:space="preserve">and </w:t>
      </w:r>
      <w:r w:rsidR="007631B1" w:rsidRPr="00B053AA">
        <w:rPr>
          <w:color w:val="000000" w:themeColor="text1"/>
          <w:szCs w:val="20"/>
          <w:lang w:eastAsia="en-US"/>
        </w:rPr>
        <w:t xml:space="preserve">possibly </w:t>
      </w:r>
      <w:r w:rsidR="00982AFE" w:rsidRPr="00B053AA">
        <w:rPr>
          <w:color w:val="000000" w:themeColor="text1"/>
          <w:szCs w:val="20"/>
          <w:lang w:eastAsia="en-US"/>
        </w:rPr>
        <w:t>feedback</w:t>
      </w:r>
      <w:r w:rsidR="00D92D2E" w:rsidRPr="00B053AA">
        <w:rPr>
          <w:color w:val="000000" w:themeColor="text1"/>
          <w:szCs w:val="20"/>
          <w:lang w:eastAsia="en-US"/>
        </w:rPr>
        <w:t>,</w:t>
      </w:r>
      <w:r w:rsidR="00982AFE" w:rsidRPr="00B053AA">
        <w:rPr>
          <w:color w:val="000000" w:themeColor="text1"/>
          <w:szCs w:val="20"/>
          <w:lang w:eastAsia="en-US"/>
        </w:rPr>
        <w:t xml:space="preserve"> </w:t>
      </w:r>
      <w:r w:rsidR="00B51CE4" w:rsidRPr="00B053AA">
        <w:rPr>
          <w:color w:val="000000" w:themeColor="text1"/>
          <w:szCs w:val="20"/>
          <w:lang w:eastAsia="en-US"/>
        </w:rPr>
        <w:t>in dynamic systems</w:t>
      </w:r>
      <w:r w:rsidR="005610FA" w:rsidRPr="00B053AA">
        <w:rPr>
          <w:color w:val="000000" w:themeColor="text1"/>
          <w:szCs w:val="20"/>
          <w:lang w:eastAsia="en-US"/>
        </w:rPr>
        <w:t xml:space="preserve"> (</w:t>
      </w:r>
      <w:r w:rsidR="005610FA" w:rsidRPr="00B053AA">
        <w:rPr>
          <w:rStyle w:val="a4"/>
          <w:color w:val="000000" w:themeColor="text1"/>
          <w:szCs w:val="20"/>
          <w:u w:val="none"/>
        </w:rPr>
        <w:t>Sugihara et al., 2012</w:t>
      </w:r>
      <w:r w:rsidR="005610FA" w:rsidRPr="00B053AA">
        <w:rPr>
          <w:color w:val="000000" w:themeColor="text1"/>
          <w:szCs w:val="20"/>
          <w:lang w:eastAsia="en-US"/>
        </w:rPr>
        <w:t>)</w:t>
      </w:r>
      <w:r w:rsidR="00B51CE4" w:rsidRPr="00B053AA">
        <w:rPr>
          <w:color w:val="000000" w:themeColor="text1"/>
          <w:szCs w:val="20"/>
          <w:lang w:eastAsia="en-US"/>
        </w:rPr>
        <w:t>.</w:t>
      </w:r>
      <w:r w:rsidR="009904CE" w:rsidRPr="00B053AA">
        <w:rPr>
          <w:color w:val="000000" w:themeColor="text1"/>
          <w:szCs w:val="20"/>
          <w:lang w:eastAsia="en-US"/>
        </w:rPr>
        <w:t xml:space="preserve"> As a general rule</w:t>
      </w:r>
      <w:r w:rsidR="0094461E" w:rsidRPr="00B053AA">
        <w:rPr>
          <w:color w:val="000000" w:themeColor="text1"/>
          <w:szCs w:val="20"/>
          <w:lang w:eastAsia="en-US"/>
        </w:rPr>
        <w:t>, t</w:t>
      </w:r>
      <w:r w:rsidR="00B51CE4" w:rsidRPr="00B053AA">
        <w:rPr>
          <w:color w:val="000000" w:themeColor="text1"/>
          <w:szCs w:val="20"/>
          <w:lang w:eastAsia="en-US"/>
        </w:rPr>
        <w:t>ime</w:t>
      </w:r>
      <w:r w:rsidR="005A218C">
        <w:rPr>
          <w:color w:val="000000" w:themeColor="text1"/>
          <w:szCs w:val="20"/>
          <w:lang w:eastAsia="en-US"/>
        </w:rPr>
        <w:t xml:space="preserve"> </w:t>
      </w:r>
      <w:r w:rsidR="00B51CE4" w:rsidRPr="00B053AA">
        <w:rPr>
          <w:color w:val="000000" w:themeColor="text1"/>
          <w:szCs w:val="20"/>
          <w:lang w:eastAsia="en-US"/>
        </w:rPr>
        <w:t xml:space="preserve">series are considered causally </w:t>
      </w:r>
      <w:r w:rsidR="00B40EAA" w:rsidRPr="00B053AA">
        <w:rPr>
          <w:color w:val="000000" w:themeColor="text1"/>
          <w:szCs w:val="20"/>
          <w:lang w:eastAsia="en-US"/>
        </w:rPr>
        <w:t>link</w:t>
      </w:r>
      <w:r w:rsidR="0094461E" w:rsidRPr="00B053AA">
        <w:rPr>
          <w:color w:val="000000" w:themeColor="text1"/>
          <w:szCs w:val="20"/>
          <w:lang w:eastAsia="en-US"/>
        </w:rPr>
        <w:t xml:space="preserve">ed </w:t>
      </w:r>
      <w:r w:rsidR="00B51CE4" w:rsidRPr="00B053AA">
        <w:rPr>
          <w:color w:val="000000" w:themeColor="text1"/>
          <w:szCs w:val="20"/>
          <w:lang w:eastAsia="en-US"/>
        </w:rPr>
        <w:t xml:space="preserve">if both </w:t>
      </w:r>
      <w:r w:rsidR="0008171B" w:rsidRPr="00B053AA">
        <w:rPr>
          <w:color w:val="000000" w:themeColor="text1"/>
          <w:szCs w:val="20"/>
          <w:lang w:eastAsia="en-US"/>
        </w:rPr>
        <w:t>time</w:t>
      </w:r>
      <w:r w:rsidR="005A218C">
        <w:rPr>
          <w:color w:val="000000" w:themeColor="text1"/>
          <w:szCs w:val="20"/>
          <w:lang w:eastAsia="en-US"/>
        </w:rPr>
        <w:t xml:space="preserve"> </w:t>
      </w:r>
      <w:r w:rsidR="0008171B" w:rsidRPr="00B053AA">
        <w:rPr>
          <w:color w:val="000000" w:themeColor="text1"/>
          <w:szCs w:val="20"/>
          <w:lang w:eastAsia="en-US"/>
        </w:rPr>
        <w:t>series</w:t>
      </w:r>
      <w:r w:rsidR="00A947C1" w:rsidRPr="00B053AA">
        <w:rPr>
          <w:color w:val="000000" w:themeColor="text1"/>
          <w:szCs w:val="20"/>
          <w:lang w:eastAsia="en-US"/>
        </w:rPr>
        <w:t xml:space="preserve"> </w:t>
      </w:r>
      <w:r w:rsidR="00E617FF" w:rsidRPr="00B053AA">
        <w:rPr>
          <w:color w:val="000000" w:themeColor="text1"/>
          <w:szCs w:val="20"/>
          <w:lang w:eastAsia="en-US"/>
        </w:rPr>
        <w:t>come</w:t>
      </w:r>
      <w:r w:rsidR="00EF04A5" w:rsidRPr="00B053AA">
        <w:rPr>
          <w:color w:val="000000" w:themeColor="text1"/>
          <w:szCs w:val="20"/>
          <w:lang w:eastAsia="en-US"/>
        </w:rPr>
        <w:t xml:space="preserve"> from </w:t>
      </w:r>
      <w:r w:rsidR="00B51CE4" w:rsidRPr="00B053AA">
        <w:rPr>
          <w:color w:val="000000" w:themeColor="text1"/>
          <w:szCs w:val="20"/>
          <w:lang w:eastAsia="en-US"/>
        </w:rPr>
        <w:t>the sam</w:t>
      </w:r>
      <w:r w:rsidR="00B51CE4" w:rsidRPr="00F0073B">
        <w:rPr>
          <w:color w:val="000000" w:themeColor="text1"/>
          <w:szCs w:val="20"/>
          <w:lang w:eastAsia="en-US"/>
        </w:rPr>
        <w:t xml:space="preserve">e </w:t>
      </w:r>
      <w:r w:rsidR="000150C5">
        <w:rPr>
          <w:color w:val="000000" w:themeColor="text1"/>
          <w:szCs w:val="20"/>
          <w:lang w:eastAsia="en-US"/>
        </w:rPr>
        <w:t xml:space="preserve">dynamic </w:t>
      </w:r>
      <w:r w:rsidR="00B51CE4" w:rsidRPr="00F0073B">
        <w:rPr>
          <w:color w:val="000000" w:themeColor="text1"/>
          <w:szCs w:val="20"/>
          <w:lang w:eastAsia="en-US"/>
        </w:rPr>
        <w:t xml:space="preserve">system. Convergent cross mapping </w:t>
      </w:r>
      <w:r w:rsidR="00381C23">
        <w:rPr>
          <w:color w:val="000000" w:themeColor="text1"/>
          <w:szCs w:val="20"/>
          <w:lang w:eastAsia="en-US"/>
        </w:rPr>
        <w:t xml:space="preserve">(CCM) </w:t>
      </w:r>
      <w:r w:rsidR="00B51CE4" w:rsidRPr="00F0073B">
        <w:rPr>
          <w:color w:val="000000" w:themeColor="text1"/>
          <w:szCs w:val="20"/>
          <w:lang w:eastAsia="en-US"/>
        </w:rPr>
        <w:t xml:space="preserve">tests for </w:t>
      </w:r>
      <w:r w:rsidR="0054622A">
        <w:rPr>
          <w:color w:val="000000" w:themeColor="text1"/>
          <w:szCs w:val="20"/>
          <w:lang w:eastAsia="en-US"/>
        </w:rPr>
        <w:t>cause-and-effect</w:t>
      </w:r>
      <w:r w:rsidR="00596490" w:rsidRPr="00F0073B">
        <w:rPr>
          <w:color w:val="000000" w:themeColor="text1"/>
          <w:szCs w:val="20"/>
          <w:lang w:eastAsia="en-US"/>
        </w:rPr>
        <w:t xml:space="preserve"> </w:t>
      </w:r>
      <w:r w:rsidR="00B51CE4" w:rsidRPr="00F0073B">
        <w:rPr>
          <w:color w:val="000000" w:themeColor="text1"/>
          <w:szCs w:val="20"/>
          <w:lang w:eastAsia="en-US"/>
        </w:rPr>
        <w:t xml:space="preserve">by </w:t>
      </w:r>
      <w:r w:rsidR="00B51CE4" w:rsidRPr="00F0073B">
        <w:rPr>
          <w:color w:val="000000" w:themeColor="text1"/>
          <w:szCs w:val="20"/>
          <w:lang w:eastAsia="en-US"/>
        </w:rPr>
        <w:lastRenderedPageBreak/>
        <w:t xml:space="preserve">determining the extent historical </w:t>
      </w:r>
      <w:r w:rsidR="00596490">
        <w:rPr>
          <w:color w:val="000000" w:themeColor="text1"/>
          <w:szCs w:val="20"/>
          <w:lang w:eastAsia="en-US"/>
        </w:rPr>
        <w:t>records</w:t>
      </w:r>
      <w:r w:rsidR="00596490" w:rsidRPr="00F0073B">
        <w:rPr>
          <w:color w:val="000000" w:themeColor="text1"/>
          <w:szCs w:val="20"/>
          <w:lang w:eastAsia="en-US"/>
        </w:rPr>
        <w:t xml:space="preserve"> </w:t>
      </w:r>
      <w:r w:rsidR="00B51CE4" w:rsidRPr="00F0073B">
        <w:rPr>
          <w:color w:val="000000" w:themeColor="text1"/>
          <w:szCs w:val="20"/>
          <w:lang w:eastAsia="en-US"/>
        </w:rPr>
        <w:t>in one time</w:t>
      </w:r>
      <w:r w:rsidR="005A218C">
        <w:rPr>
          <w:color w:val="000000" w:themeColor="text1"/>
          <w:szCs w:val="20"/>
          <w:lang w:eastAsia="en-US"/>
        </w:rPr>
        <w:t xml:space="preserve"> </w:t>
      </w:r>
      <w:r w:rsidR="00B51CE4" w:rsidRPr="00F0073B">
        <w:rPr>
          <w:color w:val="000000" w:themeColor="text1"/>
          <w:szCs w:val="20"/>
          <w:lang w:eastAsia="en-US"/>
        </w:rPr>
        <w:t xml:space="preserve">series </w:t>
      </w:r>
      <w:r w:rsidR="00596490">
        <w:rPr>
          <w:color w:val="000000" w:themeColor="text1"/>
          <w:szCs w:val="20"/>
          <w:lang w:eastAsia="en-US"/>
        </w:rPr>
        <w:t>can reliably</w:t>
      </w:r>
      <w:r w:rsidR="00596490" w:rsidRPr="00F0073B" w:rsidDel="00596490">
        <w:rPr>
          <w:color w:val="000000" w:themeColor="text1"/>
          <w:szCs w:val="20"/>
          <w:lang w:eastAsia="en-US"/>
        </w:rPr>
        <w:t xml:space="preserve"> </w:t>
      </w:r>
      <w:r w:rsidR="00ED2448">
        <w:rPr>
          <w:color w:val="000000" w:themeColor="text1"/>
          <w:szCs w:val="20"/>
          <w:lang w:eastAsia="en-US"/>
        </w:rPr>
        <w:t>describe</w:t>
      </w:r>
      <w:r w:rsidR="006849A3" w:rsidRPr="00F0073B">
        <w:rPr>
          <w:color w:val="000000" w:themeColor="text1"/>
          <w:szCs w:val="20"/>
          <w:lang w:eastAsia="en-US"/>
        </w:rPr>
        <w:t xml:space="preserve"> </w:t>
      </w:r>
      <w:r w:rsidR="00B51CE4" w:rsidRPr="00F0073B">
        <w:rPr>
          <w:color w:val="000000" w:themeColor="text1"/>
          <w:szCs w:val="20"/>
          <w:lang w:eastAsia="en-US"/>
        </w:rPr>
        <w:t>the state in a second time</w:t>
      </w:r>
      <w:r w:rsidR="005A218C">
        <w:rPr>
          <w:color w:val="000000" w:themeColor="text1"/>
          <w:szCs w:val="20"/>
          <w:lang w:eastAsia="en-US"/>
        </w:rPr>
        <w:t xml:space="preserve"> </w:t>
      </w:r>
      <w:r w:rsidR="00B51CE4" w:rsidRPr="00F0073B">
        <w:rPr>
          <w:color w:val="000000" w:themeColor="text1"/>
          <w:szCs w:val="20"/>
          <w:lang w:eastAsia="en-US"/>
        </w:rPr>
        <w:t>series. The method provide</w:t>
      </w:r>
      <w:r w:rsidR="006C6453">
        <w:rPr>
          <w:color w:val="000000" w:themeColor="text1"/>
          <w:szCs w:val="20"/>
          <w:lang w:eastAsia="en-US"/>
        </w:rPr>
        <w:t>s</w:t>
      </w:r>
      <w:r w:rsidR="00B51CE4" w:rsidRPr="00F0073B">
        <w:rPr>
          <w:color w:val="000000" w:themeColor="text1"/>
          <w:szCs w:val="20"/>
          <w:lang w:eastAsia="en-US"/>
        </w:rPr>
        <w:t xml:space="preserve"> </w:t>
      </w:r>
      <w:r w:rsidR="00ED1BD2">
        <w:rPr>
          <w:color w:val="000000" w:themeColor="text1"/>
          <w:szCs w:val="20"/>
          <w:lang w:eastAsia="en-US"/>
        </w:rPr>
        <w:t>reliable</w:t>
      </w:r>
      <w:r w:rsidR="00ED1BD2" w:rsidRPr="00F0073B">
        <w:rPr>
          <w:color w:val="000000" w:themeColor="text1"/>
          <w:szCs w:val="20"/>
          <w:lang w:eastAsia="en-US"/>
        </w:rPr>
        <w:t xml:space="preserve"> </w:t>
      </w:r>
      <w:r w:rsidR="00C43FC0">
        <w:rPr>
          <w:color w:val="000000" w:themeColor="text1"/>
          <w:szCs w:val="20"/>
          <w:lang w:eastAsia="en-US"/>
        </w:rPr>
        <w:t>assessments</w:t>
      </w:r>
      <w:r w:rsidR="009D0BB6" w:rsidRPr="00F0073B">
        <w:rPr>
          <w:color w:val="000000" w:themeColor="text1"/>
          <w:szCs w:val="20"/>
          <w:lang w:eastAsia="en-US"/>
        </w:rPr>
        <w:t xml:space="preserve"> </w:t>
      </w:r>
      <w:r w:rsidR="00B51CE4" w:rsidRPr="00F0073B">
        <w:rPr>
          <w:color w:val="000000" w:themeColor="text1"/>
          <w:szCs w:val="20"/>
          <w:lang w:eastAsia="en-US"/>
        </w:rPr>
        <w:t xml:space="preserve">of </w:t>
      </w:r>
      <w:r w:rsidR="00F832B7">
        <w:rPr>
          <w:color w:val="000000" w:themeColor="text1"/>
          <w:szCs w:val="20"/>
          <w:lang w:eastAsia="en-US"/>
        </w:rPr>
        <w:t>cause-and-effect</w:t>
      </w:r>
      <w:r w:rsidR="00C90F0A" w:rsidRPr="00F0073B">
        <w:rPr>
          <w:color w:val="000000" w:themeColor="text1"/>
          <w:szCs w:val="20"/>
          <w:lang w:eastAsia="en-US"/>
        </w:rPr>
        <w:t xml:space="preserve"> </w:t>
      </w:r>
      <w:r w:rsidR="00B51CE4" w:rsidRPr="00F0073B">
        <w:rPr>
          <w:color w:val="000000" w:themeColor="text1"/>
          <w:szCs w:val="20"/>
          <w:lang w:eastAsia="en-US"/>
        </w:rPr>
        <w:t xml:space="preserve">even </w:t>
      </w:r>
      <w:r w:rsidR="00607337">
        <w:rPr>
          <w:color w:val="000000" w:themeColor="text1"/>
          <w:szCs w:val="20"/>
          <w:lang w:eastAsia="en-US"/>
        </w:rPr>
        <w:t>in</w:t>
      </w:r>
      <w:r w:rsidR="003D51F3" w:rsidRPr="00F0073B">
        <w:rPr>
          <w:color w:val="000000" w:themeColor="text1"/>
          <w:szCs w:val="20"/>
          <w:lang w:eastAsia="en-US"/>
        </w:rPr>
        <w:t xml:space="preserve"> </w:t>
      </w:r>
      <w:r w:rsidR="00B51CE4" w:rsidRPr="00F0073B">
        <w:rPr>
          <w:color w:val="000000" w:themeColor="text1"/>
          <w:szCs w:val="20"/>
          <w:lang w:eastAsia="en-US"/>
        </w:rPr>
        <w:t xml:space="preserve">the presence of system </w:t>
      </w:r>
      <w:r w:rsidR="003D51F3">
        <w:rPr>
          <w:color w:val="000000" w:themeColor="text1"/>
          <w:szCs w:val="20"/>
          <w:lang w:eastAsia="en-US"/>
        </w:rPr>
        <w:t>confoundedness</w:t>
      </w:r>
      <w:r w:rsidR="00C90F0A" w:rsidRPr="00F0073B">
        <w:rPr>
          <w:color w:val="000000" w:themeColor="text1"/>
          <w:szCs w:val="20"/>
          <w:lang w:eastAsia="en-US"/>
        </w:rPr>
        <w:t xml:space="preserve"> </w:t>
      </w:r>
      <w:r w:rsidR="00B51CE4" w:rsidRPr="00F0073B">
        <w:rPr>
          <w:color w:val="000000" w:themeColor="text1"/>
          <w:szCs w:val="20"/>
          <w:lang w:eastAsia="en-US"/>
        </w:rPr>
        <w:t>(</w:t>
      </w:r>
      <w:r w:rsidR="00B51CE4" w:rsidRPr="00F0073B">
        <w:rPr>
          <w:rStyle w:val="a4"/>
          <w:color w:val="000000" w:themeColor="text1"/>
          <w:szCs w:val="20"/>
          <w:u w:val="none"/>
        </w:rPr>
        <w:t>Sugihara et al., 2012</w:t>
      </w:r>
      <w:r w:rsidR="00B51CE4" w:rsidRPr="00F0073B">
        <w:rPr>
          <w:color w:val="000000" w:themeColor="text1"/>
          <w:szCs w:val="20"/>
          <w:lang w:eastAsia="en-US"/>
        </w:rPr>
        <w:t xml:space="preserve">). Moreover, </w:t>
      </w:r>
      <w:r w:rsidR="00381C23">
        <w:rPr>
          <w:color w:val="000000" w:themeColor="text1"/>
          <w:szCs w:val="20"/>
          <w:lang w:eastAsia="en-US"/>
        </w:rPr>
        <w:t>CCM</w:t>
      </w:r>
      <w:r w:rsidR="00B51CE4" w:rsidRPr="00F0073B">
        <w:rPr>
          <w:color w:val="000000" w:themeColor="text1"/>
          <w:szCs w:val="20"/>
          <w:lang w:eastAsia="en-US"/>
        </w:rPr>
        <w:t xml:space="preserve"> </w:t>
      </w:r>
      <w:r w:rsidR="00335EA7">
        <w:rPr>
          <w:color w:val="000000" w:themeColor="text1"/>
          <w:szCs w:val="20"/>
          <w:lang w:eastAsia="en-US"/>
        </w:rPr>
        <w:t>involves</w:t>
      </w:r>
      <w:r w:rsidR="00335EA7" w:rsidRPr="00F0073B" w:rsidDel="00785233">
        <w:rPr>
          <w:color w:val="000000" w:themeColor="text1"/>
          <w:szCs w:val="20"/>
          <w:lang w:eastAsia="en-US"/>
        </w:rPr>
        <w:t xml:space="preserve"> </w:t>
      </w:r>
      <w:r w:rsidR="00B51CE4" w:rsidRPr="00F0073B">
        <w:rPr>
          <w:color w:val="000000" w:themeColor="text1"/>
          <w:szCs w:val="20"/>
          <w:lang w:eastAsia="en-US"/>
        </w:rPr>
        <w:t xml:space="preserve">convergence, </w:t>
      </w:r>
      <w:r w:rsidR="00785233">
        <w:rPr>
          <w:color w:val="000000" w:themeColor="text1"/>
          <w:szCs w:val="20"/>
          <w:lang w:eastAsia="en-US"/>
        </w:rPr>
        <w:t>a</w:t>
      </w:r>
      <w:r w:rsidR="00C02470">
        <w:rPr>
          <w:color w:val="000000" w:themeColor="text1"/>
          <w:szCs w:val="20"/>
          <w:lang w:eastAsia="en-US"/>
        </w:rPr>
        <w:t xml:space="preserve"> </w:t>
      </w:r>
      <w:r w:rsidR="000E1019">
        <w:rPr>
          <w:color w:val="000000" w:themeColor="text1"/>
          <w:szCs w:val="20"/>
          <w:lang w:eastAsia="en-US"/>
        </w:rPr>
        <w:t xml:space="preserve">distinct </w:t>
      </w:r>
      <w:r w:rsidR="00FF5E9D">
        <w:rPr>
          <w:color w:val="000000" w:themeColor="text1"/>
          <w:szCs w:val="20"/>
          <w:lang w:eastAsia="en-US"/>
        </w:rPr>
        <w:t>feature of the method</w:t>
      </w:r>
      <w:r w:rsidR="00B51CE4" w:rsidRPr="00F0073B">
        <w:rPr>
          <w:color w:val="000000" w:themeColor="text1"/>
          <w:szCs w:val="20"/>
          <w:lang w:eastAsia="en-US"/>
        </w:rPr>
        <w:t xml:space="preserve"> that distinguishes </w:t>
      </w:r>
      <w:r w:rsidR="00B54A0D">
        <w:rPr>
          <w:color w:val="000000" w:themeColor="text1"/>
          <w:szCs w:val="20"/>
          <w:lang w:eastAsia="en-US"/>
        </w:rPr>
        <w:t>cause-and-effect</w:t>
      </w:r>
      <w:r w:rsidR="00B51CE4" w:rsidRPr="00F0073B">
        <w:rPr>
          <w:color w:val="000000" w:themeColor="text1"/>
          <w:szCs w:val="20"/>
          <w:lang w:eastAsia="en-US"/>
        </w:rPr>
        <w:t xml:space="preserve"> from </w:t>
      </w:r>
      <w:r w:rsidR="00785233">
        <w:rPr>
          <w:color w:val="000000" w:themeColor="text1"/>
          <w:szCs w:val="20"/>
          <w:lang w:eastAsia="en-US"/>
        </w:rPr>
        <w:t>conventional</w:t>
      </w:r>
      <w:r w:rsidR="00785233" w:rsidRPr="00F0073B" w:rsidDel="00785233">
        <w:rPr>
          <w:color w:val="000000" w:themeColor="text1"/>
          <w:szCs w:val="20"/>
          <w:lang w:eastAsia="en-US"/>
        </w:rPr>
        <w:t xml:space="preserve"> </w:t>
      </w:r>
      <w:r w:rsidR="00B51CE4" w:rsidRPr="00F0073B">
        <w:rPr>
          <w:color w:val="000000" w:themeColor="text1"/>
          <w:szCs w:val="20"/>
          <w:lang w:eastAsia="en-US"/>
        </w:rPr>
        <w:t>correlation.</w:t>
      </w:r>
      <w:r w:rsidR="00640106">
        <w:rPr>
          <w:color w:val="000000" w:themeColor="text1"/>
          <w:szCs w:val="20"/>
          <w:lang w:eastAsia="en-US"/>
        </w:rPr>
        <w:t xml:space="preserve"> Ordinarily</w:t>
      </w:r>
      <w:r w:rsidR="00B51CE4" w:rsidRPr="00F0073B">
        <w:rPr>
          <w:color w:val="000000" w:themeColor="text1"/>
          <w:szCs w:val="20"/>
          <w:lang w:eastAsia="en-US"/>
        </w:rPr>
        <w:t xml:space="preserve">, non-causal </w:t>
      </w:r>
      <w:r w:rsidR="003B6E64">
        <w:rPr>
          <w:color w:val="000000" w:themeColor="text1"/>
          <w:szCs w:val="20"/>
          <w:lang w:eastAsia="en-US"/>
        </w:rPr>
        <w:t>associations</w:t>
      </w:r>
      <w:r w:rsidR="003B6E64" w:rsidRPr="00F0073B" w:rsidDel="003B6E64">
        <w:rPr>
          <w:color w:val="000000" w:themeColor="text1"/>
          <w:szCs w:val="20"/>
          <w:lang w:eastAsia="en-US"/>
        </w:rPr>
        <w:t xml:space="preserve"> </w:t>
      </w:r>
      <w:r w:rsidR="00B51CE4" w:rsidRPr="00F0073B">
        <w:rPr>
          <w:color w:val="000000" w:themeColor="text1"/>
          <w:szCs w:val="20"/>
          <w:lang w:eastAsia="en-US"/>
        </w:rPr>
        <w:t xml:space="preserve">are </w:t>
      </w:r>
      <w:r w:rsidR="00207517">
        <w:rPr>
          <w:color w:val="000000" w:themeColor="text1"/>
          <w:szCs w:val="20"/>
          <w:lang w:eastAsia="en-US"/>
        </w:rPr>
        <w:t>displayed</w:t>
      </w:r>
      <w:r w:rsidR="00B51CE4" w:rsidRPr="00F0073B">
        <w:rPr>
          <w:color w:val="000000" w:themeColor="text1"/>
          <w:szCs w:val="20"/>
          <w:lang w:eastAsia="en-US"/>
        </w:rPr>
        <w:t xml:space="preserve"> as </w:t>
      </w:r>
      <w:r w:rsidR="00400B58">
        <w:rPr>
          <w:color w:val="000000" w:themeColor="text1"/>
          <w:szCs w:val="20"/>
          <w:lang w:eastAsia="en-US"/>
        </w:rPr>
        <w:t>horizontal</w:t>
      </w:r>
      <w:r w:rsidR="00530DFA">
        <w:rPr>
          <w:color w:val="000000" w:themeColor="text1"/>
          <w:szCs w:val="20"/>
          <w:lang w:eastAsia="en-US"/>
        </w:rPr>
        <w:t>, non-convergent</w:t>
      </w:r>
      <w:r w:rsidR="00FA1E9E" w:rsidRPr="00F0073B" w:rsidDel="00FA1E9E">
        <w:rPr>
          <w:color w:val="000000" w:themeColor="text1"/>
          <w:szCs w:val="20"/>
          <w:lang w:eastAsia="en-US"/>
        </w:rPr>
        <w:t xml:space="preserve"> </w:t>
      </w:r>
      <w:r w:rsidR="00B51CE4" w:rsidRPr="00F0073B">
        <w:rPr>
          <w:color w:val="000000" w:themeColor="text1"/>
          <w:szCs w:val="20"/>
          <w:lang w:eastAsia="en-US"/>
        </w:rPr>
        <w:t xml:space="preserve">curves of </w:t>
      </w:r>
      <w:r w:rsidR="000C6E84" w:rsidRPr="00F0073B">
        <w:rPr>
          <w:color w:val="000000" w:themeColor="text1"/>
          <w:szCs w:val="20"/>
          <w:lang w:eastAsia="en-US"/>
        </w:rPr>
        <w:t>predict</w:t>
      </w:r>
      <w:r w:rsidR="003876F7">
        <w:rPr>
          <w:color w:val="000000" w:themeColor="text1"/>
          <w:szCs w:val="20"/>
          <w:lang w:eastAsia="en-US"/>
        </w:rPr>
        <w:t>i</w:t>
      </w:r>
      <w:r w:rsidR="00400B58">
        <w:rPr>
          <w:color w:val="000000" w:themeColor="text1"/>
          <w:szCs w:val="20"/>
          <w:lang w:eastAsia="en-US"/>
        </w:rPr>
        <w:t>ve</w:t>
      </w:r>
      <w:r w:rsidR="000C6E84">
        <w:rPr>
          <w:color w:val="000000" w:themeColor="text1"/>
          <w:szCs w:val="20"/>
          <w:lang w:eastAsia="en-US"/>
        </w:rPr>
        <w:t xml:space="preserve"> </w:t>
      </w:r>
      <w:r w:rsidR="00400B58">
        <w:rPr>
          <w:color w:val="000000" w:themeColor="text1"/>
          <w:szCs w:val="20"/>
          <w:lang w:eastAsia="en-US"/>
        </w:rPr>
        <w:t>skill</w:t>
      </w:r>
      <w:r w:rsidR="009466A3">
        <w:rPr>
          <w:color w:val="000000" w:themeColor="text1"/>
          <w:szCs w:val="20"/>
          <w:lang w:eastAsia="en-US"/>
        </w:rPr>
        <w:t xml:space="preserve"> </w:t>
      </w:r>
      <w:r w:rsidR="00A30E75">
        <w:rPr>
          <w:color w:val="000000" w:themeColor="text1"/>
          <w:szCs w:val="20"/>
          <w:lang w:eastAsia="en-US"/>
        </w:rPr>
        <w:t>(Pearson’s correlation coefficient</w:t>
      </w:r>
      <w:r w:rsidR="00394D97">
        <w:rPr>
          <w:color w:val="000000" w:themeColor="text1"/>
          <w:szCs w:val="20"/>
          <w:lang w:eastAsia="en-US"/>
        </w:rPr>
        <w:t>s</w:t>
      </w:r>
      <w:r w:rsidR="00A30E75">
        <w:rPr>
          <w:color w:val="000000" w:themeColor="text1"/>
          <w:szCs w:val="20"/>
          <w:lang w:eastAsia="en-US"/>
        </w:rPr>
        <w:t xml:space="preserve">) </w:t>
      </w:r>
      <w:r w:rsidR="00B51CE4" w:rsidRPr="00F0073B">
        <w:rPr>
          <w:color w:val="000000" w:themeColor="text1"/>
          <w:szCs w:val="20"/>
          <w:lang w:eastAsia="en-US"/>
        </w:rPr>
        <w:t xml:space="preserve">between predictions and actual observations </w:t>
      </w:r>
      <w:r w:rsidR="00D23B64">
        <w:rPr>
          <w:color w:val="000000" w:themeColor="text1"/>
          <w:szCs w:val="20"/>
          <w:lang w:eastAsia="en-US"/>
        </w:rPr>
        <w:t>as</w:t>
      </w:r>
      <w:r w:rsidR="00B51CE4" w:rsidRPr="00F0073B">
        <w:rPr>
          <w:color w:val="000000" w:themeColor="text1"/>
          <w:szCs w:val="20"/>
          <w:lang w:eastAsia="en-US"/>
        </w:rPr>
        <w:t xml:space="preserve"> </w:t>
      </w:r>
      <w:r w:rsidR="00B77ADF">
        <w:rPr>
          <w:color w:val="000000" w:themeColor="text1"/>
          <w:szCs w:val="20"/>
          <w:lang w:eastAsia="en-US"/>
        </w:rPr>
        <w:t>time</w:t>
      </w:r>
      <w:r w:rsidR="005A218C">
        <w:rPr>
          <w:color w:val="000000" w:themeColor="text1"/>
          <w:szCs w:val="20"/>
          <w:lang w:eastAsia="en-US"/>
        </w:rPr>
        <w:t xml:space="preserve"> </w:t>
      </w:r>
      <w:r w:rsidR="00B77ADF">
        <w:rPr>
          <w:color w:val="000000" w:themeColor="text1"/>
          <w:szCs w:val="20"/>
          <w:lang w:eastAsia="en-US"/>
        </w:rPr>
        <w:t>series</w:t>
      </w:r>
      <w:r w:rsidR="0083365D">
        <w:rPr>
          <w:color w:val="000000" w:themeColor="text1"/>
          <w:szCs w:val="20"/>
          <w:lang w:eastAsia="en-US"/>
        </w:rPr>
        <w:t xml:space="preserve"> </w:t>
      </w:r>
      <w:r w:rsidR="00BD5AB1">
        <w:rPr>
          <w:color w:val="000000" w:themeColor="text1"/>
          <w:szCs w:val="20"/>
          <w:lang w:eastAsia="en-US"/>
        </w:rPr>
        <w:t xml:space="preserve">record </w:t>
      </w:r>
      <w:r w:rsidR="00B51CE4" w:rsidRPr="00F0073B">
        <w:rPr>
          <w:color w:val="000000" w:themeColor="text1"/>
          <w:szCs w:val="20"/>
          <w:lang w:eastAsia="en-US"/>
        </w:rPr>
        <w:t>length</w:t>
      </w:r>
      <w:r w:rsidR="00B77ADF">
        <w:rPr>
          <w:color w:val="000000" w:themeColor="text1"/>
          <w:szCs w:val="20"/>
          <w:lang w:eastAsia="en-US"/>
        </w:rPr>
        <w:t xml:space="preserve"> </w:t>
      </w:r>
      <w:r w:rsidR="004F3A99">
        <w:rPr>
          <w:color w:val="000000" w:themeColor="text1"/>
          <w:szCs w:val="20"/>
          <w:lang w:eastAsia="en-US"/>
        </w:rPr>
        <w:t>is</w:t>
      </w:r>
      <w:r w:rsidR="00350248" w:rsidRPr="00350248">
        <w:rPr>
          <w:color w:val="000000" w:themeColor="text1"/>
          <w:szCs w:val="20"/>
          <w:lang w:eastAsia="en-US"/>
        </w:rPr>
        <w:t xml:space="preserve"> </w:t>
      </w:r>
      <w:r w:rsidR="001B6285">
        <w:rPr>
          <w:color w:val="000000" w:themeColor="text1"/>
          <w:szCs w:val="20"/>
          <w:lang w:eastAsia="en-US"/>
        </w:rPr>
        <w:t>increas</w:t>
      </w:r>
      <w:r w:rsidR="00350248">
        <w:rPr>
          <w:color w:val="000000" w:themeColor="text1"/>
          <w:szCs w:val="20"/>
          <w:lang w:eastAsia="en-US"/>
        </w:rPr>
        <w:t>ed</w:t>
      </w:r>
      <w:r w:rsidR="00B51CE4" w:rsidRPr="00F0073B">
        <w:rPr>
          <w:color w:val="000000" w:themeColor="text1"/>
          <w:szCs w:val="20"/>
          <w:lang w:eastAsia="en-US"/>
        </w:rPr>
        <w:t xml:space="preserve">. </w:t>
      </w:r>
      <w:bookmarkEnd w:id="28"/>
      <w:r w:rsidR="00FD18F8" w:rsidRPr="00B053AA">
        <w:rPr>
          <w:rFonts w:eastAsia="宋体"/>
          <w:color w:val="0070C0"/>
          <w:szCs w:val="20"/>
          <w:lang w:val="en-US" w:eastAsia="zh-CN"/>
        </w:rPr>
        <w:t>Convergent cross mapping</w:t>
      </w:r>
      <w:r w:rsidR="00381C23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A43BDE" w:rsidRPr="00B053AA">
        <w:rPr>
          <w:rFonts w:eastAsia="宋体"/>
          <w:color w:val="0070C0"/>
          <w:szCs w:val="20"/>
          <w:lang w:val="en-US" w:eastAsia="zh-CN"/>
        </w:rPr>
        <w:t>in this study is</w:t>
      </w:r>
      <w:r w:rsidR="009766EA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922ED6" w:rsidRPr="00B053AA">
        <w:rPr>
          <w:rFonts w:eastAsia="宋体"/>
          <w:color w:val="0070C0"/>
          <w:szCs w:val="20"/>
          <w:lang w:val="en-US" w:eastAsia="zh-CN"/>
        </w:rPr>
        <w:t xml:space="preserve">based on </w:t>
      </w:r>
      <w:r w:rsidR="006137F0" w:rsidRPr="00B053AA">
        <w:rPr>
          <w:rFonts w:eastAsia="宋体"/>
          <w:color w:val="0070C0"/>
          <w:szCs w:val="20"/>
          <w:lang w:val="en-US" w:eastAsia="zh-CN"/>
        </w:rPr>
        <w:t>analyzing</w:t>
      </w:r>
      <w:r w:rsidR="004C0F3B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6137F0">
        <w:rPr>
          <w:rFonts w:eastAsia="宋体"/>
          <w:color w:val="0070C0"/>
          <w:szCs w:val="20"/>
          <w:lang w:val="en-US" w:eastAsia="zh-CN"/>
        </w:rPr>
        <w:t xml:space="preserve">random </w:t>
      </w:r>
      <w:r w:rsidR="00EB7649" w:rsidRPr="00B053AA">
        <w:rPr>
          <w:rFonts w:eastAsia="宋体"/>
          <w:color w:val="0070C0"/>
          <w:szCs w:val="20"/>
          <w:lang w:val="en-US" w:eastAsia="zh-CN"/>
        </w:rPr>
        <w:t>p</w:t>
      </w:r>
      <w:r w:rsidR="00EA1D27" w:rsidRPr="00B053AA">
        <w:rPr>
          <w:rFonts w:eastAsia="宋体"/>
          <w:color w:val="0070C0"/>
          <w:szCs w:val="20"/>
          <w:lang w:val="en-US" w:eastAsia="zh-CN"/>
        </w:rPr>
        <w:t>aired, co-located time</w:t>
      </w:r>
      <w:r w:rsidR="005A218C">
        <w:rPr>
          <w:rFonts w:eastAsia="宋体"/>
          <w:color w:val="0070C0"/>
          <w:szCs w:val="20"/>
          <w:lang w:val="en-US" w:eastAsia="zh-CN"/>
        </w:rPr>
        <w:t xml:space="preserve"> </w:t>
      </w:r>
      <w:r w:rsidR="00EA1D27" w:rsidRPr="00B053AA">
        <w:rPr>
          <w:rFonts w:eastAsia="宋体"/>
          <w:color w:val="0070C0"/>
          <w:szCs w:val="20"/>
          <w:lang w:val="en-US" w:eastAsia="zh-CN"/>
        </w:rPr>
        <w:t>series of</w:t>
      </w:r>
      <w:r w:rsidR="004A296A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E1381E" w:rsidRPr="00B053AA">
        <w:rPr>
          <w:rFonts w:eastAsia="宋体"/>
          <w:color w:val="0070C0"/>
          <w:szCs w:val="20"/>
          <w:lang w:val="en-US" w:eastAsia="zh-CN"/>
        </w:rPr>
        <w:t>NDVI and AI</w:t>
      </w:r>
      <w:r w:rsidR="00132A7C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9C79D7" w:rsidRPr="00B053AA">
        <w:rPr>
          <w:rFonts w:eastAsia="宋体"/>
          <w:color w:val="0070C0"/>
          <w:szCs w:val="20"/>
          <w:lang w:val="en-US" w:eastAsia="zh-CN"/>
        </w:rPr>
        <w:t xml:space="preserve">with </w:t>
      </w:r>
      <w:r w:rsidR="000D1488" w:rsidRPr="00B053AA">
        <w:rPr>
          <w:rFonts w:eastAsia="宋体"/>
          <w:color w:val="0070C0"/>
          <w:szCs w:val="20"/>
          <w:lang w:val="en-US" w:eastAsia="zh-CN"/>
        </w:rPr>
        <w:t>the</w:t>
      </w:r>
      <w:r w:rsidR="00592B98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5767D8" w:rsidRPr="00D228AE">
        <w:rPr>
          <w:rFonts w:eastAsia="宋体"/>
          <w:i/>
          <w:color w:val="0070C0"/>
          <w:szCs w:val="20"/>
          <w:lang w:val="en-US" w:eastAsia="zh-CN"/>
        </w:rPr>
        <w:t>multispatialCCM</w:t>
      </w:r>
      <w:r w:rsidR="00181B80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81161B" w:rsidRPr="00B053AA">
        <w:rPr>
          <w:rFonts w:eastAsia="宋体"/>
          <w:color w:val="0070C0"/>
          <w:szCs w:val="20"/>
          <w:lang w:val="en-US" w:eastAsia="zh-CN"/>
        </w:rPr>
        <w:t>R</w:t>
      </w:r>
      <w:r w:rsidR="009D6B33" w:rsidRPr="00B053AA">
        <w:rPr>
          <w:rFonts w:eastAsia="宋体"/>
          <w:color w:val="0070C0"/>
          <w:szCs w:val="20"/>
          <w:lang w:val="en-US" w:eastAsia="zh-CN"/>
        </w:rPr>
        <w:t>-</w:t>
      </w:r>
      <w:r w:rsidR="00D228AE">
        <w:rPr>
          <w:rFonts w:eastAsia="宋体"/>
          <w:color w:val="0070C0"/>
          <w:szCs w:val="20"/>
          <w:lang w:val="en-US" w:eastAsia="zh-CN"/>
        </w:rPr>
        <w:t>library</w:t>
      </w:r>
      <w:r w:rsidR="00466666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1B25BE" w:rsidRPr="00B053AA">
        <w:rPr>
          <w:rFonts w:eastAsia="宋体"/>
          <w:color w:val="0070C0"/>
          <w:szCs w:val="20"/>
          <w:lang w:val="en-US" w:eastAsia="zh-CN"/>
        </w:rPr>
        <w:t xml:space="preserve">developed </w:t>
      </w:r>
      <w:r w:rsidR="00D72AFA" w:rsidRPr="00B053AA">
        <w:rPr>
          <w:rFonts w:eastAsia="宋体"/>
          <w:color w:val="0070C0"/>
          <w:szCs w:val="20"/>
          <w:lang w:val="en-US" w:eastAsia="zh-CN"/>
        </w:rPr>
        <w:t>by</w:t>
      </w:r>
      <w:r w:rsidR="001B25BE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466666" w:rsidRPr="00B053AA">
        <w:rPr>
          <w:rFonts w:eastAsia="宋体"/>
          <w:color w:val="0070C0"/>
          <w:lang w:val="en-US" w:eastAsia="zh-CN"/>
        </w:rPr>
        <w:t xml:space="preserve">Clark et al.’s (2015) </w:t>
      </w:r>
      <w:r w:rsidR="00D72AFA" w:rsidRPr="00B053AA">
        <w:rPr>
          <w:rFonts w:eastAsia="宋体"/>
          <w:color w:val="0070C0"/>
          <w:lang w:val="en-US" w:eastAsia="zh-CN"/>
        </w:rPr>
        <w:t xml:space="preserve">in </w:t>
      </w:r>
      <w:r w:rsidR="00680BB0" w:rsidRPr="00B053AA">
        <w:rPr>
          <w:rFonts w:eastAsia="宋体"/>
          <w:color w:val="0070C0"/>
          <w:lang w:val="en-US" w:eastAsia="zh-CN"/>
        </w:rPr>
        <w:t xml:space="preserve">prior </w:t>
      </w:r>
      <w:r w:rsidR="00466666" w:rsidRPr="00B053AA">
        <w:rPr>
          <w:rFonts w:eastAsia="宋体"/>
          <w:color w:val="0070C0"/>
          <w:lang w:val="en-US" w:eastAsia="zh-CN"/>
        </w:rPr>
        <w:t>work</w:t>
      </w:r>
      <w:r w:rsidR="000A294F" w:rsidRPr="00B053AA">
        <w:rPr>
          <w:rFonts w:eastAsia="宋体"/>
          <w:color w:val="0070C0"/>
          <w:szCs w:val="20"/>
          <w:lang w:val="en-US" w:eastAsia="zh-CN"/>
        </w:rPr>
        <w:t xml:space="preserve">. </w:t>
      </w:r>
      <w:r w:rsidR="00A94285" w:rsidRPr="00B053AA">
        <w:rPr>
          <w:rFonts w:eastAsia="宋体"/>
          <w:color w:val="0070C0"/>
          <w:szCs w:val="20"/>
          <w:lang w:val="en-US" w:eastAsia="zh-CN"/>
        </w:rPr>
        <w:t xml:space="preserve">System embedded dimensions and time </w:t>
      </w:r>
      <w:r w:rsidR="008C6C9B" w:rsidRPr="00B053AA">
        <w:rPr>
          <w:rFonts w:eastAsia="宋体"/>
          <w:color w:val="0070C0"/>
          <w:szCs w:val="20"/>
          <w:lang w:val="en-US" w:eastAsia="zh-CN"/>
        </w:rPr>
        <w:t xml:space="preserve">delay </w:t>
      </w:r>
      <w:r w:rsidR="00723EC7" w:rsidRPr="00B053AA">
        <w:rPr>
          <w:rFonts w:eastAsia="宋体"/>
          <w:color w:val="0070C0"/>
          <w:szCs w:val="20"/>
          <w:lang w:val="en-US" w:eastAsia="zh-CN"/>
        </w:rPr>
        <w:t xml:space="preserve">required </w:t>
      </w:r>
      <w:r w:rsidR="00B24B24" w:rsidRPr="00B053AA">
        <w:rPr>
          <w:rFonts w:eastAsia="宋体"/>
          <w:color w:val="0070C0"/>
          <w:szCs w:val="20"/>
          <w:lang w:val="en-US" w:eastAsia="zh-CN"/>
        </w:rPr>
        <w:t xml:space="preserve">as input to </w:t>
      </w:r>
      <w:r w:rsidR="00A94285" w:rsidRPr="00D228AE">
        <w:rPr>
          <w:rFonts w:eastAsia="宋体"/>
          <w:i/>
          <w:color w:val="0070C0"/>
          <w:szCs w:val="20"/>
          <w:lang w:val="en-US" w:eastAsia="zh-CN"/>
        </w:rPr>
        <w:t>multispatialCCM</w:t>
      </w:r>
      <w:r w:rsidR="00A94285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A0691A" w:rsidRPr="00B053AA">
        <w:rPr>
          <w:rFonts w:eastAsia="宋体"/>
          <w:color w:val="0070C0"/>
          <w:szCs w:val="20"/>
          <w:lang w:val="en-US" w:eastAsia="zh-CN"/>
        </w:rPr>
        <w:t>we</w:t>
      </w:r>
      <w:r w:rsidR="00181B80" w:rsidRPr="00B053AA">
        <w:rPr>
          <w:rFonts w:eastAsia="宋体"/>
          <w:color w:val="0070C0"/>
          <w:szCs w:val="20"/>
          <w:lang w:val="en-US" w:eastAsia="zh-CN"/>
        </w:rPr>
        <w:t xml:space="preserve">re generated with </w:t>
      </w:r>
      <w:r w:rsidR="00C9179E" w:rsidRPr="00B053AA">
        <w:rPr>
          <w:rFonts w:eastAsia="宋体"/>
          <w:color w:val="0070C0"/>
          <w:szCs w:val="20"/>
          <w:lang w:val="en-US" w:eastAsia="zh-CN"/>
        </w:rPr>
        <w:t xml:space="preserve">the </w:t>
      </w:r>
      <w:proofErr w:type="spellStart"/>
      <w:r w:rsidR="00181B80" w:rsidRPr="00D228AE">
        <w:rPr>
          <w:rFonts w:eastAsia="宋体"/>
          <w:i/>
          <w:color w:val="0070C0"/>
          <w:szCs w:val="20"/>
          <w:lang w:val="en-US" w:eastAsia="zh-CN"/>
        </w:rPr>
        <w:t>pdc</w:t>
      </w:r>
      <w:proofErr w:type="spellEnd"/>
      <w:r w:rsidR="002872F6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0D29D4">
        <w:rPr>
          <w:rFonts w:eastAsia="宋体"/>
          <w:color w:val="0070C0"/>
          <w:szCs w:val="20"/>
          <w:lang w:val="en-US" w:eastAsia="zh-CN"/>
        </w:rPr>
        <w:t>library</w:t>
      </w:r>
      <w:r w:rsidR="00C9179E" w:rsidRPr="00B053AA">
        <w:rPr>
          <w:rFonts w:eastAsia="宋体"/>
          <w:color w:val="0070C0"/>
          <w:szCs w:val="20"/>
          <w:lang w:val="en-US" w:eastAsia="zh-CN"/>
        </w:rPr>
        <w:t>,</w:t>
      </w:r>
      <w:r w:rsidR="002872F6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C9179E" w:rsidRPr="00B053AA">
        <w:rPr>
          <w:rFonts w:eastAsia="宋体"/>
          <w:color w:val="0070C0"/>
          <w:szCs w:val="20"/>
          <w:lang w:val="en-US" w:eastAsia="zh-CN"/>
        </w:rPr>
        <w:t xml:space="preserve">also </w:t>
      </w:r>
      <w:r w:rsidR="00901916" w:rsidRPr="00B053AA">
        <w:rPr>
          <w:rFonts w:eastAsia="宋体"/>
          <w:color w:val="0070C0"/>
          <w:szCs w:val="20"/>
          <w:lang w:val="en-US" w:eastAsia="zh-CN"/>
        </w:rPr>
        <w:t>coded in R</w:t>
      </w:r>
      <w:r w:rsidR="00A94285" w:rsidRPr="00B053AA">
        <w:rPr>
          <w:rFonts w:eastAsia="宋体"/>
          <w:color w:val="0070C0"/>
          <w:szCs w:val="20"/>
          <w:lang w:val="en-US" w:eastAsia="zh-CN"/>
        </w:rPr>
        <w:t>.</w:t>
      </w:r>
      <w:r w:rsidR="00F304E7" w:rsidRPr="00B053AA">
        <w:rPr>
          <w:rFonts w:eastAsia="宋体"/>
          <w:color w:val="0070C0"/>
          <w:szCs w:val="20"/>
          <w:lang w:val="en-US" w:eastAsia="zh-CN"/>
        </w:rPr>
        <w:t xml:space="preserve"> Secondary analyses were carried out to explore relationships bet</w:t>
      </w:r>
      <w:r w:rsidR="00422D75">
        <w:rPr>
          <w:rFonts w:eastAsia="宋体"/>
          <w:color w:val="0070C0"/>
          <w:szCs w:val="20"/>
          <w:lang w:val="en-US" w:eastAsia="zh-CN"/>
        </w:rPr>
        <w:t xml:space="preserve">ween different variables </w:t>
      </w:r>
      <w:r w:rsidR="006137F0">
        <w:rPr>
          <w:rFonts w:eastAsia="宋体"/>
          <w:color w:val="0070C0"/>
          <w:szCs w:val="20"/>
          <w:lang w:val="en-US" w:eastAsia="zh-CN"/>
        </w:rPr>
        <w:t xml:space="preserve">(e.g., </w:t>
      </w:r>
      <w:r w:rsidR="00AE6B8E">
        <w:rPr>
          <w:rFonts w:eastAsia="宋体"/>
          <w:color w:val="0070C0"/>
          <w:szCs w:val="20"/>
          <w:lang w:val="en-US" w:eastAsia="zh-CN"/>
        </w:rPr>
        <w:t>within-</w:t>
      </w:r>
      <w:r w:rsidR="00DB6B4D">
        <w:rPr>
          <w:rFonts w:eastAsia="宋体"/>
          <w:color w:val="0070C0"/>
          <w:szCs w:val="20"/>
          <w:lang w:val="en-US" w:eastAsia="zh-CN"/>
        </w:rPr>
        <w:t xml:space="preserve">oasis </w:t>
      </w:r>
      <w:r w:rsidR="00AE6B8E">
        <w:rPr>
          <w:rFonts w:eastAsia="宋体"/>
          <w:color w:val="0070C0"/>
          <w:szCs w:val="20"/>
          <w:lang w:val="en-US" w:eastAsia="zh-CN"/>
        </w:rPr>
        <w:t xml:space="preserve">production </w:t>
      </w:r>
      <w:r w:rsidR="00E02FBD">
        <w:rPr>
          <w:rFonts w:eastAsia="宋体"/>
          <w:color w:val="0070C0"/>
          <w:szCs w:val="20"/>
          <w:lang w:val="en-US" w:eastAsia="zh-CN"/>
        </w:rPr>
        <w:t xml:space="preserve">of precipitation </w:t>
      </w:r>
      <w:r w:rsidR="006137F0">
        <w:rPr>
          <w:rFonts w:eastAsia="宋体"/>
          <w:color w:val="0070C0"/>
          <w:szCs w:val="20"/>
          <w:lang w:val="en-US" w:eastAsia="zh-CN"/>
        </w:rPr>
        <w:t xml:space="preserve">vs. NDVI) </w:t>
      </w:r>
      <w:r w:rsidR="00422D75">
        <w:rPr>
          <w:rFonts w:eastAsia="宋体"/>
          <w:color w:val="0070C0"/>
          <w:szCs w:val="20"/>
          <w:lang w:val="en-US" w:eastAsia="zh-CN"/>
        </w:rPr>
        <w:t xml:space="preserve">in </w:t>
      </w:r>
      <w:r w:rsidR="00F304E7" w:rsidRPr="00B053AA">
        <w:rPr>
          <w:rFonts w:eastAsia="宋体"/>
          <w:color w:val="0070C0"/>
          <w:szCs w:val="20"/>
          <w:lang w:val="en-US" w:eastAsia="zh-CN"/>
        </w:rPr>
        <w:t>the great</w:t>
      </w:r>
      <w:r w:rsidR="007B576C">
        <w:rPr>
          <w:rFonts w:eastAsia="宋体"/>
          <w:color w:val="0070C0"/>
          <w:szCs w:val="20"/>
          <w:lang w:val="en-US" w:eastAsia="zh-CN"/>
        </w:rPr>
        <w:t>er</w:t>
      </w:r>
      <w:r w:rsidR="00F304E7" w:rsidRPr="00B053AA">
        <w:rPr>
          <w:rFonts w:eastAsia="宋体"/>
          <w:color w:val="0070C0"/>
          <w:szCs w:val="20"/>
          <w:lang w:val="en-US" w:eastAsia="zh-CN"/>
        </w:rPr>
        <w:t xml:space="preserve"> desert </w:t>
      </w:r>
      <w:r w:rsidR="00487EF2">
        <w:rPr>
          <w:rFonts w:eastAsia="宋体"/>
          <w:color w:val="0070C0"/>
          <w:szCs w:val="20"/>
          <w:lang w:val="en-US" w:eastAsia="zh-CN"/>
        </w:rPr>
        <w:t>region</w:t>
      </w:r>
      <w:r w:rsidR="00F304E7" w:rsidRPr="00B053AA">
        <w:rPr>
          <w:rFonts w:eastAsia="宋体"/>
          <w:color w:val="0070C0"/>
          <w:szCs w:val="20"/>
          <w:lang w:val="en-US" w:eastAsia="zh-CN"/>
        </w:rPr>
        <w:t>.</w:t>
      </w:r>
    </w:p>
    <w:bookmarkEnd w:id="27"/>
    <w:p w14:paraId="03CBCB7F" w14:textId="77777777" w:rsidR="00B51CE4" w:rsidRPr="003000E6" w:rsidRDefault="00B51CE4" w:rsidP="003000E6">
      <w:pPr>
        <w:pStyle w:val="1"/>
      </w:pPr>
      <w:r w:rsidRPr="00BA3205">
        <w:t>3. Results</w:t>
      </w:r>
    </w:p>
    <w:p w14:paraId="3C4A6C87" w14:textId="77777777" w:rsidR="00B51CE4" w:rsidRPr="00D50879" w:rsidRDefault="00B51CE4" w:rsidP="00D50879">
      <w:pPr>
        <w:pStyle w:val="2"/>
      </w:pPr>
      <w:r w:rsidRPr="00D50879">
        <w:t>3.1. Precipitation</w:t>
      </w:r>
    </w:p>
    <w:p w14:paraId="0E324306" w14:textId="77777777" w:rsidR="00D50879" w:rsidRPr="00D50879" w:rsidRDefault="00D50879" w:rsidP="00D50879">
      <w:pPr>
        <w:rPr>
          <w:rFonts w:eastAsia="华文楷体"/>
          <w:color w:val="000000" w:themeColor="text1"/>
          <w:szCs w:val="20"/>
        </w:rPr>
      </w:pPr>
      <w:r w:rsidRPr="00D50879">
        <w:rPr>
          <w:rFonts w:eastAsia="华文楷体"/>
          <w:color w:val="000000" w:themeColor="text1"/>
          <w:szCs w:val="20"/>
        </w:rPr>
        <w:t>Fig</w:t>
      </w:r>
      <w:r w:rsidR="00D36F32">
        <w:rPr>
          <w:rFonts w:eastAsia="华文楷体"/>
          <w:color w:val="000000" w:themeColor="text1"/>
          <w:szCs w:val="20"/>
        </w:rPr>
        <w:t>ure</w:t>
      </w:r>
      <w:r w:rsidRPr="00D50879">
        <w:rPr>
          <w:rFonts w:eastAsia="华文楷体"/>
          <w:color w:val="000000" w:themeColor="text1"/>
          <w:szCs w:val="20"/>
        </w:rPr>
        <w:t xml:space="preserve"> 2 provides the annual precipitation from 1961-2013 for the twelve deserts. The results indicate annual fluctuations in precipitation, with an obvious drop in precipitation from east to west. According to the M-K test, precipitation increased for seven of the twelve deserts, namely for the </w:t>
      </w:r>
      <w:proofErr w:type="spellStart"/>
      <w:r w:rsidRPr="00D50879">
        <w:rPr>
          <w:color w:val="000000" w:themeColor="text1"/>
          <w:szCs w:val="20"/>
        </w:rPr>
        <w:t>Ulanbuh</w:t>
      </w:r>
      <w:proofErr w:type="spellEnd"/>
      <w:r w:rsidRPr="00D50879">
        <w:rPr>
          <w:color w:val="000000" w:themeColor="text1"/>
          <w:szCs w:val="20"/>
        </w:rPr>
        <w:t>,</w:t>
      </w:r>
      <w:r w:rsidRPr="00D50879">
        <w:rPr>
          <w:rFonts w:eastAsia="华文楷体"/>
          <w:bCs/>
          <w:color w:val="000000" w:themeColor="text1"/>
          <w:szCs w:val="20"/>
        </w:rPr>
        <w:t xml:space="preserve"> </w:t>
      </w:r>
      <w:proofErr w:type="spellStart"/>
      <w:r w:rsidRPr="00D50879">
        <w:rPr>
          <w:color w:val="000000" w:themeColor="text1"/>
          <w:szCs w:val="20"/>
        </w:rPr>
        <w:t>Tengger</w:t>
      </w:r>
      <w:proofErr w:type="spellEnd"/>
      <w:r w:rsidRPr="00D50879">
        <w:rPr>
          <w:color w:val="000000" w:themeColor="text1"/>
          <w:szCs w:val="20"/>
        </w:rPr>
        <w:t xml:space="preserve">, Badain </w:t>
      </w:r>
      <w:proofErr w:type="spellStart"/>
      <w:r w:rsidRPr="00D50879">
        <w:rPr>
          <w:color w:val="000000" w:themeColor="text1"/>
          <w:szCs w:val="20"/>
        </w:rPr>
        <w:t>Jaran</w:t>
      </w:r>
      <w:proofErr w:type="spellEnd"/>
      <w:r w:rsidRPr="00D50879">
        <w:rPr>
          <w:color w:val="000000" w:themeColor="text1"/>
          <w:szCs w:val="20"/>
        </w:rPr>
        <w:t xml:space="preserve">, </w:t>
      </w:r>
      <w:proofErr w:type="spellStart"/>
      <w:r w:rsidRPr="00D50879">
        <w:rPr>
          <w:color w:val="000000" w:themeColor="text1"/>
          <w:szCs w:val="20"/>
        </w:rPr>
        <w:t>Qaidam</w:t>
      </w:r>
      <w:proofErr w:type="spellEnd"/>
      <w:r w:rsidRPr="00D50879">
        <w:rPr>
          <w:rFonts w:eastAsia="华文楷体"/>
          <w:color w:val="000000" w:themeColor="text1"/>
          <w:szCs w:val="20"/>
        </w:rPr>
        <w:t xml:space="preserve">, </w:t>
      </w:r>
      <w:proofErr w:type="spellStart"/>
      <w:r w:rsidRPr="00D50879">
        <w:rPr>
          <w:color w:val="000000" w:themeColor="text1"/>
          <w:szCs w:val="20"/>
        </w:rPr>
        <w:t>Kumtag</w:t>
      </w:r>
      <w:proofErr w:type="spellEnd"/>
      <w:r w:rsidRPr="00D50879">
        <w:rPr>
          <w:color w:val="000000" w:themeColor="text1"/>
          <w:szCs w:val="20"/>
        </w:rPr>
        <w:t xml:space="preserve">, </w:t>
      </w:r>
      <w:proofErr w:type="spellStart"/>
      <w:r w:rsidRPr="00D50879">
        <w:rPr>
          <w:color w:val="000000" w:themeColor="text1"/>
          <w:szCs w:val="20"/>
        </w:rPr>
        <w:t>Gurbantunggut</w:t>
      </w:r>
      <w:proofErr w:type="spellEnd"/>
      <w:r w:rsidR="00907E5E">
        <w:rPr>
          <w:color w:val="000000" w:themeColor="text1"/>
          <w:szCs w:val="20"/>
        </w:rPr>
        <w:t>,</w:t>
      </w:r>
      <w:r w:rsidRPr="00D50879">
        <w:rPr>
          <w:color w:val="000000" w:themeColor="text1"/>
          <w:szCs w:val="20"/>
        </w:rPr>
        <w:t xml:space="preserve"> and Taklimaka</w:t>
      </w:r>
      <w:r w:rsidRPr="00D50879">
        <w:rPr>
          <w:rFonts w:eastAsia="华文楷体"/>
          <w:color w:val="000000" w:themeColor="text1"/>
          <w:szCs w:val="20"/>
        </w:rPr>
        <w:t xml:space="preserve">n Deserts. A statistically strong increasing trend was observed for the </w:t>
      </w:r>
      <w:proofErr w:type="spellStart"/>
      <w:r w:rsidRPr="00D50879">
        <w:rPr>
          <w:rFonts w:eastAsia="华文楷体"/>
          <w:color w:val="000000" w:themeColor="text1"/>
          <w:szCs w:val="20"/>
        </w:rPr>
        <w:t>Gurbantunggut</w:t>
      </w:r>
      <w:proofErr w:type="spellEnd"/>
      <w:r w:rsidRPr="00D50879">
        <w:rPr>
          <w:rFonts w:eastAsia="华文楷体"/>
          <w:color w:val="000000" w:themeColor="text1"/>
          <w:szCs w:val="20"/>
        </w:rPr>
        <w:t xml:space="preserve"> (</w:t>
      </w:r>
      <w:r w:rsidRPr="00D50879">
        <w:rPr>
          <w:rFonts w:eastAsia="华文楷体"/>
          <w:i/>
          <w:color w:val="000000" w:themeColor="text1"/>
          <w:szCs w:val="20"/>
        </w:rPr>
        <w:t>p</w:t>
      </w:r>
      <w:r w:rsidRPr="00D50879">
        <w:rPr>
          <w:rFonts w:eastAsia="华文楷体"/>
          <w:color w:val="000000" w:themeColor="text1"/>
          <w:szCs w:val="20"/>
        </w:rPr>
        <w:t xml:space="preserve"> &lt; 0.01) and the Taklimakan Deserts (</w:t>
      </w:r>
      <w:r w:rsidRPr="00D50879">
        <w:rPr>
          <w:rFonts w:eastAsia="华文楷体"/>
          <w:i/>
          <w:color w:val="000000" w:themeColor="text1"/>
          <w:szCs w:val="20"/>
        </w:rPr>
        <w:t>p</w:t>
      </w:r>
      <w:r w:rsidRPr="00D50879">
        <w:rPr>
          <w:rFonts w:eastAsia="华文楷体"/>
          <w:color w:val="000000" w:themeColor="text1"/>
          <w:szCs w:val="20"/>
        </w:rPr>
        <w:t xml:space="preserve"> &lt; 0.1). In contrast, five of the deserts (i.e., </w:t>
      </w:r>
      <w:proofErr w:type="spellStart"/>
      <w:r w:rsidR="007B72A7">
        <w:rPr>
          <w:rFonts w:eastAsia="华文楷体"/>
          <w:color w:val="000000" w:themeColor="text1"/>
          <w:szCs w:val="20"/>
        </w:rPr>
        <w:t>Hulun</w:t>
      </w:r>
      <w:proofErr w:type="spellEnd"/>
      <w:r w:rsidR="007B72A7">
        <w:rPr>
          <w:rFonts w:eastAsia="华文楷体"/>
          <w:color w:val="000000" w:themeColor="text1"/>
          <w:szCs w:val="20"/>
        </w:rPr>
        <w:t xml:space="preserve"> </w:t>
      </w:r>
      <w:proofErr w:type="spellStart"/>
      <w:r w:rsidR="007B72A7">
        <w:rPr>
          <w:rFonts w:eastAsia="华文楷体"/>
          <w:color w:val="000000" w:themeColor="text1"/>
          <w:szCs w:val="20"/>
        </w:rPr>
        <w:t>Buir</w:t>
      </w:r>
      <w:proofErr w:type="spellEnd"/>
      <w:r w:rsidRPr="00D50879">
        <w:rPr>
          <w:rFonts w:eastAsia="华文楷体"/>
          <w:color w:val="000000" w:themeColor="text1"/>
          <w:szCs w:val="20"/>
        </w:rPr>
        <w:t xml:space="preserve">, </w:t>
      </w:r>
      <w:proofErr w:type="spellStart"/>
      <w:r w:rsidR="007B72A7">
        <w:rPr>
          <w:rFonts w:eastAsia="华文楷体"/>
          <w:color w:val="000000" w:themeColor="text1"/>
          <w:szCs w:val="20"/>
        </w:rPr>
        <w:t>Horqin</w:t>
      </w:r>
      <w:proofErr w:type="spellEnd"/>
      <w:r w:rsidRPr="00D50879">
        <w:rPr>
          <w:rFonts w:eastAsia="华文楷体"/>
          <w:color w:val="000000" w:themeColor="text1"/>
          <w:szCs w:val="20"/>
        </w:rPr>
        <w:t xml:space="preserve">, </w:t>
      </w:r>
      <w:proofErr w:type="spellStart"/>
      <w:r w:rsidRPr="00D50879">
        <w:rPr>
          <w:rFonts w:eastAsia="华文楷体"/>
          <w:color w:val="000000" w:themeColor="text1"/>
          <w:szCs w:val="20"/>
        </w:rPr>
        <w:t>Otindag</w:t>
      </w:r>
      <w:proofErr w:type="spellEnd"/>
      <w:r w:rsidRPr="00D50879">
        <w:rPr>
          <w:rFonts w:eastAsia="华文楷体"/>
          <w:color w:val="000000" w:themeColor="text1"/>
          <w:szCs w:val="20"/>
        </w:rPr>
        <w:t xml:space="preserve">, </w:t>
      </w:r>
      <w:proofErr w:type="spellStart"/>
      <w:r w:rsidRPr="00D50879">
        <w:rPr>
          <w:rFonts w:eastAsia="华文楷体"/>
          <w:color w:val="000000" w:themeColor="text1"/>
          <w:szCs w:val="20"/>
        </w:rPr>
        <w:t>Hobq</w:t>
      </w:r>
      <w:proofErr w:type="spellEnd"/>
      <w:r w:rsidRPr="00D50879">
        <w:rPr>
          <w:rFonts w:eastAsia="华文楷体"/>
          <w:color w:val="000000" w:themeColor="text1"/>
          <w:szCs w:val="20"/>
        </w:rPr>
        <w:t xml:space="preserve">, and Mu Us) demonstrated declining trends in precipitation. </w:t>
      </w:r>
      <w:r w:rsidR="00856272">
        <w:rPr>
          <w:rFonts w:eastAsia="华文楷体"/>
          <w:color w:val="000000" w:themeColor="text1"/>
          <w:szCs w:val="20"/>
        </w:rPr>
        <w:t>Ho</w:t>
      </w:r>
      <w:r w:rsidRPr="00D50879">
        <w:rPr>
          <w:rFonts w:eastAsia="华文楷体"/>
          <w:color w:val="000000" w:themeColor="text1"/>
          <w:szCs w:val="20"/>
        </w:rPr>
        <w:t xml:space="preserve">wever, </w:t>
      </w:r>
      <w:r w:rsidR="00856272">
        <w:rPr>
          <w:rFonts w:eastAsia="华文楷体"/>
          <w:color w:val="000000" w:themeColor="text1"/>
          <w:szCs w:val="20"/>
        </w:rPr>
        <w:t xml:space="preserve">these trends </w:t>
      </w:r>
      <w:r w:rsidRPr="00D50879">
        <w:rPr>
          <w:rFonts w:eastAsia="华文楷体"/>
          <w:color w:val="000000" w:themeColor="text1"/>
          <w:szCs w:val="20"/>
        </w:rPr>
        <w:t>were not statistically significant</w:t>
      </w:r>
      <w:r w:rsidRPr="00D50879">
        <w:rPr>
          <w:color w:val="000000" w:themeColor="text1"/>
          <w:szCs w:val="20"/>
        </w:rPr>
        <w:t xml:space="preserve"> </w:t>
      </w:r>
      <w:r w:rsidRPr="00D50879">
        <w:rPr>
          <w:rFonts w:eastAsia="华文楷体"/>
          <w:color w:val="000000" w:themeColor="text1"/>
          <w:szCs w:val="20"/>
        </w:rPr>
        <w:t>(Table 1).</w:t>
      </w:r>
    </w:p>
    <w:p w14:paraId="3941F7B3" w14:textId="77777777" w:rsidR="00D50879" w:rsidRPr="00D440DC" w:rsidRDefault="00D50879" w:rsidP="00D7142C">
      <w:pPr>
        <w:ind w:firstLineChars="100" w:firstLine="200"/>
        <w:rPr>
          <w:rFonts w:eastAsia="华文楷体"/>
          <w:color w:val="000000" w:themeColor="text1"/>
          <w:szCs w:val="20"/>
        </w:rPr>
      </w:pPr>
      <w:r w:rsidRPr="00D50879">
        <w:rPr>
          <w:rFonts w:eastAsia="华文楷体"/>
          <w:color w:val="000000" w:themeColor="text1"/>
          <w:szCs w:val="20"/>
        </w:rPr>
        <w:t xml:space="preserve">In addition, slopes in precipitation exhibited increasing trends in seven of the deserts, in order from lowest to highest, </w:t>
      </w:r>
      <w:proofErr w:type="spellStart"/>
      <w:r w:rsidRPr="00D50879">
        <w:rPr>
          <w:rFonts w:eastAsia="华文楷体"/>
          <w:color w:val="000000" w:themeColor="text1"/>
          <w:szCs w:val="20"/>
        </w:rPr>
        <w:t>Kumtag</w:t>
      </w:r>
      <w:proofErr w:type="spellEnd"/>
      <w:r w:rsidRPr="00D50879">
        <w:rPr>
          <w:color w:val="000000" w:themeColor="text1"/>
          <w:szCs w:val="20"/>
        </w:rPr>
        <w:t xml:space="preserve">, </w:t>
      </w:r>
      <w:proofErr w:type="spellStart"/>
      <w:r w:rsidRPr="00D50879">
        <w:rPr>
          <w:color w:val="000000" w:themeColor="text1"/>
          <w:szCs w:val="20"/>
        </w:rPr>
        <w:t>Tengger</w:t>
      </w:r>
      <w:proofErr w:type="spellEnd"/>
      <w:r w:rsidRPr="00D50879">
        <w:rPr>
          <w:color w:val="000000" w:themeColor="text1"/>
          <w:szCs w:val="20"/>
        </w:rPr>
        <w:t xml:space="preserve">, Badain </w:t>
      </w:r>
      <w:proofErr w:type="spellStart"/>
      <w:r w:rsidRPr="00D50879">
        <w:rPr>
          <w:color w:val="000000" w:themeColor="text1"/>
          <w:szCs w:val="20"/>
        </w:rPr>
        <w:t>Jaran</w:t>
      </w:r>
      <w:proofErr w:type="spellEnd"/>
      <w:r w:rsidRPr="00D50879">
        <w:rPr>
          <w:color w:val="000000" w:themeColor="text1"/>
          <w:szCs w:val="20"/>
        </w:rPr>
        <w:t xml:space="preserve">, </w:t>
      </w:r>
      <w:proofErr w:type="spellStart"/>
      <w:r w:rsidRPr="00D50879">
        <w:rPr>
          <w:color w:val="000000" w:themeColor="text1"/>
          <w:szCs w:val="20"/>
        </w:rPr>
        <w:t>Qaidam</w:t>
      </w:r>
      <w:proofErr w:type="spellEnd"/>
      <w:r w:rsidRPr="00D50879">
        <w:rPr>
          <w:color w:val="000000" w:themeColor="text1"/>
          <w:szCs w:val="20"/>
        </w:rPr>
        <w:t xml:space="preserve">, </w:t>
      </w:r>
      <w:proofErr w:type="spellStart"/>
      <w:r w:rsidRPr="00D50879">
        <w:rPr>
          <w:color w:val="000000" w:themeColor="text1"/>
          <w:szCs w:val="20"/>
        </w:rPr>
        <w:t>Ulanbuh</w:t>
      </w:r>
      <w:proofErr w:type="spellEnd"/>
      <w:r w:rsidRPr="00D50879">
        <w:rPr>
          <w:color w:val="000000" w:themeColor="text1"/>
          <w:szCs w:val="20"/>
        </w:rPr>
        <w:t xml:space="preserve">, Taklimakan, and </w:t>
      </w:r>
      <w:proofErr w:type="spellStart"/>
      <w:r w:rsidRPr="00D50879">
        <w:rPr>
          <w:color w:val="000000" w:themeColor="text1"/>
          <w:szCs w:val="20"/>
        </w:rPr>
        <w:t>Gurbantunggut</w:t>
      </w:r>
      <w:proofErr w:type="spellEnd"/>
      <w:r w:rsidRPr="00D50879">
        <w:rPr>
          <w:color w:val="000000" w:themeColor="text1"/>
          <w:szCs w:val="20"/>
        </w:rPr>
        <w:t xml:space="preserve"> Deserts,</w:t>
      </w:r>
      <w:r w:rsidRPr="00D50879">
        <w:rPr>
          <w:rFonts w:eastAsia="华文楷体"/>
          <w:bCs/>
          <w:color w:val="000000" w:themeColor="text1"/>
          <w:szCs w:val="20"/>
        </w:rPr>
        <w:t xml:space="preserve"> </w:t>
      </w:r>
      <w:r w:rsidRPr="00D50879">
        <w:rPr>
          <w:color w:val="000000" w:themeColor="text1"/>
          <w:szCs w:val="20"/>
        </w:rPr>
        <w:t xml:space="preserve">with a </w:t>
      </w:r>
      <w:r w:rsidRPr="00D50879">
        <w:rPr>
          <w:rFonts w:eastAsia="华文楷体"/>
          <w:color w:val="000000" w:themeColor="text1"/>
          <w:szCs w:val="20"/>
        </w:rPr>
        <w:t>rate-of-change</w:t>
      </w:r>
      <w:r w:rsidRPr="00D50879">
        <w:rPr>
          <w:color w:val="000000" w:themeColor="text1"/>
          <w:szCs w:val="20"/>
        </w:rPr>
        <w:t xml:space="preserve"> of 0.05</w:t>
      </w:r>
      <w:r w:rsidR="008B0990">
        <w:rPr>
          <w:color w:val="000000" w:themeColor="text1"/>
          <w:szCs w:val="20"/>
        </w:rPr>
        <w:t xml:space="preserve"> to </w:t>
      </w:r>
      <w:r w:rsidRPr="00D50879">
        <w:rPr>
          <w:color w:val="000000" w:themeColor="text1"/>
          <w:szCs w:val="20"/>
        </w:rPr>
        <w:t>1.21</w:t>
      </w:r>
      <w:bookmarkStart w:id="29" w:name="OLE_LINK4"/>
      <w:r w:rsidRPr="00D50879">
        <w:rPr>
          <w:rFonts w:eastAsia="华文楷体"/>
          <w:color w:val="000000" w:themeColor="text1"/>
          <w:szCs w:val="20"/>
        </w:rPr>
        <w:t xml:space="preserve"> mm yr</w:t>
      </w:r>
      <w:r w:rsidRPr="00D50879">
        <w:rPr>
          <w:rFonts w:eastAsia="华文楷体"/>
          <w:color w:val="000000" w:themeColor="text1"/>
          <w:szCs w:val="20"/>
          <w:vertAlign w:val="superscript"/>
        </w:rPr>
        <w:t>-1</w:t>
      </w:r>
      <w:bookmarkEnd w:id="29"/>
      <w:r w:rsidR="00A72648">
        <w:rPr>
          <w:rFonts w:eastAsia="华文楷体"/>
          <w:color w:val="000000" w:themeColor="text1"/>
          <w:szCs w:val="20"/>
        </w:rPr>
        <w:t>,</w:t>
      </w:r>
      <w:r w:rsidR="00A72648" w:rsidRPr="00D50879">
        <w:rPr>
          <w:rFonts w:eastAsia="华文楷体"/>
          <w:color w:val="000000" w:themeColor="text1"/>
          <w:szCs w:val="20"/>
        </w:rPr>
        <w:t xml:space="preserve"> </w:t>
      </w:r>
      <w:r w:rsidRPr="00D50879">
        <w:rPr>
          <w:rFonts w:eastAsia="华文楷体"/>
          <w:color w:val="000000" w:themeColor="text1"/>
          <w:szCs w:val="20"/>
        </w:rPr>
        <w:t>and decreasing trends in</w:t>
      </w:r>
      <w:r w:rsidRPr="00D50879">
        <w:rPr>
          <w:color w:val="000000" w:themeColor="text1"/>
          <w:szCs w:val="20"/>
        </w:rPr>
        <w:t xml:space="preserve"> </w:t>
      </w:r>
      <w:proofErr w:type="spellStart"/>
      <w:r w:rsidRPr="00D50879">
        <w:rPr>
          <w:color w:val="000000" w:themeColor="text1"/>
          <w:szCs w:val="20"/>
        </w:rPr>
        <w:t>Hobq</w:t>
      </w:r>
      <w:proofErr w:type="spellEnd"/>
      <w:r w:rsidRPr="00D50879">
        <w:rPr>
          <w:color w:val="000000" w:themeColor="text1"/>
          <w:szCs w:val="20"/>
        </w:rPr>
        <w:t xml:space="preserve">, </w:t>
      </w:r>
      <w:proofErr w:type="spellStart"/>
      <w:r w:rsidRPr="00D50879">
        <w:rPr>
          <w:color w:val="000000" w:themeColor="text1"/>
          <w:szCs w:val="20"/>
        </w:rPr>
        <w:t>Otindag</w:t>
      </w:r>
      <w:proofErr w:type="spellEnd"/>
      <w:r w:rsidRPr="00D50879">
        <w:rPr>
          <w:color w:val="000000" w:themeColor="text1"/>
          <w:szCs w:val="20"/>
        </w:rPr>
        <w:t>, Mu Us,</w:t>
      </w:r>
      <w:r w:rsidRPr="00D50879">
        <w:rPr>
          <w:rFonts w:eastAsia="华文楷体"/>
          <w:bCs/>
          <w:color w:val="000000" w:themeColor="text1"/>
          <w:szCs w:val="20"/>
        </w:rPr>
        <w:t xml:space="preserve"> </w:t>
      </w:r>
      <w:proofErr w:type="spellStart"/>
      <w:r w:rsidR="007B72A7">
        <w:rPr>
          <w:rFonts w:eastAsia="华文楷体"/>
          <w:bCs/>
          <w:color w:val="000000" w:themeColor="text1"/>
          <w:szCs w:val="20"/>
        </w:rPr>
        <w:t>Hulun</w:t>
      </w:r>
      <w:proofErr w:type="spellEnd"/>
      <w:r w:rsidR="007B72A7">
        <w:rPr>
          <w:rFonts w:eastAsia="华文楷体"/>
          <w:bCs/>
          <w:color w:val="000000" w:themeColor="text1"/>
          <w:szCs w:val="20"/>
        </w:rPr>
        <w:t xml:space="preserve"> </w:t>
      </w:r>
      <w:proofErr w:type="spellStart"/>
      <w:r w:rsidR="007B72A7">
        <w:rPr>
          <w:rFonts w:eastAsia="华文楷体"/>
          <w:bCs/>
          <w:color w:val="000000" w:themeColor="text1"/>
          <w:szCs w:val="20"/>
        </w:rPr>
        <w:t>Buir</w:t>
      </w:r>
      <w:proofErr w:type="spellEnd"/>
      <w:r w:rsidRPr="00D50879">
        <w:rPr>
          <w:color w:val="000000" w:themeColor="text1"/>
          <w:szCs w:val="20"/>
        </w:rPr>
        <w:t>,</w:t>
      </w:r>
      <w:r w:rsidRPr="00D50879">
        <w:rPr>
          <w:rFonts w:eastAsia="华文楷体"/>
          <w:color w:val="000000" w:themeColor="text1"/>
          <w:szCs w:val="20"/>
        </w:rPr>
        <w:t xml:space="preserve"> and </w:t>
      </w:r>
      <w:proofErr w:type="spellStart"/>
      <w:r w:rsidR="007B72A7">
        <w:rPr>
          <w:color w:val="000000" w:themeColor="text1"/>
          <w:szCs w:val="20"/>
        </w:rPr>
        <w:t>Horqin</w:t>
      </w:r>
      <w:proofErr w:type="spellEnd"/>
      <w:r w:rsidRPr="00D50879">
        <w:rPr>
          <w:color w:val="000000" w:themeColor="text1"/>
          <w:szCs w:val="20"/>
        </w:rPr>
        <w:t xml:space="preserve"> Deserts,</w:t>
      </w:r>
      <w:r w:rsidRPr="00D50879">
        <w:rPr>
          <w:rFonts w:eastAsia="华文楷体"/>
          <w:color w:val="000000" w:themeColor="text1"/>
          <w:szCs w:val="20"/>
        </w:rPr>
        <w:t xml:space="preserve"> with a rate-of-change of </w:t>
      </w:r>
      <w:r w:rsidR="00BA3205">
        <w:rPr>
          <w:rFonts w:eastAsia="华文楷体"/>
          <w:color w:val="000000" w:themeColor="text1"/>
          <w:szCs w:val="20"/>
        </w:rPr>
        <w:t>-</w:t>
      </w:r>
      <w:r w:rsidRPr="00D50879">
        <w:rPr>
          <w:rFonts w:eastAsia="华文楷体"/>
          <w:color w:val="000000" w:themeColor="text1"/>
          <w:szCs w:val="20"/>
        </w:rPr>
        <w:t xml:space="preserve">0.17, -0.33, -0.35, -0.54, and -0.88 mm </w:t>
      </w:r>
      <w:r w:rsidRPr="00D440DC">
        <w:rPr>
          <w:rFonts w:eastAsia="华文楷体"/>
          <w:color w:val="000000" w:themeColor="text1"/>
          <w:szCs w:val="20"/>
        </w:rPr>
        <w:t>yr</w:t>
      </w:r>
      <w:r w:rsidRPr="00D440DC">
        <w:rPr>
          <w:rFonts w:eastAsia="华文楷体"/>
          <w:color w:val="000000" w:themeColor="text1"/>
          <w:szCs w:val="20"/>
          <w:vertAlign w:val="superscript"/>
        </w:rPr>
        <w:t>-1</w:t>
      </w:r>
      <w:r w:rsidRPr="00D440DC">
        <w:rPr>
          <w:rFonts w:eastAsia="华文楷体"/>
          <w:color w:val="000000" w:themeColor="text1"/>
          <w:szCs w:val="20"/>
        </w:rPr>
        <w:t>, respectively (Table 1).</w:t>
      </w:r>
    </w:p>
    <w:p w14:paraId="32C8628C" w14:textId="01E3E077" w:rsidR="00D50879" w:rsidRPr="00B053AA" w:rsidRDefault="00D50879" w:rsidP="00D7142C">
      <w:pPr>
        <w:ind w:firstLineChars="100" w:firstLine="200"/>
        <w:rPr>
          <w:rFonts w:eastAsia="宋体"/>
          <w:color w:val="0070C0"/>
          <w:szCs w:val="20"/>
          <w:lang w:val="en-US" w:eastAsia="zh-CN"/>
        </w:rPr>
      </w:pPr>
      <w:r w:rsidRPr="00D440DC">
        <w:rPr>
          <w:rFonts w:eastAsia="华文楷体"/>
          <w:color w:val="000000" w:themeColor="text1"/>
          <w:szCs w:val="20"/>
        </w:rPr>
        <w:t>Results of linear regression on annual precipitation at the pixel-level are summa</w:t>
      </w:r>
      <w:r w:rsidRPr="00C37838">
        <w:rPr>
          <w:rFonts w:eastAsia="华文楷体"/>
          <w:color w:val="000000" w:themeColor="text1"/>
          <w:szCs w:val="20"/>
        </w:rPr>
        <w:t xml:space="preserve">rized in Fig. 3. </w:t>
      </w:r>
      <w:r w:rsidRPr="00B053AA">
        <w:rPr>
          <w:rFonts w:eastAsia="宋体"/>
          <w:color w:val="0070C0"/>
          <w:szCs w:val="20"/>
          <w:lang w:val="en-US" w:eastAsia="zh-CN"/>
        </w:rPr>
        <w:t xml:space="preserve">The results show that during the observation period (1961-2013), an increasing trend in precipitation occurred within </w:t>
      </w:r>
      <w:r w:rsidR="008F5E60" w:rsidRPr="00B053AA">
        <w:rPr>
          <w:rFonts w:eastAsia="宋体"/>
          <w:color w:val="0070C0"/>
          <w:szCs w:val="20"/>
          <w:lang w:val="en-US" w:eastAsia="zh-CN"/>
        </w:rPr>
        <w:t xml:space="preserve">about </w:t>
      </w:r>
      <w:r w:rsidRPr="00B053AA">
        <w:rPr>
          <w:rFonts w:eastAsia="宋体"/>
          <w:color w:val="0070C0"/>
          <w:szCs w:val="20"/>
          <w:lang w:val="en-US" w:eastAsia="zh-CN"/>
        </w:rPr>
        <w:t>70% of N China, mainly in the western half of the greater desert region</w:t>
      </w:r>
      <w:r w:rsidR="00BA3205" w:rsidRPr="00B053AA">
        <w:rPr>
          <w:rFonts w:eastAsia="宋体"/>
          <w:color w:val="0070C0"/>
          <w:szCs w:val="20"/>
          <w:lang w:val="en-US" w:eastAsia="zh-CN"/>
        </w:rPr>
        <w:t xml:space="preserve">, </w:t>
      </w:r>
      <w:r w:rsidR="00D22F98" w:rsidRPr="00B053AA">
        <w:rPr>
          <w:rFonts w:eastAsia="宋体"/>
          <w:color w:val="0070C0"/>
          <w:szCs w:val="20"/>
          <w:lang w:val="en-US" w:eastAsia="zh-CN"/>
        </w:rPr>
        <w:t xml:space="preserve">with a particularly strong, </w:t>
      </w:r>
      <w:r w:rsidR="00BA3205" w:rsidRPr="00B053AA">
        <w:rPr>
          <w:rFonts w:eastAsia="宋体"/>
          <w:color w:val="0070C0"/>
          <w:szCs w:val="20"/>
          <w:lang w:val="en-US" w:eastAsia="zh-CN"/>
        </w:rPr>
        <w:t xml:space="preserve">statistically significant </w:t>
      </w:r>
      <w:r w:rsidR="005F3408" w:rsidRPr="00B053AA">
        <w:rPr>
          <w:rFonts w:eastAsia="宋体"/>
          <w:color w:val="0070C0"/>
          <w:szCs w:val="20"/>
          <w:lang w:val="en-US" w:eastAsia="zh-CN"/>
        </w:rPr>
        <w:t>trend</w:t>
      </w:r>
      <w:r w:rsidR="00BA3205" w:rsidRPr="00B053AA">
        <w:rPr>
          <w:rFonts w:eastAsia="宋体"/>
          <w:color w:val="0070C0"/>
          <w:szCs w:val="20"/>
          <w:lang w:val="en-US" w:eastAsia="zh-CN"/>
        </w:rPr>
        <w:t xml:space="preserve"> in the northern-half of th</w:t>
      </w:r>
      <w:r w:rsidR="000207B7">
        <w:rPr>
          <w:rFonts w:eastAsia="宋体"/>
          <w:color w:val="0070C0"/>
          <w:szCs w:val="20"/>
          <w:lang w:val="en-US" w:eastAsia="zh-CN"/>
        </w:rPr>
        <w:t>at</w:t>
      </w:r>
      <w:r w:rsidR="00BA3205" w:rsidRPr="00B053AA">
        <w:rPr>
          <w:rFonts w:eastAsia="宋体"/>
          <w:color w:val="0070C0"/>
          <w:szCs w:val="20"/>
          <w:lang w:val="en-US" w:eastAsia="zh-CN"/>
        </w:rPr>
        <w:t xml:space="preserve"> region (</w:t>
      </w:r>
      <w:r w:rsidR="00BA3205" w:rsidRPr="006C1332">
        <w:rPr>
          <w:rFonts w:eastAsia="宋体"/>
          <w:i/>
          <w:color w:val="0070C0"/>
          <w:szCs w:val="20"/>
          <w:lang w:val="en-US" w:eastAsia="zh-CN"/>
        </w:rPr>
        <w:t>p</w:t>
      </w:r>
      <w:r w:rsidR="00BA3205" w:rsidRPr="00B053AA">
        <w:rPr>
          <w:rFonts w:eastAsia="宋体"/>
          <w:color w:val="0070C0"/>
          <w:szCs w:val="20"/>
          <w:lang w:val="en-US" w:eastAsia="zh-CN"/>
        </w:rPr>
        <w:t xml:space="preserve"> &lt; 0.05</w:t>
      </w:r>
      <w:r w:rsidR="0029223C" w:rsidRPr="00B053AA">
        <w:rPr>
          <w:rFonts w:eastAsia="宋体"/>
          <w:color w:val="0070C0"/>
          <w:szCs w:val="20"/>
          <w:lang w:val="en-US" w:eastAsia="zh-CN"/>
        </w:rPr>
        <w:t xml:space="preserve">; </w:t>
      </w:r>
      <w:r w:rsidRPr="00B053AA">
        <w:rPr>
          <w:rFonts w:eastAsia="宋体"/>
          <w:color w:val="0070C0"/>
          <w:szCs w:val="20"/>
          <w:lang w:val="en-US" w:eastAsia="zh-CN"/>
        </w:rPr>
        <w:t xml:space="preserve">Fig. 1). </w:t>
      </w:r>
      <w:r w:rsidR="00BA3205" w:rsidRPr="00B053AA">
        <w:rPr>
          <w:rFonts w:eastAsia="宋体"/>
          <w:color w:val="0070C0"/>
          <w:szCs w:val="20"/>
          <w:lang w:val="en-US" w:eastAsia="zh-CN"/>
        </w:rPr>
        <w:t>W</w:t>
      </w:r>
      <w:r w:rsidRPr="00B053AA">
        <w:rPr>
          <w:rFonts w:eastAsia="宋体"/>
          <w:color w:val="0070C0"/>
          <w:szCs w:val="20"/>
          <w:lang w:val="en-US" w:eastAsia="zh-CN"/>
        </w:rPr>
        <w:t>hereas, a decreasing</w:t>
      </w:r>
      <w:r w:rsidR="00333985" w:rsidRPr="00B053AA">
        <w:rPr>
          <w:rFonts w:eastAsia="宋体"/>
          <w:color w:val="0070C0"/>
          <w:szCs w:val="20"/>
          <w:lang w:val="en-US" w:eastAsia="zh-CN"/>
        </w:rPr>
        <w:t xml:space="preserve"> trend</w:t>
      </w:r>
      <w:r w:rsidRPr="00B053AA">
        <w:rPr>
          <w:rFonts w:eastAsia="宋体"/>
          <w:color w:val="0070C0"/>
          <w:szCs w:val="20"/>
          <w:lang w:val="en-US" w:eastAsia="zh-CN"/>
        </w:rPr>
        <w:t xml:space="preserve">, though not statistically </w:t>
      </w:r>
      <w:r w:rsidR="000B05A8" w:rsidRPr="00B053AA">
        <w:rPr>
          <w:rFonts w:eastAsia="宋体"/>
          <w:color w:val="0070C0"/>
          <w:szCs w:val="20"/>
          <w:lang w:val="en-US" w:eastAsia="zh-CN"/>
        </w:rPr>
        <w:t>significant</w:t>
      </w:r>
      <w:r w:rsidR="00DC575E" w:rsidRPr="00B053AA">
        <w:rPr>
          <w:rFonts w:eastAsia="宋体"/>
          <w:color w:val="0070C0"/>
          <w:szCs w:val="20"/>
          <w:lang w:val="en-US" w:eastAsia="zh-CN"/>
        </w:rPr>
        <w:t xml:space="preserve"> (i.e., </w:t>
      </w:r>
      <w:r w:rsidR="00DC575E" w:rsidRPr="006C1332">
        <w:rPr>
          <w:rFonts w:eastAsia="宋体"/>
          <w:i/>
          <w:color w:val="0070C0"/>
          <w:szCs w:val="20"/>
          <w:lang w:val="en-US" w:eastAsia="zh-CN"/>
        </w:rPr>
        <w:t>p</w:t>
      </w:r>
      <w:r w:rsidR="00DC575E" w:rsidRPr="00B053AA">
        <w:rPr>
          <w:rFonts w:eastAsia="宋体"/>
          <w:color w:val="0070C0"/>
          <w:szCs w:val="20"/>
          <w:lang w:val="en-US" w:eastAsia="zh-CN"/>
        </w:rPr>
        <w:t xml:space="preserve"> &gt; 0.05)</w:t>
      </w:r>
      <w:r w:rsidRPr="00B053AA">
        <w:rPr>
          <w:rFonts w:eastAsia="宋体"/>
          <w:color w:val="0070C0"/>
          <w:szCs w:val="20"/>
          <w:lang w:val="en-US" w:eastAsia="zh-CN"/>
        </w:rPr>
        <w:t xml:space="preserve">, was observed to have occurred in the eastern </w:t>
      </w:r>
      <w:r w:rsidR="0058108B" w:rsidRPr="00B053AA">
        <w:rPr>
          <w:rFonts w:eastAsia="宋体"/>
          <w:color w:val="0070C0"/>
          <w:szCs w:val="20"/>
          <w:lang w:val="en-US" w:eastAsia="zh-CN"/>
        </w:rPr>
        <w:t>part</w:t>
      </w:r>
      <w:r w:rsidR="00327342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Pr="00B053AA">
        <w:rPr>
          <w:rFonts w:eastAsia="宋体"/>
          <w:color w:val="0070C0"/>
          <w:szCs w:val="20"/>
          <w:lang w:val="en-US" w:eastAsia="zh-CN"/>
        </w:rPr>
        <w:t>of the study area</w:t>
      </w:r>
      <w:r w:rsidR="008F74BF" w:rsidRPr="00B053AA">
        <w:rPr>
          <w:rFonts w:eastAsia="宋体"/>
          <w:color w:val="0070C0"/>
          <w:szCs w:val="20"/>
          <w:lang w:val="en-US" w:eastAsia="zh-CN"/>
        </w:rPr>
        <w:t>, affect</w:t>
      </w:r>
      <w:r w:rsidR="0058108B" w:rsidRPr="00B053AA">
        <w:rPr>
          <w:rFonts w:eastAsia="宋体"/>
          <w:color w:val="0070C0"/>
          <w:szCs w:val="20"/>
          <w:lang w:val="en-US" w:eastAsia="zh-CN"/>
        </w:rPr>
        <w:t xml:space="preserve">ing </w:t>
      </w:r>
      <w:r w:rsidR="008F5E60" w:rsidRPr="00B053AA">
        <w:rPr>
          <w:rFonts w:eastAsia="宋体"/>
          <w:color w:val="0070C0"/>
          <w:szCs w:val="20"/>
          <w:lang w:val="en-US" w:eastAsia="zh-CN"/>
        </w:rPr>
        <w:t xml:space="preserve">about </w:t>
      </w:r>
      <w:r w:rsidRPr="00B053AA">
        <w:rPr>
          <w:rFonts w:eastAsia="宋体"/>
          <w:color w:val="0070C0"/>
          <w:szCs w:val="20"/>
          <w:lang w:val="en-US" w:eastAsia="zh-CN"/>
        </w:rPr>
        <w:t xml:space="preserve">30% of the </w:t>
      </w:r>
      <w:r w:rsidR="0058108B" w:rsidRPr="00B053AA">
        <w:rPr>
          <w:rFonts w:eastAsia="宋体"/>
          <w:color w:val="0070C0"/>
          <w:szCs w:val="20"/>
          <w:lang w:val="en-US" w:eastAsia="zh-CN"/>
        </w:rPr>
        <w:t>greater desert region</w:t>
      </w:r>
      <w:r w:rsidRPr="00B053AA">
        <w:rPr>
          <w:rFonts w:eastAsia="宋体"/>
          <w:color w:val="0070C0"/>
          <w:szCs w:val="20"/>
          <w:lang w:val="en-US" w:eastAsia="zh-CN"/>
        </w:rPr>
        <w:t>.</w:t>
      </w:r>
    </w:p>
    <w:p w14:paraId="4C796A81" w14:textId="77777777" w:rsidR="00D50879" w:rsidRPr="00D440DC" w:rsidRDefault="00D50879" w:rsidP="00D50879">
      <w:pPr>
        <w:pStyle w:val="2"/>
      </w:pPr>
      <w:r w:rsidRPr="00D440DC">
        <w:t>3.2. Mean air temperature</w:t>
      </w:r>
    </w:p>
    <w:p w14:paraId="68F7A1F0" w14:textId="1CFE139A" w:rsidR="00D50879" w:rsidRDefault="00D50879" w:rsidP="00D50879">
      <w:pPr>
        <w:rPr>
          <w:rFonts w:eastAsia="华文楷体"/>
          <w:color w:val="000000" w:themeColor="text1"/>
          <w:szCs w:val="20"/>
        </w:rPr>
      </w:pPr>
      <w:r w:rsidRPr="00D440DC">
        <w:rPr>
          <w:rFonts w:eastAsia="华文楷体"/>
          <w:color w:val="000000" w:themeColor="text1"/>
          <w:szCs w:val="20"/>
        </w:rPr>
        <w:t>Time</w:t>
      </w:r>
      <w:r w:rsidR="005A218C">
        <w:rPr>
          <w:rFonts w:eastAsia="华文楷体"/>
          <w:color w:val="000000" w:themeColor="text1"/>
          <w:szCs w:val="20"/>
        </w:rPr>
        <w:t xml:space="preserve"> </w:t>
      </w:r>
      <w:r w:rsidRPr="00D440DC">
        <w:rPr>
          <w:rFonts w:eastAsia="华文楷体"/>
          <w:color w:val="000000" w:themeColor="text1"/>
          <w:szCs w:val="20"/>
        </w:rPr>
        <w:t xml:space="preserve">series of annual mean air temperature (1961-2013) for the twelve deserts are </w:t>
      </w:r>
      <w:r w:rsidR="004E0DE2">
        <w:rPr>
          <w:rFonts w:eastAsia="华文楷体"/>
          <w:color w:val="000000" w:themeColor="text1"/>
          <w:szCs w:val="20"/>
        </w:rPr>
        <w:t xml:space="preserve">also </w:t>
      </w:r>
      <w:r w:rsidRPr="00D440DC">
        <w:rPr>
          <w:rFonts w:eastAsia="华文楷体"/>
          <w:color w:val="000000" w:themeColor="text1"/>
          <w:szCs w:val="20"/>
        </w:rPr>
        <w:t>shown in Fig. 2. The M-K tests show that all twelve deserts exhibited a statistically significant upward trend in air temperature (</w:t>
      </w:r>
      <w:r w:rsidRPr="00D440DC">
        <w:rPr>
          <w:rFonts w:eastAsia="华文楷体"/>
          <w:i/>
          <w:color w:val="000000" w:themeColor="text1"/>
          <w:szCs w:val="20"/>
        </w:rPr>
        <w:t>p</w:t>
      </w:r>
      <w:r w:rsidRPr="00D440DC">
        <w:rPr>
          <w:rFonts w:eastAsia="华文楷体"/>
          <w:color w:val="000000" w:themeColor="text1"/>
          <w:szCs w:val="20"/>
        </w:rPr>
        <w:t xml:space="preserve"> &lt; 0.01;</w:t>
      </w:r>
      <w:r w:rsidRPr="00D50879">
        <w:rPr>
          <w:rFonts w:eastAsia="华文楷体"/>
          <w:color w:val="000000" w:themeColor="text1"/>
          <w:szCs w:val="20"/>
        </w:rPr>
        <w:t xml:space="preserve"> Table 1). Similar trends were detected by linear regression (Table 1). Highest rate of air temperature change was observed to have occu</w:t>
      </w:r>
      <w:r w:rsidR="00FB21A7">
        <w:rPr>
          <w:rFonts w:eastAsia="华文楷体"/>
          <w:color w:val="000000" w:themeColor="text1"/>
          <w:szCs w:val="20"/>
        </w:rPr>
        <w:t xml:space="preserve">rred in the </w:t>
      </w:r>
      <w:proofErr w:type="spellStart"/>
      <w:r w:rsidR="00FB21A7">
        <w:rPr>
          <w:rFonts w:eastAsia="华文楷体"/>
          <w:color w:val="000000" w:themeColor="text1"/>
          <w:szCs w:val="20"/>
        </w:rPr>
        <w:t>Hobq</w:t>
      </w:r>
      <w:proofErr w:type="spellEnd"/>
      <w:r w:rsidR="00FB21A7">
        <w:rPr>
          <w:rFonts w:eastAsia="华文楷体"/>
          <w:color w:val="000000" w:themeColor="text1"/>
          <w:szCs w:val="20"/>
        </w:rPr>
        <w:t xml:space="preserve"> </w:t>
      </w:r>
      <w:r w:rsidR="00FB21A7">
        <w:rPr>
          <w:rFonts w:eastAsia="华文楷体"/>
          <w:color w:val="000000" w:themeColor="text1"/>
          <w:szCs w:val="20"/>
        </w:rPr>
        <w:lastRenderedPageBreak/>
        <w:t>Desert at 0.082</w:t>
      </w:r>
      <w:r w:rsidR="00FB21A7" w:rsidRPr="00FB21A7">
        <w:rPr>
          <w:rFonts w:eastAsia="华文楷体"/>
          <w:color w:val="000000" w:themeColor="text1"/>
          <w:szCs w:val="20"/>
          <w:vertAlign w:val="superscript"/>
        </w:rPr>
        <w:t>o</w:t>
      </w:r>
      <w:r w:rsidR="00767547">
        <w:rPr>
          <w:rFonts w:eastAsia="华文楷体"/>
          <w:color w:val="000000" w:themeColor="text1"/>
          <w:szCs w:val="20"/>
        </w:rPr>
        <w:t>C</w:t>
      </w:r>
      <w:r w:rsidRPr="00D50879">
        <w:rPr>
          <w:rFonts w:eastAsia="华文楷体"/>
          <w:color w:val="000000" w:themeColor="text1"/>
          <w:szCs w:val="20"/>
        </w:rPr>
        <w:t xml:space="preserve"> yr</w:t>
      </w:r>
      <w:r w:rsidRPr="00D50879">
        <w:rPr>
          <w:rFonts w:eastAsia="华文楷体"/>
          <w:color w:val="000000" w:themeColor="text1"/>
          <w:szCs w:val="20"/>
          <w:vertAlign w:val="superscript"/>
        </w:rPr>
        <w:t>-1</w:t>
      </w:r>
      <w:r w:rsidRPr="00D50879">
        <w:rPr>
          <w:rFonts w:eastAsia="华文楷体"/>
          <w:color w:val="000000" w:themeColor="text1"/>
          <w:szCs w:val="20"/>
        </w:rPr>
        <w:t xml:space="preserve">, amounting to about 6.3 times greater than the lowest rate determined for the </w:t>
      </w:r>
      <w:proofErr w:type="spellStart"/>
      <w:r w:rsidRPr="00D50879">
        <w:rPr>
          <w:rFonts w:eastAsia="华文楷体"/>
          <w:color w:val="000000" w:themeColor="text1"/>
          <w:szCs w:val="20"/>
        </w:rPr>
        <w:t>Ulanbuh</w:t>
      </w:r>
      <w:proofErr w:type="spellEnd"/>
      <w:r w:rsidRPr="00D50879">
        <w:rPr>
          <w:rFonts w:eastAsia="华文楷体"/>
          <w:color w:val="000000" w:themeColor="text1"/>
          <w:szCs w:val="20"/>
        </w:rPr>
        <w:t xml:space="preserve"> Desert (</w:t>
      </w:r>
      <w:r w:rsidR="0090029C">
        <w:rPr>
          <w:rFonts w:eastAsia="华文楷体"/>
          <w:color w:val="000000" w:themeColor="text1"/>
          <w:szCs w:val="20"/>
        </w:rPr>
        <w:t xml:space="preserve">i.e., </w:t>
      </w:r>
      <w:r w:rsidRPr="00D50879">
        <w:rPr>
          <w:rFonts w:eastAsia="华文楷体"/>
          <w:color w:val="000000" w:themeColor="text1"/>
          <w:szCs w:val="20"/>
        </w:rPr>
        <w:t>0.013</w:t>
      </w:r>
      <w:r w:rsidR="00985943" w:rsidRPr="00B708A2">
        <w:rPr>
          <w:rFonts w:eastAsia="华文楷体"/>
          <w:color w:val="000000" w:themeColor="text1"/>
          <w:szCs w:val="20"/>
          <w:vertAlign w:val="superscript"/>
        </w:rPr>
        <w:t>o</w:t>
      </w:r>
      <w:r w:rsidR="00985943">
        <w:rPr>
          <w:rFonts w:eastAsia="华文楷体"/>
          <w:color w:val="000000" w:themeColor="text1"/>
          <w:szCs w:val="20"/>
        </w:rPr>
        <w:t>C</w:t>
      </w:r>
      <w:r w:rsidR="00985943">
        <w:rPr>
          <w:rFonts w:eastAsia="华文楷体" w:hint="eastAsia"/>
          <w:color w:val="000000" w:themeColor="text1"/>
          <w:szCs w:val="20"/>
        </w:rPr>
        <w:t xml:space="preserve"> </w:t>
      </w:r>
      <w:r w:rsidRPr="00D50879">
        <w:rPr>
          <w:rFonts w:eastAsia="华文楷体"/>
          <w:color w:val="000000" w:themeColor="text1"/>
          <w:szCs w:val="20"/>
        </w:rPr>
        <w:t>yr</w:t>
      </w:r>
      <w:r w:rsidRPr="00D50879">
        <w:rPr>
          <w:rFonts w:eastAsia="华文楷体"/>
          <w:color w:val="000000" w:themeColor="text1"/>
          <w:szCs w:val="20"/>
          <w:vertAlign w:val="superscript"/>
        </w:rPr>
        <w:t>-1</w:t>
      </w:r>
      <w:r w:rsidRPr="00D50879">
        <w:rPr>
          <w:rFonts w:eastAsia="华文楷体"/>
          <w:color w:val="000000" w:themeColor="text1"/>
          <w:szCs w:val="20"/>
        </w:rPr>
        <w:t>). Fig</w:t>
      </w:r>
      <w:r w:rsidR="00D36F32">
        <w:rPr>
          <w:rFonts w:eastAsia="华文楷体"/>
          <w:color w:val="000000" w:themeColor="text1"/>
          <w:szCs w:val="20"/>
        </w:rPr>
        <w:t>ure</w:t>
      </w:r>
      <w:r w:rsidRPr="00D50879">
        <w:rPr>
          <w:rFonts w:eastAsia="华文楷体"/>
          <w:color w:val="000000" w:themeColor="text1"/>
          <w:szCs w:val="20"/>
        </w:rPr>
        <w:t xml:space="preserve"> 4 shows the changes in annual mean air temperature over the </w:t>
      </w:r>
      <w:r w:rsidR="00985B2E">
        <w:rPr>
          <w:rFonts w:eastAsia="华文楷体"/>
          <w:color w:val="000000" w:themeColor="text1"/>
          <w:szCs w:val="20"/>
        </w:rPr>
        <w:t>twelve</w:t>
      </w:r>
      <w:r w:rsidRPr="00D50879">
        <w:rPr>
          <w:rFonts w:eastAsia="华文楷体"/>
          <w:color w:val="000000" w:themeColor="text1"/>
          <w:szCs w:val="20"/>
        </w:rPr>
        <w:t xml:space="preserve"> desert</w:t>
      </w:r>
      <w:r w:rsidR="00E31E95">
        <w:rPr>
          <w:rFonts w:eastAsia="华文楷体"/>
          <w:color w:val="000000" w:themeColor="text1"/>
          <w:szCs w:val="20"/>
        </w:rPr>
        <w:t>s</w:t>
      </w:r>
      <w:r w:rsidRPr="00D50879">
        <w:rPr>
          <w:rFonts w:eastAsia="华文楷体"/>
          <w:color w:val="000000" w:themeColor="text1"/>
          <w:szCs w:val="20"/>
        </w:rPr>
        <w:t>.</w:t>
      </w:r>
      <w:r w:rsidR="008E4C4B" w:rsidRPr="008E4C4B">
        <w:rPr>
          <w:rFonts w:eastAsia="华文楷体"/>
          <w:color w:val="000000" w:themeColor="text1"/>
          <w:szCs w:val="20"/>
        </w:rPr>
        <w:t xml:space="preserve"> </w:t>
      </w:r>
      <w:r w:rsidR="008E4C4B">
        <w:rPr>
          <w:rFonts w:eastAsia="华文楷体"/>
          <w:color w:val="000000" w:themeColor="text1"/>
          <w:szCs w:val="20"/>
        </w:rPr>
        <w:t>Expectedly</w:t>
      </w:r>
      <w:r w:rsidRPr="00D50879">
        <w:rPr>
          <w:rFonts w:eastAsia="华文楷体"/>
          <w:color w:val="000000" w:themeColor="text1"/>
          <w:szCs w:val="20"/>
        </w:rPr>
        <w:t xml:space="preserve">, 97% of </w:t>
      </w:r>
      <w:r w:rsidR="00E31E95">
        <w:rPr>
          <w:rFonts w:eastAsia="华文楷体"/>
          <w:color w:val="000000" w:themeColor="text1"/>
          <w:szCs w:val="20"/>
        </w:rPr>
        <w:t xml:space="preserve">the greater </w:t>
      </w:r>
      <w:r w:rsidRPr="00D50879">
        <w:rPr>
          <w:rFonts w:eastAsia="华文楷体"/>
          <w:color w:val="000000" w:themeColor="text1"/>
          <w:szCs w:val="20"/>
        </w:rPr>
        <w:t xml:space="preserve">desert region </w:t>
      </w:r>
      <w:r w:rsidR="000A2FD5">
        <w:rPr>
          <w:rFonts w:eastAsia="华文楷体"/>
          <w:color w:val="000000" w:themeColor="text1"/>
          <w:szCs w:val="20"/>
        </w:rPr>
        <w:t>was associated with</w:t>
      </w:r>
      <w:r w:rsidR="000A2FD5" w:rsidRPr="00D50879">
        <w:rPr>
          <w:rFonts w:eastAsia="华文楷体"/>
          <w:color w:val="000000" w:themeColor="text1"/>
          <w:szCs w:val="20"/>
        </w:rPr>
        <w:t xml:space="preserve"> </w:t>
      </w:r>
      <w:r w:rsidRPr="00D50879">
        <w:rPr>
          <w:rFonts w:eastAsia="华文楷体"/>
          <w:color w:val="000000" w:themeColor="text1"/>
          <w:szCs w:val="20"/>
        </w:rPr>
        <w:t>a distinct rising</w:t>
      </w:r>
      <w:r w:rsidRPr="00D50879" w:rsidDel="00EA060D">
        <w:rPr>
          <w:rFonts w:eastAsia="华文楷体"/>
          <w:color w:val="000000" w:themeColor="text1"/>
          <w:szCs w:val="20"/>
        </w:rPr>
        <w:t xml:space="preserve"> </w:t>
      </w:r>
      <w:r w:rsidRPr="00D50879">
        <w:rPr>
          <w:rFonts w:eastAsia="华文楷体"/>
          <w:color w:val="000000" w:themeColor="text1"/>
          <w:szCs w:val="20"/>
        </w:rPr>
        <w:t xml:space="preserve">trend </w:t>
      </w:r>
      <w:r w:rsidR="004E0AF5">
        <w:rPr>
          <w:rFonts w:eastAsia="华文楷体"/>
          <w:color w:val="000000" w:themeColor="text1"/>
          <w:szCs w:val="20"/>
        </w:rPr>
        <w:t xml:space="preserve">in annual temperature </w:t>
      </w:r>
      <w:r w:rsidRPr="00D50879">
        <w:rPr>
          <w:rFonts w:eastAsia="华文楷体"/>
          <w:color w:val="000000" w:themeColor="text1"/>
          <w:szCs w:val="20"/>
        </w:rPr>
        <w:t>(</w:t>
      </w:r>
      <w:r w:rsidRPr="00D50879">
        <w:rPr>
          <w:rFonts w:eastAsia="华文楷体"/>
          <w:i/>
          <w:color w:val="000000" w:themeColor="text1"/>
          <w:szCs w:val="20"/>
        </w:rPr>
        <w:t xml:space="preserve">p </w:t>
      </w:r>
      <w:r w:rsidRPr="00D50879">
        <w:rPr>
          <w:rFonts w:eastAsia="华文楷体"/>
          <w:color w:val="000000" w:themeColor="text1"/>
          <w:szCs w:val="20"/>
        </w:rPr>
        <w:t>&lt; 0.05) with the majority of the area observing increases of 0.02-0.04</w:t>
      </w:r>
      <w:r w:rsidR="004E0AF5" w:rsidRPr="00B708A2">
        <w:rPr>
          <w:rFonts w:eastAsia="华文楷体"/>
          <w:color w:val="000000" w:themeColor="text1"/>
          <w:szCs w:val="20"/>
          <w:vertAlign w:val="superscript"/>
        </w:rPr>
        <w:t>o</w:t>
      </w:r>
      <w:r w:rsidR="004E0AF5">
        <w:rPr>
          <w:rFonts w:eastAsia="华文楷体"/>
          <w:color w:val="000000" w:themeColor="text1"/>
          <w:szCs w:val="20"/>
        </w:rPr>
        <w:t>C</w:t>
      </w:r>
      <w:r w:rsidRPr="00D50879">
        <w:rPr>
          <w:rFonts w:eastAsia="华文楷体"/>
          <w:color w:val="000000" w:themeColor="text1"/>
          <w:szCs w:val="20"/>
        </w:rPr>
        <w:t xml:space="preserve"> </w:t>
      </w:r>
      <w:r w:rsidR="00DE2060" w:rsidRPr="00D50879">
        <w:rPr>
          <w:rFonts w:eastAsia="华文楷体"/>
          <w:color w:val="000000" w:themeColor="text1"/>
          <w:szCs w:val="20"/>
        </w:rPr>
        <w:t>yr</w:t>
      </w:r>
      <w:r w:rsidR="00DE2060" w:rsidRPr="00D50879">
        <w:rPr>
          <w:rFonts w:eastAsia="华文楷体"/>
          <w:color w:val="000000" w:themeColor="text1"/>
          <w:szCs w:val="20"/>
          <w:vertAlign w:val="superscript"/>
        </w:rPr>
        <w:t>-1</w:t>
      </w:r>
      <w:r w:rsidRPr="00D50879">
        <w:rPr>
          <w:rFonts w:eastAsia="华文楷体"/>
          <w:color w:val="000000" w:themeColor="text1"/>
          <w:szCs w:val="20"/>
        </w:rPr>
        <w:t>.</w:t>
      </w:r>
    </w:p>
    <w:p w14:paraId="7F0C7489" w14:textId="77777777" w:rsidR="00D50879" w:rsidRPr="00D50879" w:rsidRDefault="00D50879" w:rsidP="00D50879">
      <w:pPr>
        <w:pStyle w:val="2"/>
      </w:pPr>
      <w:r w:rsidRPr="00D50879">
        <w:t>3.3. Aridity</w:t>
      </w:r>
    </w:p>
    <w:p w14:paraId="1BDFB1BE" w14:textId="744FD93C" w:rsidR="00D50879" w:rsidRPr="003000E6" w:rsidRDefault="00D50879" w:rsidP="003000E6">
      <w:pPr>
        <w:rPr>
          <w:rFonts w:eastAsia="华文楷体"/>
          <w:color w:val="000000" w:themeColor="text1"/>
          <w:szCs w:val="20"/>
        </w:rPr>
      </w:pPr>
      <w:r w:rsidRPr="003000E6">
        <w:rPr>
          <w:rFonts w:eastAsia="华文楷体"/>
          <w:color w:val="000000" w:themeColor="text1"/>
          <w:szCs w:val="20"/>
        </w:rPr>
        <w:t>Time</w:t>
      </w:r>
      <w:r w:rsidR="005A218C">
        <w:rPr>
          <w:rFonts w:eastAsia="华文楷体"/>
          <w:color w:val="000000" w:themeColor="text1"/>
          <w:szCs w:val="20"/>
        </w:rPr>
        <w:t xml:space="preserve"> </w:t>
      </w:r>
      <w:r w:rsidRPr="003000E6">
        <w:rPr>
          <w:rFonts w:eastAsia="华文楷体" w:hint="eastAsia"/>
          <w:color w:val="000000" w:themeColor="text1"/>
          <w:szCs w:val="20"/>
        </w:rPr>
        <w:t xml:space="preserve">series of </w:t>
      </w:r>
      <w:r w:rsidRPr="003000E6">
        <w:rPr>
          <w:rFonts w:eastAsia="华文楷体"/>
          <w:color w:val="000000" w:themeColor="text1"/>
          <w:szCs w:val="20"/>
        </w:rPr>
        <w:t xml:space="preserve">annual AI show </w:t>
      </w:r>
      <w:r w:rsidR="008B75DD">
        <w:rPr>
          <w:rFonts w:eastAsia="华文楷体"/>
          <w:color w:val="000000" w:themeColor="text1"/>
          <w:szCs w:val="20"/>
        </w:rPr>
        <w:t xml:space="preserve">annual </w:t>
      </w:r>
      <w:r w:rsidRPr="003000E6">
        <w:rPr>
          <w:rFonts w:eastAsia="华文楷体"/>
          <w:color w:val="000000" w:themeColor="text1"/>
          <w:szCs w:val="20"/>
        </w:rPr>
        <w:t>fluctuations</w:t>
      </w:r>
      <w:r w:rsidR="008B75DD">
        <w:rPr>
          <w:rFonts w:eastAsia="华文楷体"/>
          <w:color w:val="000000" w:themeColor="text1"/>
          <w:szCs w:val="20"/>
        </w:rPr>
        <w:t>,</w:t>
      </w:r>
      <w:r w:rsidRPr="003000E6">
        <w:rPr>
          <w:rFonts w:eastAsia="华文楷体"/>
          <w:color w:val="000000" w:themeColor="text1"/>
          <w:szCs w:val="20"/>
        </w:rPr>
        <w:t xml:space="preserve"> with a </w:t>
      </w:r>
      <w:r w:rsidR="00C04002">
        <w:rPr>
          <w:rFonts w:eastAsia="华文楷体"/>
          <w:color w:val="000000" w:themeColor="text1"/>
          <w:szCs w:val="20"/>
        </w:rPr>
        <w:t xml:space="preserve">clear </w:t>
      </w:r>
      <w:r w:rsidR="00D97D7A">
        <w:rPr>
          <w:rFonts w:eastAsia="华文楷体"/>
          <w:color w:val="000000" w:themeColor="text1"/>
          <w:szCs w:val="20"/>
        </w:rPr>
        <w:t xml:space="preserve">historical </w:t>
      </w:r>
      <w:r w:rsidR="007713BB">
        <w:rPr>
          <w:rFonts w:eastAsia="华文楷体"/>
          <w:color w:val="000000" w:themeColor="text1"/>
          <w:szCs w:val="20"/>
        </w:rPr>
        <w:t>dryness gradient</w:t>
      </w:r>
      <w:r w:rsidRPr="003000E6">
        <w:rPr>
          <w:rFonts w:eastAsia="华文楷体"/>
          <w:color w:val="000000" w:themeColor="text1"/>
          <w:szCs w:val="20"/>
        </w:rPr>
        <w:t xml:space="preserve"> from east to west (Fig. 2). According to M-K tests, the </w:t>
      </w:r>
      <w:proofErr w:type="spellStart"/>
      <w:r w:rsidRPr="003000E6">
        <w:rPr>
          <w:rFonts w:eastAsia="华文楷体"/>
          <w:color w:val="000000" w:themeColor="text1"/>
          <w:szCs w:val="20"/>
        </w:rPr>
        <w:t>Ulanbuh</w:t>
      </w:r>
      <w:proofErr w:type="spellEnd"/>
      <w:r w:rsidRPr="003000E6">
        <w:rPr>
          <w:rFonts w:eastAsia="华文楷体"/>
          <w:color w:val="000000" w:themeColor="text1"/>
          <w:szCs w:val="20"/>
        </w:rPr>
        <w:t xml:space="preserve">, Badain </w:t>
      </w:r>
      <w:proofErr w:type="spellStart"/>
      <w:r w:rsidRPr="003000E6">
        <w:rPr>
          <w:rFonts w:eastAsia="华文楷体"/>
          <w:color w:val="000000" w:themeColor="text1"/>
          <w:szCs w:val="20"/>
        </w:rPr>
        <w:t>Jaran</w:t>
      </w:r>
      <w:proofErr w:type="spellEnd"/>
      <w:r w:rsidRPr="003000E6">
        <w:rPr>
          <w:rFonts w:eastAsia="华文楷体"/>
          <w:color w:val="000000" w:themeColor="text1"/>
          <w:szCs w:val="20"/>
        </w:rPr>
        <w:t xml:space="preserve">, </w:t>
      </w:r>
      <w:proofErr w:type="spellStart"/>
      <w:r w:rsidRPr="003000E6">
        <w:rPr>
          <w:rFonts w:eastAsia="华文楷体"/>
          <w:color w:val="000000" w:themeColor="text1"/>
          <w:szCs w:val="20"/>
        </w:rPr>
        <w:t>Qaidam</w:t>
      </w:r>
      <w:proofErr w:type="spellEnd"/>
      <w:r w:rsidRPr="003000E6">
        <w:rPr>
          <w:rFonts w:eastAsia="华文楷体"/>
          <w:color w:val="000000" w:themeColor="text1"/>
          <w:szCs w:val="20"/>
        </w:rPr>
        <w:t xml:space="preserve">, </w:t>
      </w:r>
      <w:proofErr w:type="spellStart"/>
      <w:r w:rsidRPr="003000E6">
        <w:rPr>
          <w:rFonts w:eastAsia="华文楷体"/>
          <w:color w:val="000000" w:themeColor="text1"/>
          <w:szCs w:val="20"/>
        </w:rPr>
        <w:t>Kumtag</w:t>
      </w:r>
      <w:proofErr w:type="spellEnd"/>
      <w:r w:rsidRPr="003000E6">
        <w:rPr>
          <w:rFonts w:eastAsia="华文楷体"/>
          <w:color w:val="000000" w:themeColor="text1"/>
          <w:szCs w:val="20"/>
        </w:rPr>
        <w:t xml:space="preserve">, </w:t>
      </w:r>
      <w:proofErr w:type="spellStart"/>
      <w:r w:rsidRPr="003000E6">
        <w:rPr>
          <w:rFonts w:eastAsia="华文楷体"/>
          <w:color w:val="000000" w:themeColor="text1"/>
          <w:szCs w:val="20"/>
        </w:rPr>
        <w:t>Gurbantunggut</w:t>
      </w:r>
      <w:proofErr w:type="spellEnd"/>
      <w:r w:rsidRPr="003000E6">
        <w:rPr>
          <w:rFonts w:eastAsia="华文楷体"/>
          <w:color w:val="000000" w:themeColor="text1"/>
          <w:szCs w:val="20"/>
        </w:rPr>
        <w:t xml:space="preserve">, and Taklimakan Deserts exhibited wetting trends, which were especially strong for the </w:t>
      </w:r>
      <w:proofErr w:type="spellStart"/>
      <w:r w:rsidRPr="003000E6">
        <w:rPr>
          <w:rFonts w:eastAsia="华文楷体"/>
          <w:color w:val="000000" w:themeColor="text1"/>
          <w:szCs w:val="20"/>
        </w:rPr>
        <w:t>Gurbantunggut</w:t>
      </w:r>
      <w:proofErr w:type="spellEnd"/>
      <w:r w:rsidRPr="003000E6">
        <w:rPr>
          <w:rFonts w:eastAsia="华文楷体"/>
          <w:color w:val="000000" w:themeColor="text1"/>
          <w:szCs w:val="20"/>
        </w:rPr>
        <w:t xml:space="preserve"> (</w:t>
      </w:r>
      <w:r w:rsidRPr="003000E6">
        <w:rPr>
          <w:rFonts w:eastAsia="华文楷体"/>
          <w:i/>
          <w:color w:val="000000" w:themeColor="text1"/>
          <w:szCs w:val="20"/>
        </w:rPr>
        <w:t>p</w:t>
      </w:r>
      <w:r w:rsidRPr="003000E6">
        <w:rPr>
          <w:rFonts w:eastAsia="华文楷体"/>
          <w:color w:val="000000" w:themeColor="text1"/>
          <w:szCs w:val="20"/>
        </w:rPr>
        <w:t xml:space="preserve"> &lt; 0.01), Taklimakan (</w:t>
      </w:r>
      <w:r w:rsidRPr="003000E6">
        <w:rPr>
          <w:rFonts w:eastAsia="华文楷体"/>
          <w:i/>
          <w:color w:val="000000" w:themeColor="text1"/>
          <w:szCs w:val="20"/>
        </w:rPr>
        <w:t>p</w:t>
      </w:r>
      <w:r w:rsidRPr="003000E6">
        <w:rPr>
          <w:rFonts w:eastAsia="华文楷体"/>
          <w:color w:val="000000" w:themeColor="text1"/>
          <w:szCs w:val="20"/>
        </w:rPr>
        <w:t xml:space="preserve"> &lt; 0.05), and </w:t>
      </w:r>
      <w:proofErr w:type="spellStart"/>
      <w:r w:rsidRPr="003000E6">
        <w:rPr>
          <w:rFonts w:eastAsia="华文楷体"/>
          <w:color w:val="000000" w:themeColor="text1"/>
          <w:szCs w:val="20"/>
        </w:rPr>
        <w:t>Qaidam</w:t>
      </w:r>
      <w:proofErr w:type="spellEnd"/>
      <w:r w:rsidRPr="003000E6">
        <w:rPr>
          <w:rFonts w:eastAsia="华文楷体"/>
          <w:color w:val="000000" w:themeColor="text1"/>
          <w:szCs w:val="20"/>
        </w:rPr>
        <w:t xml:space="preserve"> Deserts (</w:t>
      </w:r>
      <w:r w:rsidRPr="003000E6">
        <w:rPr>
          <w:rFonts w:eastAsia="华文楷体"/>
          <w:i/>
          <w:color w:val="000000" w:themeColor="text1"/>
          <w:szCs w:val="20"/>
        </w:rPr>
        <w:t>p</w:t>
      </w:r>
      <w:r w:rsidRPr="003000E6">
        <w:rPr>
          <w:rFonts w:eastAsia="华文楷体"/>
          <w:color w:val="000000" w:themeColor="text1"/>
          <w:szCs w:val="20"/>
        </w:rPr>
        <w:t xml:space="preserve"> &lt; 0.05). Drying trends observed for the </w:t>
      </w:r>
      <w:proofErr w:type="spellStart"/>
      <w:r w:rsidR="007B72A7">
        <w:rPr>
          <w:rFonts w:eastAsia="华文楷体"/>
          <w:color w:val="000000" w:themeColor="text1"/>
          <w:szCs w:val="20"/>
        </w:rPr>
        <w:t>Hulun</w:t>
      </w:r>
      <w:proofErr w:type="spellEnd"/>
      <w:r w:rsidR="007B72A7">
        <w:rPr>
          <w:rFonts w:eastAsia="华文楷体"/>
          <w:color w:val="000000" w:themeColor="text1"/>
          <w:szCs w:val="20"/>
        </w:rPr>
        <w:t xml:space="preserve"> </w:t>
      </w:r>
      <w:proofErr w:type="spellStart"/>
      <w:r w:rsidR="007B72A7">
        <w:rPr>
          <w:rFonts w:eastAsia="华文楷体"/>
          <w:color w:val="000000" w:themeColor="text1"/>
          <w:szCs w:val="20"/>
        </w:rPr>
        <w:t>Buir</w:t>
      </w:r>
      <w:proofErr w:type="spellEnd"/>
      <w:r w:rsidRPr="003000E6">
        <w:rPr>
          <w:rFonts w:eastAsia="华文楷体"/>
          <w:color w:val="000000" w:themeColor="text1"/>
          <w:szCs w:val="20"/>
        </w:rPr>
        <w:t xml:space="preserve">, </w:t>
      </w:r>
      <w:proofErr w:type="spellStart"/>
      <w:r w:rsidR="007B72A7">
        <w:rPr>
          <w:rFonts w:eastAsia="华文楷体"/>
          <w:color w:val="000000" w:themeColor="text1"/>
          <w:szCs w:val="20"/>
        </w:rPr>
        <w:t>Horqin</w:t>
      </w:r>
      <w:proofErr w:type="spellEnd"/>
      <w:r w:rsidRPr="003000E6">
        <w:rPr>
          <w:rFonts w:eastAsia="华文楷体"/>
          <w:color w:val="000000" w:themeColor="text1"/>
          <w:szCs w:val="20"/>
        </w:rPr>
        <w:t xml:space="preserve">, </w:t>
      </w:r>
      <w:proofErr w:type="spellStart"/>
      <w:r w:rsidRPr="003000E6">
        <w:rPr>
          <w:rFonts w:eastAsia="华文楷体"/>
          <w:color w:val="000000" w:themeColor="text1"/>
          <w:szCs w:val="20"/>
        </w:rPr>
        <w:t>Otindag</w:t>
      </w:r>
      <w:proofErr w:type="spellEnd"/>
      <w:r w:rsidRPr="003000E6">
        <w:rPr>
          <w:rFonts w:eastAsia="华文楷体"/>
          <w:color w:val="000000" w:themeColor="text1"/>
          <w:szCs w:val="20"/>
        </w:rPr>
        <w:t xml:space="preserve">, </w:t>
      </w:r>
      <w:proofErr w:type="spellStart"/>
      <w:r w:rsidRPr="003000E6">
        <w:rPr>
          <w:rFonts w:eastAsia="华文楷体"/>
          <w:color w:val="000000" w:themeColor="text1"/>
          <w:szCs w:val="20"/>
        </w:rPr>
        <w:t>Hobq</w:t>
      </w:r>
      <w:proofErr w:type="spellEnd"/>
      <w:r w:rsidRPr="003000E6">
        <w:rPr>
          <w:rFonts w:eastAsia="华文楷体"/>
          <w:color w:val="000000" w:themeColor="text1"/>
          <w:szCs w:val="20"/>
        </w:rPr>
        <w:t xml:space="preserve">, Mu Us, and </w:t>
      </w:r>
      <w:proofErr w:type="spellStart"/>
      <w:r w:rsidRPr="003000E6">
        <w:rPr>
          <w:rFonts w:eastAsia="华文楷体"/>
          <w:color w:val="000000" w:themeColor="text1"/>
          <w:szCs w:val="20"/>
        </w:rPr>
        <w:t>Tengger</w:t>
      </w:r>
      <w:proofErr w:type="spellEnd"/>
      <w:r w:rsidRPr="003000E6">
        <w:rPr>
          <w:rFonts w:eastAsia="华文楷体"/>
          <w:color w:val="000000" w:themeColor="text1"/>
          <w:szCs w:val="20"/>
        </w:rPr>
        <w:t xml:space="preserve"> Deserts were not statistically significant at </w:t>
      </w:r>
      <w:r w:rsidR="005A210F">
        <w:rPr>
          <w:rFonts w:eastAsia="华文楷体"/>
          <w:color w:val="000000" w:themeColor="text1"/>
          <w:szCs w:val="20"/>
        </w:rPr>
        <w:t xml:space="preserve">the critical </w:t>
      </w:r>
      <w:r w:rsidRPr="003000E6">
        <w:rPr>
          <w:rFonts w:eastAsia="华文楷体"/>
          <w:i/>
          <w:color w:val="000000" w:themeColor="text1"/>
          <w:szCs w:val="20"/>
        </w:rPr>
        <w:t>p</w:t>
      </w:r>
      <w:r w:rsidR="005A210F">
        <w:rPr>
          <w:rFonts w:eastAsia="华文楷体"/>
          <w:color w:val="000000" w:themeColor="text1"/>
          <w:szCs w:val="20"/>
        </w:rPr>
        <w:t>-value of</w:t>
      </w:r>
      <w:r w:rsidRPr="003000E6">
        <w:rPr>
          <w:rFonts w:eastAsia="华文楷体"/>
          <w:color w:val="000000" w:themeColor="text1"/>
          <w:szCs w:val="20"/>
        </w:rPr>
        <w:t xml:space="preserve"> 0.05 (Table 1).</w:t>
      </w:r>
    </w:p>
    <w:p w14:paraId="6FB2972B" w14:textId="19B0C6BD" w:rsidR="00D50879" w:rsidRPr="003000E6" w:rsidRDefault="00D50879" w:rsidP="00D7142C">
      <w:pPr>
        <w:ind w:firstLineChars="100" w:firstLine="200"/>
        <w:rPr>
          <w:rFonts w:eastAsia="华文楷体"/>
          <w:color w:val="000000" w:themeColor="text1"/>
          <w:szCs w:val="20"/>
        </w:rPr>
      </w:pPr>
      <w:r w:rsidRPr="003000E6">
        <w:rPr>
          <w:rFonts w:eastAsia="华文楷体"/>
          <w:color w:val="000000" w:themeColor="text1"/>
          <w:szCs w:val="20"/>
        </w:rPr>
        <w:t>Results from linear regression supported our earlier trend analysis with a rate-of-change of 0.0006-0.01</w:t>
      </w:r>
      <w:r w:rsidR="00065957">
        <w:rPr>
          <w:rFonts w:eastAsia="华文楷体"/>
          <w:color w:val="000000" w:themeColor="text1"/>
          <w:szCs w:val="20"/>
        </w:rPr>
        <w:t xml:space="preserve">3 </w:t>
      </w:r>
      <w:r w:rsidRPr="003000E6">
        <w:rPr>
          <w:rFonts w:eastAsia="华文楷体"/>
          <w:color w:val="000000" w:themeColor="text1"/>
          <w:szCs w:val="20"/>
        </w:rPr>
        <w:t xml:space="preserve">per decade. The highest positive rate-of-change in AI was for the </w:t>
      </w:r>
      <w:proofErr w:type="spellStart"/>
      <w:r w:rsidRPr="003000E6">
        <w:rPr>
          <w:rFonts w:eastAsia="华文楷体"/>
          <w:color w:val="000000" w:themeColor="text1"/>
          <w:szCs w:val="20"/>
        </w:rPr>
        <w:t>Gurbantunggut</w:t>
      </w:r>
      <w:proofErr w:type="spellEnd"/>
      <w:r w:rsidRPr="003000E6">
        <w:rPr>
          <w:rFonts w:eastAsia="华文楷体"/>
          <w:color w:val="000000" w:themeColor="text1"/>
          <w:szCs w:val="20"/>
        </w:rPr>
        <w:t xml:space="preserve"> Desert (0.0013</w:t>
      </w:r>
      <w:r w:rsidR="009E4F2F">
        <w:rPr>
          <w:rFonts w:eastAsia="华文楷体"/>
          <w:color w:val="000000" w:themeColor="text1"/>
          <w:szCs w:val="20"/>
        </w:rPr>
        <w:t xml:space="preserve"> </w:t>
      </w:r>
      <w:r w:rsidR="00194F21">
        <w:rPr>
          <w:rFonts w:eastAsia="华文楷体"/>
          <w:color w:val="000000" w:themeColor="text1"/>
          <w:szCs w:val="20"/>
        </w:rPr>
        <w:t>per decade</w:t>
      </w:r>
      <w:r w:rsidRPr="003000E6">
        <w:rPr>
          <w:rFonts w:eastAsia="华文楷体"/>
          <w:color w:val="000000" w:themeColor="text1"/>
          <w:szCs w:val="20"/>
        </w:rPr>
        <w:t>)</w:t>
      </w:r>
      <w:r w:rsidR="009E4F2F">
        <w:rPr>
          <w:rFonts w:eastAsia="华文楷体"/>
          <w:color w:val="000000" w:themeColor="text1"/>
          <w:szCs w:val="20"/>
        </w:rPr>
        <w:t>,</w:t>
      </w:r>
      <w:r w:rsidRPr="003000E6">
        <w:rPr>
          <w:rFonts w:eastAsia="华文楷体"/>
          <w:color w:val="000000" w:themeColor="text1"/>
          <w:szCs w:val="20"/>
        </w:rPr>
        <w:t xml:space="preserve"> and the lowest for the </w:t>
      </w:r>
      <w:proofErr w:type="spellStart"/>
      <w:r w:rsidRPr="003000E6">
        <w:rPr>
          <w:rFonts w:eastAsia="华文楷体"/>
          <w:color w:val="000000" w:themeColor="text1"/>
          <w:szCs w:val="20"/>
        </w:rPr>
        <w:t>Kumtag</w:t>
      </w:r>
      <w:proofErr w:type="spellEnd"/>
      <w:r w:rsidRPr="003000E6">
        <w:rPr>
          <w:rFonts w:eastAsia="华文楷体"/>
          <w:color w:val="000000" w:themeColor="text1"/>
          <w:szCs w:val="20"/>
        </w:rPr>
        <w:t xml:space="preserve"> Desert (0.00006</w:t>
      </w:r>
      <w:r w:rsidR="009E4F2F">
        <w:rPr>
          <w:rFonts w:eastAsia="华文楷体"/>
          <w:color w:val="000000" w:themeColor="text1"/>
          <w:szCs w:val="20"/>
        </w:rPr>
        <w:t xml:space="preserve"> </w:t>
      </w:r>
      <w:r w:rsidR="00194F21">
        <w:rPr>
          <w:rFonts w:eastAsia="华文楷体"/>
          <w:color w:val="000000" w:themeColor="text1"/>
          <w:szCs w:val="20"/>
        </w:rPr>
        <w:t>per decade</w:t>
      </w:r>
      <w:r w:rsidRPr="003000E6">
        <w:rPr>
          <w:rFonts w:eastAsia="华文楷体"/>
          <w:color w:val="000000" w:themeColor="text1"/>
          <w:szCs w:val="20"/>
        </w:rPr>
        <w:t xml:space="preserve">). A declining </w:t>
      </w:r>
      <w:r w:rsidR="00274E09">
        <w:rPr>
          <w:rFonts w:eastAsia="华文楷体"/>
          <w:color w:val="000000" w:themeColor="text1"/>
          <w:szCs w:val="20"/>
        </w:rPr>
        <w:t>(</w:t>
      </w:r>
      <w:r w:rsidR="004E1C2B">
        <w:rPr>
          <w:rFonts w:eastAsia="华文楷体"/>
          <w:color w:val="000000" w:themeColor="text1"/>
          <w:szCs w:val="20"/>
        </w:rPr>
        <w:t xml:space="preserve">i.e., </w:t>
      </w:r>
      <w:r w:rsidR="00274E09">
        <w:rPr>
          <w:rFonts w:eastAsia="华文楷体"/>
          <w:color w:val="000000" w:themeColor="text1"/>
          <w:szCs w:val="20"/>
        </w:rPr>
        <w:t xml:space="preserve">drying) </w:t>
      </w:r>
      <w:r w:rsidRPr="003000E6">
        <w:rPr>
          <w:rFonts w:eastAsia="华文楷体"/>
          <w:color w:val="000000" w:themeColor="text1"/>
          <w:szCs w:val="20"/>
        </w:rPr>
        <w:t xml:space="preserve">trend was detected for the </w:t>
      </w:r>
      <w:proofErr w:type="spellStart"/>
      <w:r w:rsidR="007B72A7">
        <w:rPr>
          <w:rFonts w:eastAsia="华文楷体"/>
          <w:bCs/>
          <w:color w:val="000000" w:themeColor="text1"/>
          <w:szCs w:val="20"/>
        </w:rPr>
        <w:t>Hulun</w:t>
      </w:r>
      <w:proofErr w:type="spellEnd"/>
      <w:r w:rsidR="007B72A7">
        <w:rPr>
          <w:rFonts w:eastAsia="华文楷体"/>
          <w:bCs/>
          <w:color w:val="000000" w:themeColor="text1"/>
          <w:szCs w:val="20"/>
        </w:rPr>
        <w:t xml:space="preserve"> </w:t>
      </w:r>
      <w:proofErr w:type="spellStart"/>
      <w:r w:rsidR="007B72A7">
        <w:rPr>
          <w:rFonts w:eastAsia="华文楷体"/>
          <w:bCs/>
          <w:color w:val="000000" w:themeColor="text1"/>
          <w:szCs w:val="20"/>
        </w:rPr>
        <w:t>Buir</w:t>
      </w:r>
      <w:proofErr w:type="spellEnd"/>
      <w:r w:rsidRPr="003000E6">
        <w:rPr>
          <w:rFonts w:eastAsia="华文楷体"/>
          <w:bCs/>
          <w:color w:val="000000" w:themeColor="text1"/>
          <w:szCs w:val="20"/>
        </w:rPr>
        <w:t>,</w:t>
      </w:r>
      <w:r w:rsidRPr="003000E6">
        <w:rPr>
          <w:rFonts w:eastAsia="华文楷体"/>
          <w:color w:val="000000" w:themeColor="text1"/>
          <w:szCs w:val="20"/>
        </w:rPr>
        <w:t xml:space="preserve"> </w:t>
      </w:r>
      <w:proofErr w:type="spellStart"/>
      <w:r w:rsidR="007B72A7">
        <w:rPr>
          <w:color w:val="000000" w:themeColor="text1"/>
          <w:szCs w:val="20"/>
        </w:rPr>
        <w:t>Horqin</w:t>
      </w:r>
      <w:proofErr w:type="spellEnd"/>
      <w:r w:rsidRPr="003000E6">
        <w:rPr>
          <w:color w:val="000000" w:themeColor="text1"/>
          <w:szCs w:val="20"/>
        </w:rPr>
        <w:t xml:space="preserve">, </w:t>
      </w:r>
      <w:proofErr w:type="spellStart"/>
      <w:r w:rsidRPr="003000E6">
        <w:rPr>
          <w:color w:val="000000" w:themeColor="text1"/>
          <w:szCs w:val="20"/>
        </w:rPr>
        <w:t>Otindag</w:t>
      </w:r>
      <w:proofErr w:type="spellEnd"/>
      <w:r w:rsidRPr="003000E6">
        <w:rPr>
          <w:color w:val="000000" w:themeColor="text1"/>
          <w:szCs w:val="20"/>
        </w:rPr>
        <w:t xml:space="preserve">, </w:t>
      </w:r>
      <w:proofErr w:type="spellStart"/>
      <w:r w:rsidRPr="003000E6">
        <w:rPr>
          <w:color w:val="000000" w:themeColor="text1"/>
          <w:szCs w:val="20"/>
        </w:rPr>
        <w:t>Hobq</w:t>
      </w:r>
      <w:proofErr w:type="spellEnd"/>
      <w:r w:rsidRPr="003000E6">
        <w:rPr>
          <w:color w:val="000000" w:themeColor="text1"/>
          <w:szCs w:val="20"/>
        </w:rPr>
        <w:t>,</w:t>
      </w:r>
      <w:r w:rsidRPr="003000E6">
        <w:rPr>
          <w:rFonts w:eastAsia="华文楷体"/>
          <w:color w:val="000000" w:themeColor="text1"/>
          <w:szCs w:val="20"/>
        </w:rPr>
        <w:t xml:space="preserve"> </w:t>
      </w:r>
      <w:r w:rsidRPr="003000E6">
        <w:rPr>
          <w:color w:val="000000" w:themeColor="text1"/>
          <w:szCs w:val="20"/>
        </w:rPr>
        <w:t>Mu Us,</w:t>
      </w:r>
      <w:r w:rsidRPr="003000E6">
        <w:rPr>
          <w:rFonts w:eastAsia="华文楷体"/>
          <w:color w:val="000000" w:themeColor="text1"/>
          <w:szCs w:val="20"/>
        </w:rPr>
        <w:t xml:space="preserve"> and </w:t>
      </w:r>
      <w:proofErr w:type="spellStart"/>
      <w:r w:rsidRPr="003000E6">
        <w:rPr>
          <w:rFonts w:eastAsia="华文楷体"/>
          <w:color w:val="000000" w:themeColor="text1"/>
          <w:szCs w:val="20"/>
        </w:rPr>
        <w:t>Tengger</w:t>
      </w:r>
      <w:proofErr w:type="spellEnd"/>
      <w:r w:rsidRPr="003000E6">
        <w:rPr>
          <w:rFonts w:eastAsia="华文楷体"/>
          <w:color w:val="000000" w:themeColor="text1"/>
          <w:szCs w:val="20"/>
        </w:rPr>
        <w:t xml:space="preserve"> Deserts with a rate-of-change of -0.00014</w:t>
      </w:r>
      <w:r w:rsidR="001373AD">
        <w:rPr>
          <w:rFonts w:eastAsia="华文楷体"/>
          <w:color w:val="000000" w:themeColor="text1"/>
          <w:szCs w:val="20"/>
        </w:rPr>
        <w:t xml:space="preserve"> </w:t>
      </w:r>
      <w:r w:rsidRPr="003000E6">
        <w:rPr>
          <w:rFonts w:eastAsia="华文楷体"/>
          <w:color w:val="000000" w:themeColor="text1"/>
          <w:szCs w:val="20"/>
        </w:rPr>
        <w:t xml:space="preserve">to -0.008 per decade. </w:t>
      </w:r>
    </w:p>
    <w:p w14:paraId="315E41F6" w14:textId="59118634" w:rsidR="00D50879" w:rsidRDefault="00D50879" w:rsidP="00D7142C">
      <w:pPr>
        <w:ind w:firstLineChars="100" w:firstLine="200"/>
        <w:rPr>
          <w:rFonts w:eastAsia="华文楷体"/>
          <w:color w:val="000000" w:themeColor="text1"/>
          <w:szCs w:val="20"/>
        </w:rPr>
      </w:pPr>
      <w:r w:rsidRPr="003000E6">
        <w:rPr>
          <w:rFonts w:eastAsia="华文楷体"/>
          <w:color w:val="000000" w:themeColor="text1"/>
          <w:szCs w:val="20"/>
        </w:rPr>
        <w:t xml:space="preserve">Overall, the results indicated that </w:t>
      </w:r>
      <w:r w:rsidRPr="00D02619">
        <w:rPr>
          <w:rFonts w:eastAsia="华文楷体"/>
          <w:color w:val="000000" w:themeColor="text1"/>
          <w:szCs w:val="20"/>
        </w:rPr>
        <w:t>AI</w:t>
      </w:r>
      <w:r w:rsidRPr="003000E6">
        <w:rPr>
          <w:rFonts w:eastAsia="华文楷体"/>
          <w:color w:val="000000" w:themeColor="text1"/>
          <w:szCs w:val="20"/>
        </w:rPr>
        <w:t xml:space="preserve"> in more than half of the deserts (63.6</w:t>
      </w:r>
      <w:r w:rsidR="00D02619">
        <w:rPr>
          <w:rFonts w:eastAsia="华文楷体"/>
          <w:color w:val="000000" w:themeColor="text1"/>
          <w:szCs w:val="20"/>
        </w:rPr>
        <w:t xml:space="preserve">%; </w:t>
      </w:r>
      <w:r w:rsidRPr="003000E6">
        <w:rPr>
          <w:rFonts w:eastAsia="华文楷体"/>
          <w:color w:val="000000" w:themeColor="text1"/>
          <w:szCs w:val="20"/>
        </w:rPr>
        <w:t>Fig. 1) exhibited a wetting trend</w:t>
      </w:r>
      <w:r w:rsidR="0039069E">
        <w:rPr>
          <w:rFonts w:eastAsia="华文楷体"/>
          <w:color w:val="000000" w:themeColor="text1"/>
          <w:szCs w:val="20"/>
        </w:rPr>
        <w:t xml:space="preserve"> (i.e., increasing AI)</w:t>
      </w:r>
      <w:r w:rsidRPr="003000E6">
        <w:rPr>
          <w:rFonts w:eastAsia="华文楷体"/>
          <w:color w:val="000000" w:themeColor="text1"/>
          <w:szCs w:val="20"/>
        </w:rPr>
        <w:t xml:space="preserve">; this </w:t>
      </w:r>
      <w:r w:rsidR="00D00FBF" w:rsidRPr="003000E6">
        <w:rPr>
          <w:rFonts w:eastAsia="华文楷体"/>
          <w:color w:val="000000" w:themeColor="text1"/>
          <w:szCs w:val="20"/>
        </w:rPr>
        <w:t>trend</w:t>
      </w:r>
      <w:r w:rsidR="00D00FBF">
        <w:rPr>
          <w:rFonts w:eastAsia="华文楷体"/>
          <w:color w:val="000000" w:themeColor="text1"/>
          <w:szCs w:val="20"/>
        </w:rPr>
        <w:t xml:space="preserve">, </w:t>
      </w:r>
      <w:r w:rsidRPr="003000E6">
        <w:rPr>
          <w:rFonts w:eastAsia="华文楷体"/>
          <w:color w:val="000000" w:themeColor="text1"/>
          <w:szCs w:val="20"/>
        </w:rPr>
        <w:t xml:space="preserve">for </w:t>
      </w:r>
      <w:r w:rsidR="00D00FBF">
        <w:rPr>
          <w:rFonts w:eastAsia="华文楷体"/>
          <w:color w:val="000000" w:themeColor="text1"/>
          <w:szCs w:val="20"/>
        </w:rPr>
        <w:t xml:space="preserve">the </w:t>
      </w:r>
      <w:r w:rsidRPr="003000E6">
        <w:rPr>
          <w:rFonts w:eastAsia="华文楷体"/>
          <w:color w:val="000000" w:themeColor="text1"/>
          <w:szCs w:val="20"/>
        </w:rPr>
        <w:t>most part</w:t>
      </w:r>
      <w:r w:rsidR="00D00FBF">
        <w:rPr>
          <w:rFonts w:eastAsia="华文楷体"/>
          <w:color w:val="000000" w:themeColor="text1"/>
          <w:szCs w:val="20"/>
        </w:rPr>
        <w:t>,</w:t>
      </w:r>
      <w:r w:rsidRPr="003000E6">
        <w:rPr>
          <w:rFonts w:eastAsia="华文楷体"/>
          <w:color w:val="000000" w:themeColor="text1"/>
          <w:szCs w:val="20"/>
        </w:rPr>
        <w:t xml:space="preserve"> was statistically significant</w:t>
      </w:r>
      <w:r w:rsidR="00F63875">
        <w:rPr>
          <w:rFonts w:eastAsia="华文楷体"/>
          <w:color w:val="000000" w:themeColor="text1"/>
          <w:szCs w:val="20"/>
        </w:rPr>
        <w:t>. About</w:t>
      </w:r>
      <w:r w:rsidRPr="003000E6">
        <w:rPr>
          <w:rFonts w:eastAsia="华文楷体"/>
          <w:color w:val="000000" w:themeColor="text1"/>
          <w:szCs w:val="20"/>
        </w:rPr>
        <w:t xml:space="preserve"> 36.4% of the affected area exhibited a drying trend</w:t>
      </w:r>
      <w:r w:rsidR="0039069E">
        <w:rPr>
          <w:rFonts w:eastAsia="华文楷体"/>
          <w:color w:val="000000" w:themeColor="text1"/>
          <w:szCs w:val="20"/>
        </w:rPr>
        <w:t xml:space="preserve"> (decreasing AI)</w:t>
      </w:r>
      <w:r w:rsidR="00F63875">
        <w:rPr>
          <w:rFonts w:eastAsia="华文楷体"/>
          <w:color w:val="000000" w:themeColor="text1"/>
          <w:szCs w:val="20"/>
        </w:rPr>
        <w:t xml:space="preserve">, </w:t>
      </w:r>
      <w:r w:rsidR="004408A3">
        <w:rPr>
          <w:rFonts w:eastAsia="华文楷体"/>
          <w:color w:val="000000" w:themeColor="text1"/>
          <w:szCs w:val="20"/>
        </w:rPr>
        <w:t>though</w:t>
      </w:r>
      <w:r w:rsidRPr="003000E6">
        <w:rPr>
          <w:rFonts w:eastAsia="华文楷体"/>
          <w:color w:val="000000" w:themeColor="text1"/>
          <w:szCs w:val="20"/>
        </w:rPr>
        <w:t xml:space="preserve"> not statistically significant (Fig. 5). This suggests that most of the desert </w:t>
      </w:r>
      <w:r w:rsidR="001D057B">
        <w:rPr>
          <w:rFonts w:eastAsia="华文楷体"/>
          <w:color w:val="000000" w:themeColor="text1"/>
          <w:szCs w:val="20"/>
        </w:rPr>
        <w:t>belt</w:t>
      </w:r>
      <w:r w:rsidRPr="003000E6">
        <w:rPr>
          <w:rFonts w:eastAsia="华文楷体"/>
          <w:color w:val="000000" w:themeColor="text1"/>
          <w:szCs w:val="20"/>
        </w:rPr>
        <w:t xml:space="preserve"> of N China </w:t>
      </w:r>
      <w:r w:rsidR="002B0FBA">
        <w:rPr>
          <w:rFonts w:eastAsia="华文楷体"/>
          <w:color w:val="000000" w:themeColor="text1"/>
          <w:szCs w:val="20"/>
        </w:rPr>
        <w:t>has</w:t>
      </w:r>
      <w:r w:rsidRPr="003000E6">
        <w:rPr>
          <w:rFonts w:eastAsia="华文楷体"/>
          <w:color w:val="000000" w:themeColor="text1"/>
          <w:szCs w:val="20"/>
        </w:rPr>
        <w:t xml:space="preserve"> </w:t>
      </w:r>
      <w:r w:rsidR="00EE0CA8">
        <w:rPr>
          <w:rFonts w:eastAsia="华文楷体"/>
          <w:color w:val="000000" w:themeColor="text1"/>
          <w:szCs w:val="20"/>
        </w:rPr>
        <w:t>experienc</w:t>
      </w:r>
      <w:r w:rsidR="002B0FBA">
        <w:rPr>
          <w:rFonts w:eastAsia="华文楷体"/>
          <w:color w:val="000000" w:themeColor="text1"/>
          <w:szCs w:val="20"/>
        </w:rPr>
        <w:t>ed</w:t>
      </w:r>
      <w:r w:rsidR="00EE0CA8" w:rsidRPr="003000E6" w:rsidDel="00EE0CA8">
        <w:rPr>
          <w:rFonts w:eastAsia="华文楷体"/>
          <w:color w:val="000000" w:themeColor="text1"/>
          <w:szCs w:val="20"/>
        </w:rPr>
        <w:t xml:space="preserve"> </w:t>
      </w:r>
      <w:r w:rsidR="00EE0CA8">
        <w:rPr>
          <w:rFonts w:eastAsia="华文楷体"/>
          <w:color w:val="000000" w:themeColor="text1"/>
          <w:szCs w:val="20"/>
        </w:rPr>
        <w:t xml:space="preserve">some level of </w:t>
      </w:r>
      <w:r w:rsidRPr="003000E6">
        <w:rPr>
          <w:rFonts w:eastAsia="华文楷体"/>
          <w:color w:val="000000" w:themeColor="text1"/>
          <w:szCs w:val="20"/>
        </w:rPr>
        <w:t>wetting. As shown in Fig. 5, the wetting zones were mainly distributed in the western desert region (</w:t>
      </w:r>
      <w:r w:rsidRPr="003000E6">
        <w:rPr>
          <w:rFonts w:eastAsia="华文楷体"/>
          <w:i/>
          <w:color w:val="000000" w:themeColor="text1"/>
          <w:szCs w:val="20"/>
        </w:rPr>
        <w:t>p</w:t>
      </w:r>
      <w:r w:rsidRPr="003000E6">
        <w:rPr>
          <w:rFonts w:eastAsia="华文楷体"/>
          <w:color w:val="000000" w:themeColor="text1"/>
          <w:szCs w:val="20"/>
        </w:rPr>
        <w:t xml:space="preserve"> &lt; 0.05). The higher rates-of-change appear in the NW</w:t>
      </w:r>
      <w:r w:rsidR="004923C3">
        <w:rPr>
          <w:rFonts w:eastAsia="华文楷体"/>
          <w:color w:val="000000" w:themeColor="text1"/>
          <w:szCs w:val="20"/>
        </w:rPr>
        <w:t xml:space="preserve"> </w:t>
      </w:r>
      <w:r w:rsidR="00FE25FA">
        <w:rPr>
          <w:rFonts w:eastAsia="华文楷体"/>
          <w:color w:val="000000" w:themeColor="text1"/>
          <w:szCs w:val="20"/>
        </w:rPr>
        <w:t xml:space="preserve">portion </w:t>
      </w:r>
      <w:r w:rsidR="004923C3">
        <w:rPr>
          <w:rFonts w:eastAsia="华文楷体"/>
          <w:color w:val="000000" w:themeColor="text1"/>
          <w:szCs w:val="20"/>
        </w:rPr>
        <w:t>of the belt</w:t>
      </w:r>
      <w:r w:rsidRPr="003000E6">
        <w:rPr>
          <w:rFonts w:eastAsia="华文楷体"/>
          <w:color w:val="000000" w:themeColor="text1"/>
          <w:szCs w:val="20"/>
        </w:rPr>
        <w:t>, with a rate-of-change &gt; 0.005 per decade.</w:t>
      </w:r>
    </w:p>
    <w:p w14:paraId="08153F3B" w14:textId="77777777" w:rsidR="003000E6" w:rsidRPr="003000E6" w:rsidRDefault="003000E6" w:rsidP="003000E6">
      <w:pPr>
        <w:pStyle w:val="2"/>
      </w:pPr>
      <w:r w:rsidRPr="003000E6">
        <w:t>3.4 Vegetation dynamics</w:t>
      </w:r>
    </w:p>
    <w:p w14:paraId="32276B23" w14:textId="372892D7" w:rsidR="00427B4D" w:rsidRPr="00B053AA" w:rsidRDefault="003000E6" w:rsidP="00854261">
      <w:pPr>
        <w:rPr>
          <w:rFonts w:eastAsia="宋体"/>
          <w:color w:val="0070C0"/>
          <w:szCs w:val="20"/>
          <w:lang w:val="en-US" w:eastAsia="zh-CN"/>
        </w:rPr>
      </w:pPr>
      <w:r w:rsidRPr="004E4068">
        <w:rPr>
          <w:rFonts w:eastAsia="华文楷体"/>
          <w:color w:val="000000" w:themeColor="text1"/>
          <w:szCs w:val="20"/>
        </w:rPr>
        <w:t>Spatial distribution of annual mean NDVI from 1982-2013 shows a gradu</w:t>
      </w:r>
      <w:r w:rsidR="008320B1">
        <w:rPr>
          <w:rFonts w:eastAsia="华文楷体"/>
          <w:color w:val="000000" w:themeColor="text1"/>
          <w:szCs w:val="20"/>
        </w:rPr>
        <w:t xml:space="preserve">al reduction in vegetation </w:t>
      </w:r>
      <w:r w:rsidR="00435F55">
        <w:rPr>
          <w:rFonts w:eastAsia="华文楷体"/>
          <w:color w:val="000000" w:themeColor="text1"/>
          <w:szCs w:val="20"/>
        </w:rPr>
        <w:t>vigo</w:t>
      </w:r>
      <w:r w:rsidR="00435F55" w:rsidRPr="004E4068">
        <w:rPr>
          <w:rFonts w:eastAsia="华文楷体"/>
          <w:color w:val="000000" w:themeColor="text1"/>
          <w:szCs w:val="20"/>
        </w:rPr>
        <w:t>r</w:t>
      </w:r>
      <w:r w:rsidRPr="004E4068">
        <w:rPr>
          <w:rFonts w:eastAsia="华文楷体"/>
          <w:color w:val="000000" w:themeColor="text1"/>
          <w:szCs w:val="20"/>
        </w:rPr>
        <w:t xml:space="preserve"> and cover from east to west, with the higher values of NDVI occurring in the oases within the western part of the </w:t>
      </w:r>
      <w:r w:rsidR="00970BD3">
        <w:rPr>
          <w:rFonts w:eastAsia="华文楷体"/>
          <w:color w:val="000000" w:themeColor="text1"/>
          <w:szCs w:val="20"/>
        </w:rPr>
        <w:t xml:space="preserve">greater </w:t>
      </w:r>
      <w:r w:rsidR="00C937F8">
        <w:rPr>
          <w:rFonts w:eastAsia="华文楷体"/>
          <w:color w:val="000000" w:themeColor="text1"/>
          <w:szCs w:val="20"/>
        </w:rPr>
        <w:t xml:space="preserve">desert </w:t>
      </w:r>
      <w:r w:rsidR="00970BD3">
        <w:rPr>
          <w:rFonts w:eastAsia="华文楷体"/>
          <w:color w:val="000000" w:themeColor="text1"/>
          <w:szCs w:val="20"/>
        </w:rPr>
        <w:t>region</w:t>
      </w:r>
      <w:r w:rsidRPr="004E4068">
        <w:rPr>
          <w:rFonts w:eastAsia="华文楷体"/>
          <w:color w:val="000000" w:themeColor="text1"/>
          <w:szCs w:val="20"/>
        </w:rPr>
        <w:t xml:space="preserve"> (Fig. 6).</w:t>
      </w:r>
      <w:r w:rsidR="00427B4D" w:rsidRPr="00B053AA">
        <w:rPr>
          <w:rFonts w:eastAsia="宋体"/>
          <w:color w:val="0070C0"/>
          <w:szCs w:val="20"/>
          <w:lang w:val="en-US" w:eastAsia="zh-CN"/>
        </w:rPr>
        <w:t xml:space="preserve"> </w:t>
      </w:r>
    </w:p>
    <w:p w14:paraId="443293DD" w14:textId="6936F8DC" w:rsidR="007E4F3F" w:rsidRPr="00695DB7" w:rsidRDefault="003000E6" w:rsidP="00854261">
      <w:pPr>
        <w:rPr>
          <w:rFonts w:eastAsia="宋体"/>
          <w:color w:val="0070C0"/>
          <w:sz w:val="16"/>
          <w:szCs w:val="20"/>
          <w:lang w:val="en-US" w:eastAsia="zh-CN"/>
        </w:rPr>
      </w:pPr>
      <w:r w:rsidRPr="004E4068">
        <w:rPr>
          <w:rFonts w:eastAsia="华文楷体"/>
          <w:color w:val="000000" w:themeColor="text1"/>
          <w:szCs w:val="20"/>
        </w:rPr>
        <w:t xml:space="preserve">Areas of annual mean NDVI &lt; 0.1 were considered non-vegetated areas and </w:t>
      </w:r>
      <w:r w:rsidR="003546F2">
        <w:rPr>
          <w:rFonts w:eastAsia="华文楷体"/>
          <w:color w:val="000000" w:themeColor="text1"/>
          <w:szCs w:val="20"/>
        </w:rPr>
        <w:t xml:space="preserve">were </w:t>
      </w:r>
      <w:r w:rsidRPr="004E4068">
        <w:rPr>
          <w:rFonts w:eastAsia="华文楷体"/>
          <w:color w:val="000000" w:themeColor="text1"/>
          <w:szCs w:val="20"/>
        </w:rPr>
        <w:t xml:space="preserve">excluded from analysis. Results of linear regression on NDVI are summarized in Fig. 7. Spatial dynamics </w:t>
      </w:r>
      <w:bookmarkStart w:id="30" w:name="OLE_LINK53"/>
      <w:r w:rsidRPr="004E4068">
        <w:rPr>
          <w:rFonts w:eastAsia="华文楷体"/>
          <w:color w:val="000000" w:themeColor="text1"/>
          <w:szCs w:val="20"/>
        </w:rPr>
        <w:t>of annual NDVI</w:t>
      </w:r>
      <w:bookmarkEnd w:id="30"/>
      <w:r w:rsidRPr="004E4068">
        <w:rPr>
          <w:rFonts w:eastAsia="华文楷体"/>
          <w:color w:val="000000" w:themeColor="text1"/>
          <w:szCs w:val="20"/>
        </w:rPr>
        <w:t xml:space="preserve"> indicate that vegetation growth largely improved </w:t>
      </w:r>
      <w:r w:rsidR="0006552D">
        <w:rPr>
          <w:rFonts w:eastAsia="华文楷体"/>
          <w:color w:val="000000" w:themeColor="text1"/>
          <w:szCs w:val="20"/>
        </w:rPr>
        <w:t>in</w:t>
      </w:r>
      <w:r w:rsidR="0006552D" w:rsidRPr="004E4068">
        <w:rPr>
          <w:rFonts w:eastAsia="华文楷体"/>
          <w:color w:val="000000" w:themeColor="text1"/>
          <w:szCs w:val="20"/>
        </w:rPr>
        <w:t xml:space="preserve"> </w:t>
      </w:r>
      <w:r w:rsidRPr="004E4068">
        <w:rPr>
          <w:rFonts w:eastAsia="华文楷体"/>
          <w:color w:val="000000" w:themeColor="text1"/>
          <w:szCs w:val="20"/>
        </w:rPr>
        <w:t xml:space="preserve">the oases in the western </w:t>
      </w:r>
      <w:r w:rsidR="0006552D">
        <w:rPr>
          <w:rFonts w:eastAsia="华文楷体"/>
          <w:color w:val="000000" w:themeColor="text1"/>
          <w:szCs w:val="20"/>
        </w:rPr>
        <w:t xml:space="preserve">half of the </w:t>
      </w:r>
      <w:r w:rsidR="00E83C68">
        <w:rPr>
          <w:rFonts w:eastAsia="华文楷体"/>
          <w:color w:val="000000" w:themeColor="text1"/>
          <w:szCs w:val="20"/>
        </w:rPr>
        <w:t>desert belt</w:t>
      </w:r>
      <w:r w:rsidRPr="004E4068">
        <w:rPr>
          <w:rFonts w:eastAsia="华文楷体"/>
          <w:color w:val="000000" w:themeColor="text1"/>
          <w:szCs w:val="20"/>
        </w:rPr>
        <w:t xml:space="preserve"> over the 1982-2013 period (</w:t>
      </w:r>
      <w:r w:rsidRPr="004E4068">
        <w:rPr>
          <w:rFonts w:eastAsia="华文楷体"/>
          <w:i/>
          <w:color w:val="000000" w:themeColor="text1"/>
          <w:szCs w:val="20"/>
        </w:rPr>
        <w:t xml:space="preserve">p </w:t>
      </w:r>
      <w:r w:rsidRPr="004E4068">
        <w:rPr>
          <w:rFonts w:eastAsia="华文楷体"/>
          <w:color w:val="000000" w:themeColor="text1"/>
          <w:szCs w:val="20"/>
        </w:rPr>
        <w:t>﹤</w:t>
      </w:r>
      <w:r w:rsidRPr="004E4068">
        <w:rPr>
          <w:rFonts w:eastAsia="华文楷体"/>
          <w:color w:val="000000" w:themeColor="text1"/>
          <w:szCs w:val="20"/>
        </w:rPr>
        <w:t xml:space="preserve"> 0.1</w:t>
      </w:r>
      <w:r w:rsidR="005B0C07">
        <w:rPr>
          <w:rFonts w:eastAsia="华文楷体"/>
          <w:color w:val="000000" w:themeColor="text1"/>
          <w:szCs w:val="20"/>
        </w:rPr>
        <w:t>). H</w:t>
      </w:r>
      <w:r w:rsidRPr="004E4068">
        <w:rPr>
          <w:rFonts w:eastAsia="华文楷体"/>
          <w:color w:val="000000" w:themeColor="text1"/>
          <w:szCs w:val="20"/>
        </w:rPr>
        <w:t xml:space="preserve">owever, </w:t>
      </w:r>
      <w:r w:rsidR="00901CB8">
        <w:rPr>
          <w:color w:val="000000" w:themeColor="text1"/>
          <w:szCs w:val="20"/>
        </w:rPr>
        <w:t>inconsistent</w:t>
      </w:r>
      <w:r w:rsidRPr="004E4068">
        <w:rPr>
          <w:color w:val="000000" w:themeColor="text1"/>
          <w:szCs w:val="20"/>
        </w:rPr>
        <w:t xml:space="preserve"> </w:t>
      </w:r>
      <w:r w:rsidRPr="004E4068">
        <w:rPr>
          <w:rFonts w:eastAsia="华文楷体"/>
          <w:color w:val="000000" w:themeColor="text1"/>
          <w:szCs w:val="20"/>
        </w:rPr>
        <w:t xml:space="preserve">trends of annual NDVI (both increasing and decreasing) </w:t>
      </w:r>
      <w:r w:rsidR="006A7671">
        <w:rPr>
          <w:rFonts w:eastAsia="华文楷体"/>
          <w:color w:val="000000" w:themeColor="text1"/>
          <w:szCs w:val="20"/>
        </w:rPr>
        <w:t>we</w:t>
      </w:r>
      <w:r w:rsidRPr="004E4068">
        <w:rPr>
          <w:rFonts w:eastAsia="华文楷体"/>
          <w:color w:val="000000" w:themeColor="text1"/>
          <w:szCs w:val="20"/>
        </w:rPr>
        <w:t xml:space="preserve">re scattered throughout the eastern </w:t>
      </w:r>
      <w:r w:rsidR="003546F2">
        <w:rPr>
          <w:rFonts w:eastAsia="华文楷体"/>
          <w:color w:val="000000" w:themeColor="text1"/>
          <w:szCs w:val="20"/>
        </w:rPr>
        <w:t>part of the desert region</w:t>
      </w:r>
      <w:r w:rsidR="0006552D" w:rsidRPr="004E4068">
        <w:rPr>
          <w:rFonts w:eastAsia="华文楷体"/>
          <w:color w:val="000000" w:themeColor="text1"/>
          <w:szCs w:val="20"/>
        </w:rPr>
        <w:t xml:space="preserve"> </w:t>
      </w:r>
      <w:r w:rsidRPr="004E4068">
        <w:rPr>
          <w:rFonts w:eastAsia="华文楷体"/>
          <w:color w:val="000000" w:themeColor="text1"/>
          <w:szCs w:val="20"/>
        </w:rPr>
        <w:t>(</w:t>
      </w:r>
      <w:r w:rsidRPr="004E4068">
        <w:rPr>
          <w:rFonts w:eastAsia="华文楷体"/>
          <w:i/>
          <w:color w:val="000000" w:themeColor="text1"/>
          <w:szCs w:val="20"/>
        </w:rPr>
        <w:t xml:space="preserve">p </w:t>
      </w:r>
      <w:r w:rsidR="00074511">
        <w:rPr>
          <w:rFonts w:eastAsia="华文楷体" w:hint="eastAsia"/>
          <w:color w:val="000000" w:themeColor="text1"/>
          <w:szCs w:val="20"/>
        </w:rPr>
        <w:t>&lt;</w:t>
      </w:r>
      <w:r w:rsidRPr="004E4068">
        <w:rPr>
          <w:rFonts w:eastAsia="华文楷体"/>
          <w:color w:val="000000" w:themeColor="text1"/>
          <w:szCs w:val="20"/>
        </w:rPr>
        <w:t xml:space="preserve"> 0.1)</w:t>
      </w:r>
      <w:r w:rsidR="00FC1662">
        <w:rPr>
          <w:rFonts w:eastAsia="华文楷体"/>
          <w:color w:val="000000" w:themeColor="text1"/>
          <w:szCs w:val="20"/>
        </w:rPr>
        <w:t>; only</w:t>
      </w:r>
      <w:r w:rsidRPr="004E4068">
        <w:rPr>
          <w:rFonts w:eastAsia="华文楷体"/>
          <w:color w:val="000000" w:themeColor="text1"/>
          <w:szCs w:val="20"/>
        </w:rPr>
        <w:t xml:space="preserve"> </w:t>
      </w:r>
      <w:r w:rsidR="00FC1662">
        <w:rPr>
          <w:rFonts w:eastAsia="华文楷体"/>
          <w:color w:val="000000" w:themeColor="text1"/>
          <w:szCs w:val="20"/>
        </w:rPr>
        <w:t xml:space="preserve">the Mu Us Desert </w:t>
      </w:r>
      <w:r w:rsidR="003438FA">
        <w:rPr>
          <w:rFonts w:eastAsia="华文楷体"/>
          <w:color w:val="000000" w:themeColor="text1"/>
          <w:szCs w:val="20"/>
        </w:rPr>
        <w:t>show</w:t>
      </w:r>
      <w:r w:rsidR="00FC1662">
        <w:rPr>
          <w:rFonts w:eastAsia="华文楷体"/>
          <w:color w:val="000000" w:themeColor="text1"/>
          <w:szCs w:val="20"/>
        </w:rPr>
        <w:t xml:space="preserve">ed a </w:t>
      </w:r>
      <w:r w:rsidRPr="004E4068">
        <w:rPr>
          <w:rFonts w:eastAsia="华文楷体"/>
          <w:color w:val="000000" w:themeColor="text1"/>
          <w:szCs w:val="20"/>
        </w:rPr>
        <w:t>statistically significant increase</w:t>
      </w:r>
      <w:r w:rsidR="00CC30C7">
        <w:rPr>
          <w:rFonts w:eastAsia="华文楷体"/>
          <w:color w:val="000000" w:themeColor="text1"/>
          <w:szCs w:val="20"/>
        </w:rPr>
        <w:t>. T</w:t>
      </w:r>
      <w:r w:rsidRPr="004E4068">
        <w:rPr>
          <w:rFonts w:eastAsia="华文楷体"/>
          <w:color w:val="000000" w:themeColor="text1"/>
          <w:szCs w:val="20"/>
        </w:rPr>
        <w:t xml:space="preserve">hree deserts, namely </w:t>
      </w:r>
      <w:r w:rsidR="0006552D">
        <w:rPr>
          <w:rFonts w:eastAsia="华文楷体"/>
          <w:color w:val="000000" w:themeColor="text1"/>
          <w:szCs w:val="20"/>
        </w:rPr>
        <w:t xml:space="preserve">the </w:t>
      </w:r>
      <w:proofErr w:type="spellStart"/>
      <w:r w:rsidR="007B72A7">
        <w:rPr>
          <w:rFonts w:eastAsia="楷体_GB2312"/>
          <w:bCs/>
          <w:color w:val="000000" w:themeColor="text1"/>
          <w:szCs w:val="20"/>
        </w:rPr>
        <w:t>Hulun</w:t>
      </w:r>
      <w:proofErr w:type="spellEnd"/>
      <w:r w:rsidR="007B72A7">
        <w:rPr>
          <w:rFonts w:eastAsia="楷体_GB2312"/>
          <w:bCs/>
          <w:color w:val="000000" w:themeColor="text1"/>
          <w:szCs w:val="20"/>
        </w:rPr>
        <w:t xml:space="preserve"> </w:t>
      </w:r>
      <w:proofErr w:type="spellStart"/>
      <w:r w:rsidR="007B72A7">
        <w:rPr>
          <w:rFonts w:eastAsia="楷体_GB2312"/>
          <w:bCs/>
          <w:color w:val="000000" w:themeColor="text1"/>
          <w:szCs w:val="20"/>
        </w:rPr>
        <w:t>Buir</w:t>
      </w:r>
      <w:proofErr w:type="spellEnd"/>
      <w:r w:rsidRPr="004E4068">
        <w:rPr>
          <w:rFonts w:eastAsia="楷体_GB2312"/>
          <w:bCs/>
          <w:color w:val="000000" w:themeColor="text1"/>
          <w:szCs w:val="20"/>
        </w:rPr>
        <w:t xml:space="preserve">, </w:t>
      </w:r>
      <w:proofErr w:type="spellStart"/>
      <w:r w:rsidRPr="004E4068">
        <w:rPr>
          <w:color w:val="000000" w:themeColor="text1"/>
          <w:szCs w:val="20"/>
        </w:rPr>
        <w:t>Otindag</w:t>
      </w:r>
      <w:proofErr w:type="spellEnd"/>
      <w:r w:rsidRPr="004E4068">
        <w:rPr>
          <w:rFonts w:eastAsia="楷体_GB2312"/>
          <w:bCs/>
          <w:color w:val="000000" w:themeColor="text1"/>
          <w:szCs w:val="20"/>
        </w:rPr>
        <w:t xml:space="preserve">, and </w:t>
      </w:r>
      <w:proofErr w:type="spellStart"/>
      <w:r w:rsidR="007B72A7">
        <w:rPr>
          <w:color w:val="000000" w:themeColor="text1"/>
          <w:szCs w:val="20"/>
        </w:rPr>
        <w:t>Horqin</w:t>
      </w:r>
      <w:proofErr w:type="spellEnd"/>
      <w:r w:rsidRPr="004E4068">
        <w:rPr>
          <w:color w:val="000000" w:themeColor="text1"/>
          <w:szCs w:val="20"/>
        </w:rPr>
        <w:t xml:space="preserve"> Deserts</w:t>
      </w:r>
      <w:r w:rsidR="00074511">
        <w:rPr>
          <w:color w:val="000000" w:themeColor="text1"/>
          <w:szCs w:val="20"/>
        </w:rPr>
        <w:t>, had statistically</w:t>
      </w:r>
      <w:r w:rsidR="000902F6">
        <w:rPr>
          <w:color w:val="000000" w:themeColor="text1"/>
          <w:szCs w:val="20"/>
        </w:rPr>
        <w:t xml:space="preserve"> non-significant results</w:t>
      </w:r>
      <w:r w:rsidRPr="004E4068">
        <w:rPr>
          <w:rFonts w:eastAsia="华文楷体"/>
          <w:color w:val="000000" w:themeColor="text1"/>
          <w:szCs w:val="20"/>
        </w:rPr>
        <w:t>.</w:t>
      </w:r>
      <w:r w:rsidR="00D15125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7E4F3F">
        <w:rPr>
          <w:rFonts w:eastAsia="宋体"/>
          <w:color w:val="0070C0"/>
          <w:szCs w:val="20"/>
          <w:lang w:val="en-US" w:eastAsia="zh-CN"/>
        </w:rPr>
        <w:t>Greatest c</w:t>
      </w:r>
      <w:r w:rsidR="007E4F3F" w:rsidRPr="00B053AA">
        <w:rPr>
          <w:rFonts w:eastAsia="宋体"/>
          <w:color w:val="0070C0"/>
          <w:szCs w:val="20"/>
          <w:lang w:val="en-US" w:eastAsia="zh-CN"/>
        </w:rPr>
        <w:t xml:space="preserve">hanges in spatial patterns in NDVI </w:t>
      </w:r>
      <w:bookmarkStart w:id="31" w:name="OLE_LINK39"/>
      <w:bookmarkStart w:id="32" w:name="OLE_LINK44"/>
      <w:r w:rsidR="007E4F3F" w:rsidRPr="00B053AA">
        <w:rPr>
          <w:rFonts w:eastAsia="宋体"/>
          <w:color w:val="0070C0"/>
          <w:szCs w:val="20"/>
          <w:lang w:val="en-US" w:eastAsia="zh-CN"/>
        </w:rPr>
        <w:t>occur</w:t>
      </w:r>
      <w:r w:rsidR="00006F78">
        <w:rPr>
          <w:rFonts w:eastAsia="宋体"/>
          <w:color w:val="0070C0"/>
          <w:szCs w:val="20"/>
          <w:lang w:val="en-US" w:eastAsia="zh-CN"/>
        </w:rPr>
        <w:t>red</w:t>
      </w:r>
      <w:r w:rsidR="007E4F3F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bookmarkStart w:id="33" w:name="OLE_LINK36"/>
      <w:bookmarkStart w:id="34" w:name="OLE_LINK38"/>
      <w:bookmarkEnd w:id="31"/>
      <w:bookmarkEnd w:id="32"/>
      <w:r w:rsidR="007E4F3F" w:rsidRPr="00B053AA">
        <w:rPr>
          <w:rFonts w:eastAsia="宋体"/>
          <w:color w:val="0070C0"/>
          <w:szCs w:val="20"/>
          <w:lang w:val="en-US" w:eastAsia="zh-CN"/>
        </w:rPr>
        <w:t xml:space="preserve">mainly </w:t>
      </w:r>
      <w:r w:rsidR="007E4F3F">
        <w:rPr>
          <w:rFonts w:eastAsia="宋体"/>
          <w:color w:val="0070C0"/>
          <w:szCs w:val="20"/>
          <w:lang w:val="en-US" w:eastAsia="zh-CN"/>
        </w:rPr>
        <w:t>along</w:t>
      </w:r>
      <w:r w:rsidR="007E4F3F" w:rsidRPr="00B053AA">
        <w:rPr>
          <w:rFonts w:eastAsia="宋体"/>
          <w:color w:val="0070C0"/>
          <w:szCs w:val="20"/>
          <w:lang w:val="en-US" w:eastAsia="zh-CN"/>
        </w:rPr>
        <w:t xml:space="preserve"> the transition</w:t>
      </w:r>
      <w:bookmarkEnd w:id="33"/>
      <w:bookmarkEnd w:id="34"/>
      <w:r w:rsidR="007E4F3F" w:rsidRPr="00B053AA">
        <w:rPr>
          <w:rFonts w:eastAsia="宋体"/>
          <w:color w:val="0070C0"/>
          <w:szCs w:val="20"/>
          <w:lang w:val="en-US" w:eastAsia="zh-CN"/>
        </w:rPr>
        <w:t xml:space="preserve">al zone between </w:t>
      </w:r>
      <w:r w:rsidR="007E4F3F">
        <w:rPr>
          <w:rFonts w:eastAsia="宋体"/>
          <w:color w:val="0070C0"/>
          <w:szCs w:val="20"/>
          <w:lang w:val="en-US" w:eastAsia="zh-CN"/>
        </w:rPr>
        <w:t xml:space="preserve">the </w:t>
      </w:r>
      <w:r w:rsidR="007E4F3F" w:rsidRPr="00B053AA">
        <w:rPr>
          <w:rFonts w:eastAsia="宋体"/>
          <w:color w:val="0070C0"/>
          <w:szCs w:val="20"/>
          <w:lang w:val="en-US" w:eastAsia="zh-CN"/>
        </w:rPr>
        <w:t>grassland and desert biomes along the vast east-to-west transect</w:t>
      </w:r>
      <w:r w:rsidR="004041AE">
        <w:rPr>
          <w:rFonts w:eastAsia="宋体"/>
          <w:color w:val="0070C0"/>
          <w:szCs w:val="20"/>
          <w:lang w:val="en-US" w:eastAsia="zh-CN"/>
        </w:rPr>
        <w:t xml:space="preserve"> (Fig. 7)</w:t>
      </w:r>
      <w:r w:rsidR="007E4F3F" w:rsidRPr="00B053AA">
        <w:rPr>
          <w:rFonts w:eastAsia="宋体"/>
          <w:color w:val="0070C0"/>
          <w:szCs w:val="20"/>
          <w:lang w:val="en-US" w:eastAsia="zh-CN"/>
        </w:rPr>
        <w:t xml:space="preserve">. </w:t>
      </w:r>
      <w:r w:rsidR="00695DB7" w:rsidRPr="00695DB7">
        <w:rPr>
          <w:rFonts w:eastAsia="宋体"/>
          <w:color w:val="0070C0"/>
          <w:lang w:val="en-US" w:eastAsia="zh-CN"/>
        </w:rPr>
        <w:t xml:space="preserve">Temporal changes in NDVI across the desert belt paralleled </w:t>
      </w:r>
      <w:r w:rsidR="00695DB7" w:rsidRPr="00695DB7">
        <w:rPr>
          <w:color w:val="0070C0"/>
        </w:rPr>
        <w:t>changes</w:t>
      </w:r>
      <w:r w:rsidR="00695DB7" w:rsidRPr="00695DB7">
        <w:rPr>
          <w:rFonts w:eastAsia="宋体"/>
          <w:color w:val="0070C0"/>
          <w:lang w:val="en-US" w:eastAsia="zh-CN"/>
        </w:rPr>
        <w:t xml:space="preserve"> in local-to-regional climate </w:t>
      </w:r>
      <w:r w:rsidR="00695DB7" w:rsidRPr="00695DB7">
        <w:rPr>
          <w:color w:val="0070C0"/>
        </w:rPr>
        <w:t>patterns</w:t>
      </w:r>
      <w:r w:rsidR="00695DB7" w:rsidRPr="00695DB7">
        <w:rPr>
          <w:rFonts w:eastAsia="宋体"/>
          <w:color w:val="0070C0"/>
          <w:lang w:val="en-US" w:eastAsia="zh-CN"/>
        </w:rPr>
        <w:t>.</w:t>
      </w:r>
    </w:p>
    <w:p w14:paraId="2D45FA1A" w14:textId="1524EA06" w:rsidR="003000E6" w:rsidRPr="00B053AA" w:rsidRDefault="003000E6" w:rsidP="008B1C63">
      <w:pPr>
        <w:ind w:firstLine="200"/>
        <w:rPr>
          <w:rFonts w:eastAsia="宋体"/>
          <w:color w:val="0070C0"/>
          <w:szCs w:val="20"/>
          <w:lang w:val="en-US" w:eastAsia="zh-CN"/>
        </w:rPr>
      </w:pPr>
    </w:p>
    <w:p w14:paraId="70988FDC" w14:textId="31154378" w:rsidR="003000E6" w:rsidRPr="004E4068" w:rsidRDefault="003000E6" w:rsidP="00D7142C">
      <w:pPr>
        <w:ind w:firstLineChars="100" w:firstLine="200"/>
        <w:rPr>
          <w:color w:val="000000" w:themeColor="text1"/>
          <w:szCs w:val="20"/>
        </w:rPr>
      </w:pPr>
      <w:r w:rsidRPr="004E4068">
        <w:rPr>
          <w:color w:val="000000" w:themeColor="text1"/>
          <w:szCs w:val="20"/>
        </w:rPr>
        <w:lastRenderedPageBreak/>
        <w:t>Convergent cross mapping directly relate</w:t>
      </w:r>
      <w:r w:rsidR="00A47CF2">
        <w:rPr>
          <w:color w:val="000000" w:themeColor="text1"/>
          <w:szCs w:val="20"/>
        </w:rPr>
        <w:t>d</w:t>
      </w:r>
      <w:r w:rsidRPr="004E4068">
        <w:rPr>
          <w:color w:val="000000" w:themeColor="text1"/>
          <w:szCs w:val="20"/>
        </w:rPr>
        <w:t xml:space="preserve"> </w:t>
      </w:r>
      <w:r w:rsidR="00C07378">
        <w:rPr>
          <w:color w:val="000000" w:themeColor="text1"/>
          <w:szCs w:val="20"/>
        </w:rPr>
        <w:t xml:space="preserve">independently-derived estimates of </w:t>
      </w:r>
      <w:r w:rsidRPr="004E4068">
        <w:rPr>
          <w:color w:val="000000" w:themeColor="text1"/>
          <w:szCs w:val="20"/>
        </w:rPr>
        <w:t xml:space="preserve">annual vegetation </w:t>
      </w:r>
      <w:r w:rsidR="00C07378">
        <w:rPr>
          <w:color w:val="000000" w:themeColor="text1"/>
          <w:szCs w:val="20"/>
        </w:rPr>
        <w:t xml:space="preserve">cover </w:t>
      </w:r>
      <w:r w:rsidRPr="004E4068">
        <w:rPr>
          <w:color w:val="000000" w:themeColor="text1"/>
          <w:szCs w:val="20"/>
        </w:rPr>
        <w:t>(</w:t>
      </w:r>
      <w:r w:rsidR="004543D7">
        <w:rPr>
          <w:color w:val="000000" w:themeColor="text1"/>
          <w:szCs w:val="20"/>
        </w:rPr>
        <w:t xml:space="preserve">by way of </w:t>
      </w:r>
      <w:r w:rsidRPr="004E4068">
        <w:rPr>
          <w:color w:val="000000" w:themeColor="text1"/>
          <w:szCs w:val="20"/>
        </w:rPr>
        <w:t xml:space="preserve">NDVI) to annual changes in aridity </w:t>
      </w:r>
      <w:r w:rsidR="00CC740E">
        <w:rPr>
          <w:color w:val="000000" w:themeColor="text1"/>
          <w:szCs w:val="20"/>
        </w:rPr>
        <w:t xml:space="preserve">index </w:t>
      </w:r>
      <w:r w:rsidRPr="004E4068">
        <w:rPr>
          <w:color w:val="000000" w:themeColor="text1"/>
          <w:szCs w:val="20"/>
        </w:rPr>
        <w:t xml:space="preserve">(A causes B; </w:t>
      </w:r>
      <w:r w:rsidRPr="004E4068">
        <w:rPr>
          <w:i/>
          <w:color w:val="000000" w:themeColor="text1"/>
          <w:szCs w:val="20"/>
        </w:rPr>
        <w:t>p</w:t>
      </w:r>
      <w:r w:rsidRPr="004E4068">
        <w:rPr>
          <w:color w:val="000000" w:themeColor="text1"/>
          <w:szCs w:val="20"/>
        </w:rPr>
        <w:t xml:space="preserve"> &lt; 0.0</w:t>
      </w:r>
      <w:r w:rsidRPr="00B053AA">
        <w:rPr>
          <w:color w:val="000000" w:themeColor="text1"/>
          <w:szCs w:val="20"/>
        </w:rPr>
        <w:t xml:space="preserve">5). The reverse, i.e., B (changes in NDVI) causes A (changes in </w:t>
      </w:r>
      <w:r w:rsidR="00EF6656" w:rsidRPr="00B053AA">
        <w:rPr>
          <w:color w:val="000000" w:themeColor="text1"/>
          <w:szCs w:val="20"/>
        </w:rPr>
        <w:t>AI</w:t>
      </w:r>
      <w:r w:rsidRPr="00B053AA">
        <w:rPr>
          <w:color w:val="000000" w:themeColor="text1"/>
          <w:szCs w:val="20"/>
        </w:rPr>
        <w:t xml:space="preserve">; </w:t>
      </w:r>
      <w:r w:rsidRPr="00B053AA">
        <w:rPr>
          <w:rFonts w:eastAsia="华文楷体"/>
          <w:color w:val="000000" w:themeColor="text1"/>
          <w:szCs w:val="20"/>
        </w:rPr>
        <w:t>Fig. 8</w:t>
      </w:r>
      <w:r w:rsidRPr="00B053AA">
        <w:rPr>
          <w:color w:val="000000" w:themeColor="text1"/>
          <w:szCs w:val="20"/>
        </w:rPr>
        <w:t>), fail</w:t>
      </w:r>
      <w:r w:rsidR="00A47CF2" w:rsidRPr="00B053AA">
        <w:rPr>
          <w:color w:val="000000" w:themeColor="text1"/>
          <w:szCs w:val="20"/>
        </w:rPr>
        <w:t>ed</w:t>
      </w:r>
      <w:r w:rsidRPr="00B053AA">
        <w:rPr>
          <w:color w:val="000000" w:themeColor="text1"/>
          <w:szCs w:val="20"/>
        </w:rPr>
        <w:t xml:space="preserve"> to support that local changes in NDVI by land</w:t>
      </w:r>
      <w:r w:rsidR="00333985" w:rsidRPr="00B053AA">
        <w:rPr>
          <w:color w:val="000000" w:themeColor="text1"/>
          <w:szCs w:val="20"/>
        </w:rPr>
        <w:t xml:space="preserve"> </w:t>
      </w:r>
      <w:r w:rsidRPr="00B053AA">
        <w:rPr>
          <w:color w:val="000000" w:themeColor="text1"/>
          <w:szCs w:val="20"/>
        </w:rPr>
        <w:t xml:space="preserve">use processes </w:t>
      </w:r>
      <w:r w:rsidR="00D10CAD" w:rsidRPr="00B053AA">
        <w:rPr>
          <w:color w:val="000000" w:themeColor="text1"/>
          <w:szCs w:val="20"/>
        </w:rPr>
        <w:t>(</w:t>
      </w:r>
      <w:r w:rsidR="00CC740E">
        <w:rPr>
          <w:color w:val="000000" w:themeColor="text1"/>
          <w:szCs w:val="20"/>
        </w:rPr>
        <w:t xml:space="preserve">e.g., </w:t>
      </w:r>
      <w:r w:rsidR="004543D7" w:rsidRPr="00B053AA">
        <w:rPr>
          <w:color w:val="000000" w:themeColor="text1"/>
          <w:szCs w:val="20"/>
        </w:rPr>
        <w:t>over-</w:t>
      </w:r>
      <w:r w:rsidR="00D10CAD" w:rsidRPr="00B053AA">
        <w:rPr>
          <w:color w:val="000000" w:themeColor="text1"/>
          <w:szCs w:val="20"/>
        </w:rPr>
        <w:t>grazing</w:t>
      </w:r>
      <w:r w:rsidR="00CC740E">
        <w:rPr>
          <w:color w:val="000000" w:themeColor="text1"/>
          <w:szCs w:val="20"/>
        </w:rPr>
        <w:t xml:space="preserve"> and </w:t>
      </w:r>
      <w:r w:rsidR="00D10CAD" w:rsidRPr="00B053AA">
        <w:rPr>
          <w:color w:val="000000" w:themeColor="text1"/>
          <w:szCs w:val="20"/>
        </w:rPr>
        <w:t>land conversion)</w:t>
      </w:r>
      <w:r w:rsidRPr="00B053AA">
        <w:rPr>
          <w:color w:val="000000" w:themeColor="text1"/>
          <w:szCs w:val="20"/>
        </w:rPr>
        <w:t xml:space="preserve"> </w:t>
      </w:r>
      <w:r w:rsidR="00350C52" w:rsidRPr="00B053AA">
        <w:rPr>
          <w:color w:val="000000" w:themeColor="text1"/>
          <w:szCs w:val="20"/>
        </w:rPr>
        <w:t>contributed to a</w:t>
      </w:r>
      <w:r w:rsidR="007C161A" w:rsidRPr="00B053AA">
        <w:rPr>
          <w:color w:val="000000" w:themeColor="text1"/>
          <w:szCs w:val="20"/>
        </w:rPr>
        <w:t>n</w:t>
      </w:r>
      <w:r w:rsidR="00350C52" w:rsidRPr="00B053AA">
        <w:rPr>
          <w:color w:val="000000" w:themeColor="text1"/>
          <w:szCs w:val="20"/>
        </w:rPr>
        <w:t xml:space="preserve"> </w:t>
      </w:r>
      <w:r w:rsidR="007C161A" w:rsidRPr="00B053AA">
        <w:rPr>
          <w:color w:val="000000" w:themeColor="text1"/>
          <w:szCs w:val="20"/>
        </w:rPr>
        <w:t xml:space="preserve">observable </w:t>
      </w:r>
      <w:r w:rsidR="00350C52" w:rsidRPr="00B053AA">
        <w:rPr>
          <w:color w:val="000000" w:themeColor="text1"/>
          <w:szCs w:val="20"/>
        </w:rPr>
        <w:t>change in aridity</w:t>
      </w:r>
      <w:r w:rsidR="000E2D41" w:rsidRPr="00B053AA">
        <w:rPr>
          <w:color w:val="000000" w:themeColor="text1"/>
          <w:szCs w:val="20"/>
        </w:rPr>
        <w:t xml:space="preserve"> </w:t>
      </w:r>
      <w:r w:rsidRPr="00B053AA">
        <w:rPr>
          <w:color w:val="000000" w:themeColor="text1"/>
          <w:szCs w:val="20"/>
        </w:rPr>
        <w:t>(</w:t>
      </w:r>
      <w:r w:rsidRPr="00B053AA">
        <w:rPr>
          <w:i/>
          <w:color w:val="000000" w:themeColor="text1"/>
          <w:szCs w:val="20"/>
        </w:rPr>
        <w:t>p</w:t>
      </w:r>
      <w:r w:rsidRPr="00B053AA">
        <w:rPr>
          <w:color w:val="000000" w:themeColor="text1"/>
          <w:szCs w:val="20"/>
        </w:rPr>
        <w:t xml:space="preserve"> </w:t>
      </w:r>
      <w:r w:rsidR="0012701C" w:rsidRPr="00B053AA">
        <w:rPr>
          <w:color w:val="000000" w:themeColor="text1"/>
          <w:szCs w:val="20"/>
        </w:rPr>
        <w:t>= 0.37</w:t>
      </w:r>
      <w:r w:rsidRPr="00B053AA">
        <w:rPr>
          <w:color w:val="000000" w:themeColor="text1"/>
          <w:szCs w:val="20"/>
        </w:rPr>
        <w:t xml:space="preserve"> </w:t>
      </w:r>
      <w:r w:rsidR="008F5BB2" w:rsidRPr="00B053AA">
        <w:rPr>
          <w:color w:val="000000" w:themeColor="text1"/>
          <w:szCs w:val="20"/>
        </w:rPr>
        <w:t xml:space="preserve">and </w:t>
      </w:r>
      <w:r w:rsidRPr="00B053AA">
        <w:rPr>
          <w:color w:val="000000" w:themeColor="text1"/>
          <w:szCs w:val="20"/>
        </w:rPr>
        <w:t>non-</w:t>
      </w:r>
      <w:r w:rsidR="00CE3743" w:rsidRPr="00B053AA">
        <w:rPr>
          <w:color w:val="000000" w:themeColor="text1"/>
          <w:szCs w:val="20"/>
        </w:rPr>
        <w:t xml:space="preserve">convergence of </w:t>
      </w:r>
      <w:r w:rsidR="0012701C" w:rsidRPr="00B053AA">
        <w:rPr>
          <w:color w:val="000000" w:themeColor="text1"/>
          <w:szCs w:val="20"/>
        </w:rPr>
        <w:t xml:space="preserve">the </w:t>
      </w:r>
      <w:r w:rsidR="00CE3743" w:rsidRPr="00B053AA">
        <w:rPr>
          <w:color w:val="000000" w:themeColor="text1"/>
          <w:szCs w:val="20"/>
        </w:rPr>
        <w:t>predictive skill</w:t>
      </w:r>
      <w:r w:rsidR="0012701C" w:rsidRPr="00B053AA">
        <w:rPr>
          <w:color w:val="000000" w:themeColor="text1"/>
          <w:szCs w:val="20"/>
        </w:rPr>
        <w:t xml:space="preserve"> curve</w:t>
      </w:r>
      <w:r w:rsidR="00ED4B9D" w:rsidRPr="00B053AA">
        <w:rPr>
          <w:color w:val="000000" w:themeColor="text1"/>
          <w:szCs w:val="20"/>
        </w:rPr>
        <w:t xml:space="preserve"> of B causes A</w:t>
      </w:r>
      <w:r w:rsidR="00504D01" w:rsidRPr="00B053AA">
        <w:rPr>
          <w:color w:val="000000" w:themeColor="text1"/>
          <w:szCs w:val="20"/>
        </w:rPr>
        <w:t>; Fig. 8</w:t>
      </w:r>
      <w:r w:rsidRPr="00B053AA">
        <w:rPr>
          <w:color w:val="000000" w:themeColor="text1"/>
          <w:szCs w:val="20"/>
        </w:rPr>
        <w:t>)</w:t>
      </w:r>
      <w:r w:rsidR="003F6DEB" w:rsidRPr="00B053AA">
        <w:rPr>
          <w:color w:val="000000" w:themeColor="text1"/>
          <w:szCs w:val="20"/>
        </w:rPr>
        <w:t xml:space="preserve">, </w:t>
      </w:r>
      <w:r w:rsidR="00F63B6C" w:rsidRPr="00B053AA">
        <w:rPr>
          <w:color w:val="000000" w:themeColor="text1"/>
          <w:szCs w:val="20"/>
        </w:rPr>
        <w:t>minimizing</w:t>
      </w:r>
      <w:r w:rsidR="006A65B4" w:rsidRPr="00B053AA">
        <w:rPr>
          <w:color w:val="000000" w:themeColor="text1"/>
          <w:szCs w:val="20"/>
        </w:rPr>
        <w:t xml:space="preserve"> </w:t>
      </w:r>
      <w:r w:rsidR="003F6DEB" w:rsidRPr="00B053AA">
        <w:rPr>
          <w:color w:val="000000" w:themeColor="text1"/>
          <w:szCs w:val="20"/>
        </w:rPr>
        <w:t xml:space="preserve">the </w:t>
      </w:r>
      <w:r w:rsidR="00F65F75" w:rsidRPr="00B053AA">
        <w:rPr>
          <w:color w:val="000000" w:themeColor="text1"/>
          <w:szCs w:val="20"/>
        </w:rPr>
        <w:t xml:space="preserve">possibility </w:t>
      </w:r>
      <w:r w:rsidR="003F6DEB" w:rsidRPr="00B053AA">
        <w:rPr>
          <w:color w:val="000000" w:themeColor="text1"/>
          <w:szCs w:val="20"/>
        </w:rPr>
        <w:t xml:space="preserve">of feedback </w:t>
      </w:r>
      <w:r w:rsidR="00110E22" w:rsidRPr="00B053AA">
        <w:rPr>
          <w:color w:val="000000" w:themeColor="text1"/>
          <w:szCs w:val="20"/>
        </w:rPr>
        <w:t>between the two variables</w:t>
      </w:r>
      <w:r w:rsidR="0047605D" w:rsidRPr="00B053AA">
        <w:rPr>
          <w:color w:val="000000" w:themeColor="text1"/>
          <w:szCs w:val="20"/>
        </w:rPr>
        <w:t xml:space="preserve"> at </w:t>
      </w:r>
      <w:r w:rsidR="004543D7" w:rsidRPr="00B053AA">
        <w:rPr>
          <w:color w:val="000000" w:themeColor="text1"/>
          <w:szCs w:val="20"/>
        </w:rPr>
        <w:t xml:space="preserve">8-km </w:t>
      </w:r>
      <w:r w:rsidR="0047605D" w:rsidRPr="00B053AA">
        <w:rPr>
          <w:color w:val="000000" w:themeColor="text1"/>
          <w:szCs w:val="20"/>
        </w:rPr>
        <w:t>resolution</w:t>
      </w:r>
      <w:r w:rsidR="00110E22" w:rsidRPr="00B053AA">
        <w:rPr>
          <w:color w:val="000000" w:themeColor="text1"/>
          <w:szCs w:val="20"/>
        </w:rPr>
        <w:t>.</w:t>
      </w:r>
      <w:r w:rsidR="00110E22">
        <w:rPr>
          <w:color w:val="000000" w:themeColor="text1"/>
          <w:szCs w:val="20"/>
        </w:rPr>
        <w:t xml:space="preserve"> </w:t>
      </w:r>
    </w:p>
    <w:p w14:paraId="27D3D1A6" w14:textId="77777777" w:rsidR="003000E6" w:rsidRPr="003000E6" w:rsidRDefault="003000E6" w:rsidP="003000E6">
      <w:pPr>
        <w:pStyle w:val="1"/>
      </w:pPr>
      <w:r w:rsidRPr="003000E6">
        <w:t>4. Discussion </w:t>
      </w:r>
    </w:p>
    <w:p w14:paraId="041EA859" w14:textId="7C27BFCA" w:rsidR="003000E6" w:rsidRPr="00B053AA" w:rsidRDefault="003000E6" w:rsidP="004E4068">
      <w:pPr>
        <w:rPr>
          <w:color w:val="000000" w:themeColor="text1"/>
          <w:szCs w:val="20"/>
        </w:rPr>
      </w:pPr>
      <w:r w:rsidRPr="003000E6">
        <w:rPr>
          <w:color w:val="000000" w:themeColor="text1"/>
          <w:szCs w:val="20"/>
        </w:rPr>
        <w:t>According to global trends, precipitation has generally increased over the Northern Hemisphere at middle to high latitudes, with wet areas becoming wetter and dry areas becoming drier</w:t>
      </w:r>
      <w:r w:rsidRPr="003000E6">
        <w:rPr>
          <w:rStyle w:val="a4"/>
          <w:color w:val="000000" w:themeColor="text1"/>
          <w:szCs w:val="20"/>
          <w:u w:val="none"/>
        </w:rPr>
        <w:t xml:space="preserve"> (New et al., </w:t>
      </w:r>
      <w:hyperlink r:id="rId16" w:anchor="bib138" w:tooltip="Link to bibliographic citation" w:history="1">
        <w:r w:rsidRPr="003000E6">
          <w:rPr>
            <w:rStyle w:val="a4"/>
            <w:color w:val="000000" w:themeColor="text1"/>
            <w:szCs w:val="20"/>
            <w:u w:val="none"/>
          </w:rPr>
          <w:t>2001</w:t>
        </w:r>
      </w:hyperlink>
      <w:r w:rsidR="003F483F">
        <w:rPr>
          <w:rStyle w:val="a4"/>
          <w:color w:val="000000" w:themeColor="text1"/>
          <w:szCs w:val="20"/>
          <w:u w:val="none"/>
        </w:rPr>
        <w:t>; Dore, 2005</w:t>
      </w:r>
      <w:r w:rsidRPr="003000E6">
        <w:rPr>
          <w:rStyle w:val="a4"/>
          <w:color w:val="000000" w:themeColor="text1"/>
          <w:szCs w:val="20"/>
          <w:u w:val="none"/>
        </w:rPr>
        <w:t>)</w:t>
      </w:r>
      <w:r w:rsidRPr="003000E6">
        <w:rPr>
          <w:rFonts w:eastAsia="华文楷体"/>
          <w:color w:val="000000" w:themeColor="text1"/>
          <w:szCs w:val="20"/>
        </w:rPr>
        <w:t xml:space="preserve">. </w:t>
      </w:r>
      <w:r w:rsidRPr="003000E6">
        <w:rPr>
          <w:color w:val="000000" w:themeColor="text1"/>
          <w:szCs w:val="20"/>
        </w:rPr>
        <w:t xml:space="preserve">Our </w:t>
      </w:r>
      <w:r w:rsidR="002D05FC">
        <w:rPr>
          <w:color w:val="000000" w:themeColor="text1"/>
          <w:szCs w:val="20"/>
        </w:rPr>
        <w:t xml:space="preserve">results </w:t>
      </w:r>
      <w:r w:rsidRPr="003000E6">
        <w:rPr>
          <w:color w:val="000000" w:themeColor="text1"/>
          <w:szCs w:val="20"/>
        </w:rPr>
        <w:t xml:space="preserve">suggest </w:t>
      </w:r>
      <w:r w:rsidR="00B33D15">
        <w:rPr>
          <w:color w:val="000000" w:themeColor="text1"/>
          <w:szCs w:val="20"/>
        </w:rPr>
        <w:t>a</w:t>
      </w:r>
      <w:r w:rsidR="0033584A">
        <w:rPr>
          <w:color w:val="000000" w:themeColor="text1"/>
          <w:szCs w:val="20"/>
        </w:rPr>
        <w:t>n</w:t>
      </w:r>
      <w:r w:rsidRPr="003000E6">
        <w:rPr>
          <w:color w:val="000000" w:themeColor="text1"/>
          <w:szCs w:val="20"/>
        </w:rPr>
        <w:t xml:space="preserve"> </w:t>
      </w:r>
      <w:r w:rsidR="002C334F">
        <w:rPr>
          <w:color w:val="000000" w:themeColor="text1"/>
          <w:szCs w:val="20"/>
        </w:rPr>
        <w:t>opposing</w:t>
      </w:r>
      <w:r w:rsidR="002C334F" w:rsidRPr="003000E6">
        <w:rPr>
          <w:color w:val="000000" w:themeColor="text1"/>
          <w:szCs w:val="20"/>
        </w:rPr>
        <w:t xml:space="preserve"> </w:t>
      </w:r>
      <w:r w:rsidRPr="003000E6">
        <w:rPr>
          <w:color w:val="000000" w:themeColor="text1"/>
          <w:szCs w:val="20"/>
        </w:rPr>
        <w:t xml:space="preserve">trend, where dry areas have become wetter and wet areas </w:t>
      </w:r>
      <w:r w:rsidR="00CE4AB4">
        <w:rPr>
          <w:color w:val="000000" w:themeColor="text1"/>
          <w:szCs w:val="20"/>
        </w:rPr>
        <w:t xml:space="preserve">have </w:t>
      </w:r>
      <w:r w:rsidRPr="003000E6">
        <w:rPr>
          <w:color w:val="000000" w:themeColor="text1"/>
          <w:szCs w:val="20"/>
        </w:rPr>
        <w:t xml:space="preserve">become drier, </w:t>
      </w:r>
      <w:r w:rsidR="00C21542">
        <w:rPr>
          <w:color w:val="000000" w:themeColor="text1"/>
          <w:szCs w:val="20"/>
        </w:rPr>
        <w:t>although</w:t>
      </w:r>
      <w:r w:rsidR="00C21542" w:rsidRPr="003000E6">
        <w:rPr>
          <w:color w:val="000000" w:themeColor="text1"/>
          <w:szCs w:val="20"/>
        </w:rPr>
        <w:t xml:space="preserve"> </w:t>
      </w:r>
      <w:r w:rsidRPr="003000E6">
        <w:rPr>
          <w:color w:val="000000" w:themeColor="text1"/>
          <w:szCs w:val="20"/>
        </w:rPr>
        <w:t xml:space="preserve">not statistically </w:t>
      </w:r>
      <w:r w:rsidR="007B0FAB">
        <w:rPr>
          <w:color w:val="000000" w:themeColor="text1"/>
          <w:szCs w:val="20"/>
        </w:rPr>
        <w:t>supported</w:t>
      </w:r>
      <w:r w:rsidR="00801A6C">
        <w:rPr>
          <w:color w:val="000000" w:themeColor="text1"/>
          <w:szCs w:val="20"/>
        </w:rPr>
        <w:t xml:space="preserve"> in all cases</w:t>
      </w:r>
      <w:r w:rsidRPr="003000E6">
        <w:rPr>
          <w:color w:val="000000" w:themeColor="text1"/>
          <w:szCs w:val="20"/>
        </w:rPr>
        <w:t xml:space="preserve">. Clearly, these findings </w:t>
      </w:r>
      <w:r w:rsidR="002A01E5">
        <w:rPr>
          <w:color w:val="000000" w:themeColor="text1"/>
          <w:szCs w:val="20"/>
        </w:rPr>
        <w:t>emphasize</w:t>
      </w:r>
      <w:r w:rsidR="002A01E5" w:rsidRPr="003000E6">
        <w:rPr>
          <w:color w:val="000000" w:themeColor="text1"/>
          <w:szCs w:val="20"/>
        </w:rPr>
        <w:t xml:space="preserve"> </w:t>
      </w:r>
      <w:r w:rsidRPr="003000E6">
        <w:rPr>
          <w:color w:val="000000" w:themeColor="text1"/>
          <w:szCs w:val="20"/>
        </w:rPr>
        <w:t xml:space="preserve">the complexity of </w:t>
      </w:r>
      <w:r w:rsidR="00F25332">
        <w:rPr>
          <w:color w:val="000000" w:themeColor="text1"/>
          <w:szCs w:val="20"/>
        </w:rPr>
        <w:t xml:space="preserve">short- to long-term </w:t>
      </w:r>
      <w:r w:rsidRPr="003000E6">
        <w:rPr>
          <w:color w:val="000000" w:themeColor="text1"/>
          <w:szCs w:val="20"/>
        </w:rPr>
        <w:t xml:space="preserve">spatiotemporal patterns </w:t>
      </w:r>
      <w:r w:rsidR="00B11A66">
        <w:rPr>
          <w:color w:val="000000" w:themeColor="text1"/>
          <w:szCs w:val="20"/>
        </w:rPr>
        <w:t>in</w:t>
      </w:r>
      <w:r w:rsidR="00B11A66" w:rsidRPr="003000E6">
        <w:rPr>
          <w:color w:val="000000" w:themeColor="text1"/>
          <w:szCs w:val="20"/>
        </w:rPr>
        <w:t xml:space="preserve"> </w:t>
      </w:r>
      <w:r w:rsidR="008C25C7">
        <w:rPr>
          <w:color w:val="000000" w:themeColor="text1"/>
          <w:szCs w:val="20"/>
        </w:rPr>
        <w:t>meteorological</w:t>
      </w:r>
      <w:r w:rsidR="00F25332">
        <w:rPr>
          <w:color w:val="000000" w:themeColor="text1"/>
          <w:szCs w:val="20"/>
        </w:rPr>
        <w:t>/climatological</w:t>
      </w:r>
      <w:r w:rsidR="008C25C7">
        <w:rPr>
          <w:color w:val="000000" w:themeColor="text1"/>
          <w:szCs w:val="20"/>
        </w:rPr>
        <w:t xml:space="preserve"> processes</w:t>
      </w:r>
      <w:r w:rsidRPr="003000E6">
        <w:rPr>
          <w:color w:val="000000" w:themeColor="text1"/>
          <w:szCs w:val="20"/>
        </w:rPr>
        <w:t xml:space="preserve"> in desert regions. According to the </w:t>
      </w:r>
      <w:r w:rsidRPr="003000E6">
        <w:rPr>
          <w:rStyle w:val="a4"/>
          <w:color w:val="000000" w:themeColor="text1"/>
          <w:szCs w:val="20"/>
          <w:u w:val="none"/>
        </w:rPr>
        <w:t>IPCC (2013)</w:t>
      </w:r>
      <w:r w:rsidRPr="003000E6">
        <w:rPr>
          <w:color w:val="000000" w:themeColor="text1"/>
          <w:szCs w:val="20"/>
        </w:rPr>
        <w:t xml:space="preserve">, climatic variability combined with </w:t>
      </w:r>
      <w:r w:rsidRPr="003000E6">
        <w:rPr>
          <w:rFonts w:eastAsia="华文楷体"/>
          <w:color w:val="000000" w:themeColor="text1"/>
          <w:szCs w:val="20"/>
        </w:rPr>
        <w:t>human-induced emission of greenhou</w:t>
      </w:r>
      <w:r w:rsidRPr="00B053AA">
        <w:rPr>
          <w:rFonts w:eastAsia="华文楷体"/>
          <w:color w:val="000000" w:themeColor="text1"/>
          <w:szCs w:val="20"/>
        </w:rPr>
        <w:t>se gases has resulted in a</w:t>
      </w:r>
      <w:r w:rsidR="005F3A01" w:rsidRPr="00B053AA">
        <w:rPr>
          <w:rFonts w:eastAsia="华文楷体"/>
          <w:color w:val="000000" w:themeColor="text1"/>
          <w:szCs w:val="20"/>
        </w:rPr>
        <w:t xml:space="preserve"> global</w:t>
      </w:r>
      <w:r w:rsidRPr="00B053AA">
        <w:rPr>
          <w:rFonts w:eastAsia="华文楷体"/>
          <w:color w:val="000000" w:themeColor="text1"/>
          <w:szCs w:val="20"/>
        </w:rPr>
        <w:t xml:space="preserve"> increase of near-surface air temperatures </w:t>
      </w:r>
      <w:r w:rsidR="00D2169F" w:rsidRPr="00B053AA">
        <w:rPr>
          <w:rFonts w:eastAsia="华文楷体"/>
          <w:color w:val="000000" w:themeColor="text1"/>
          <w:szCs w:val="20"/>
        </w:rPr>
        <w:t xml:space="preserve">of </w:t>
      </w:r>
      <w:r w:rsidRPr="00B053AA">
        <w:rPr>
          <w:rFonts w:eastAsia="华文楷体"/>
          <w:color w:val="000000" w:themeColor="text1"/>
          <w:szCs w:val="20"/>
        </w:rPr>
        <w:t>0.72</w:t>
      </w:r>
      <w:r w:rsidR="002A01F9" w:rsidRPr="00B053AA">
        <w:rPr>
          <w:rFonts w:eastAsia="华文楷体"/>
          <w:color w:val="000000" w:themeColor="text1"/>
          <w:szCs w:val="20"/>
          <w:vertAlign w:val="superscript"/>
        </w:rPr>
        <w:t>o</w:t>
      </w:r>
      <w:r w:rsidR="002A01F9" w:rsidRPr="00B053AA">
        <w:rPr>
          <w:rFonts w:eastAsia="华文楷体"/>
          <w:color w:val="000000" w:themeColor="text1"/>
          <w:szCs w:val="20"/>
        </w:rPr>
        <w:t xml:space="preserve">C </w:t>
      </w:r>
      <w:r w:rsidRPr="00B053AA">
        <w:rPr>
          <w:rFonts w:eastAsia="华文楷体"/>
          <w:color w:val="000000" w:themeColor="text1"/>
          <w:szCs w:val="20"/>
        </w:rPr>
        <w:t>during the 1951-2012 period, amounting to a 0.01</w:t>
      </w:r>
      <w:r w:rsidR="00986560" w:rsidRPr="00B053AA">
        <w:rPr>
          <w:rFonts w:eastAsia="华文楷体"/>
          <w:color w:val="000000" w:themeColor="text1"/>
          <w:szCs w:val="20"/>
          <w:vertAlign w:val="superscript"/>
        </w:rPr>
        <w:t>o</w:t>
      </w:r>
      <w:r w:rsidR="00986560" w:rsidRPr="00B053AA">
        <w:rPr>
          <w:rFonts w:eastAsia="华文楷体"/>
          <w:color w:val="000000" w:themeColor="text1"/>
          <w:szCs w:val="20"/>
        </w:rPr>
        <w:t>C</w:t>
      </w:r>
      <w:r w:rsidRPr="00B053AA">
        <w:rPr>
          <w:rFonts w:eastAsia="华文楷体"/>
          <w:color w:val="000000" w:themeColor="text1"/>
          <w:szCs w:val="20"/>
        </w:rPr>
        <w:t xml:space="preserve"> yr</w:t>
      </w:r>
      <w:r w:rsidRPr="00B053AA">
        <w:rPr>
          <w:rFonts w:eastAsia="华文楷体"/>
          <w:color w:val="000000" w:themeColor="text1"/>
          <w:szCs w:val="20"/>
          <w:vertAlign w:val="superscript"/>
        </w:rPr>
        <w:t>-1</w:t>
      </w:r>
      <w:r w:rsidRPr="00B053AA">
        <w:rPr>
          <w:rFonts w:eastAsia="华文楷体"/>
          <w:color w:val="000000" w:themeColor="text1"/>
          <w:szCs w:val="20"/>
        </w:rPr>
        <w:t xml:space="preserve"> increase. Our study </w:t>
      </w:r>
      <w:r w:rsidR="005F3A01" w:rsidRPr="00B053AA">
        <w:rPr>
          <w:rFonts w:eastAsia="华文楷体"/>
          <w:color w:val="000000" w:themeColor="text1"/>
          <w:szCs w:val="20"/>
        </w:rPr>
        <w:t>indicates</w:t>
      </w:r>
      <w:r w:rsidR="00DD7608" w:rsidRPr="00B053AA">
        <w:rPr>
          <w:rFonts w:eastAsia="华文楷体"/>
          <w:color w:val="000000" w:themeColor="text1"/>
          <w:szCs w:val="20"/>
        </w:rPr>
        <w:t xml:space="preserve"> </w:t>
      </w:r>
      <w:r w:rsidRPr="00B053AA">
        <w:rPr>
          <w:rFonts w:eastAsia="华文楷体"/>
          <w:color w:val="000000" w:themeColor="text1"/>
          <w:szCs w:val="20"/>
        </w:rPr>
        <w:t xml:space="preserve">that the effect of global climate change </w:t>
      </w:r>
      <w:r w:rsidR="008617AD" w:rsidRPr="00B053AA">
        <w:rPr>
          <w:rFonts w:eastAsia="华文楷体"/>
          <w:color w:val="000000" w:themeColor="text1"/>
          <w:szCs w:val="20"/>
        </w:rPr>
        <w:t xml:space="preserve">has resulted in </w:t>
      </w:r>
      <w:r w:rsidR="00DC14E0" w:rsidRPr="00B053AA">
        <w:rPr>
          <w:rFonts w:eastAsia="华文楷体"/>
          <w:color w:val="000000" w:themeColor="text1"/>
          <w:szCs w:val="20"/>
        </w:rPr>
        <w:t xml:space="preserve">far </w:t>
      </w:r>
      <w:r w:rsidRPr="00B053AA">
        <w:rPr>
          <w:rFonts w:eastAsia="华文楷体"/>
          <w:color w:val="000000" w:themeColor="text1"/>
          <w:szCs w:val="20"/>
        </w:rPr>
        <w:t xml:space="preserve">greater </w:t>
      </w:r>
      <w:r w:rsidR="00F02325" w:rsidRPr="00B053AA">
        <w:rPr>
          <w:rFonts w:eastAsia="华文楷体"/>
          <w:color w:val="000000" w:themeColor="text1"/>
          <w:szCs w:val="20"/>
        </w:rPr>
        <w:t xml:space="preserve">temperature </w:t>
      </w:r>
      <w:r w:rsidR="008617AD" w:rsidRPr="00B053AA">
        <w:rPr>
          <w:rFonts w:eastAsia="华文楷体"/>
          <w:color w:val="000000" w:themeColor="text1"/>
          <w:szCs w:val="20"/>
        </w:rPr>
        <w:t>increase</w:t>
      </w:r>
      <w:r w:rsidR="00DC14E0" w:rsidRPr="00B053AA">
        <w:rPr>
          <w:rFonts w:eastAsia="华文楷体"/>
          <w:color w:val="000000" w:themeColor="text1"/>
          <w:szCs w:val="20"/>
        </w:rPr>
        <w:t>s</w:t>
      </w:r>
      <w:r w:rsidR="008617AD" w:rsidRPr="00B053AA">
        <w:rPr>
          <w:rFonts w:eastAsia="华文楷体"/>
          <w:color w:val="000000" w:themeColor="text1"/>
          <w:szCs w:val="20"/>
        </w:rPr>
        <w:t xml:space="preserve"> </w:t>
      </w:r>
      <w:r w:rsidRPr="00B053AA">
        <w:rPr>
          <w:rFonts w:eastAsia="华文楷体"/>
          <w:color w:val="000000" w:themeColor="text1"/>
          <w:szCs w:val="20"/>
        </w:rPr>
        <w:t>in the deserts of N</w:t>
      </w:r>
      <w:r w:rsidR="00CE4AB4" w:rsidRPr="00B053AA">
        <w:rPr>
          <w:rFonts w:eastAsia="华文楷体"/>
          <w:color w:val="000000" w:themeColor="text1"/>
          <w:szCs w:val="20"/>
        </w:rPr>
        <w:t xml:space="preserve"> </w:t>
      </w:r>
      <w:r w:rsidRPr="00B053AA">
        <w:rPr>
          <w:rFonts w:eastAsia="华文楷体"/>
          <w:color w:val="000000" w:themeColor="text1"/>
          <w:szCs w:val="20"/>
        </w:rPr>
        <w:t>China</w:t>
      </w:r>
      <w:r w:rsidR="00DC14E0" w:rsidRPr="00B053AA">
        <w:rPr>
          <w:rFonts w:eastAsia="华文楷体"/>
          <w:color w:val="000000" w:themeColor="text1"/>
          <w:szCs w:val="20"/>
        </w:rPr>
        <w:t>, averaging to about</w:t>
      </w:r>
      <w:r w:rsidRPr="00B053AA">
        <w:rPr>
          <w:rFonts w:eastAsia="华文楷体"/>
          <w:color w:val="000000" w:themeColor="text1"/>
          <w:szCs w:val="20"/>
        </w:rPr>
        <w:t xml:space="preserve"> 0.025</w:t>
      </w:r>
      <w:r w:rsidR="002A01F9" w:rsidRPr="00B053AA">
        <w:rPr>
          <w:rFonts w:eastAsia="华文楷体"/>
          <w:color w:val="000000" w:themeColor="text1"/>
          <w:szCs w:val="20"/>
          <w:vertAlign w:val="superscript"/>
        </w:rPr>
        <w:t>o</w:t>
      </w:r>
      <w:r w:rsidR="002A01F9" w:rsidRPr="00B053AA">
        <w:rPr>
          <w:rFonts w:eastAsia="华文楷体"/>
          <w:color w:val="000000" w:themeColor="text1"/>
          <w:szCs w:val="20"/>
        </w:rPr>
        <w:t>C</w:t>
      </w:r>
      <w:r w:rsidR="00164E2F" w:rsidRPr="00B053AA">
        <w:rPr>
          <w:rFonts w:eastAsia="华文楷体" w:hint="eastAsia"/>
          <w:color w:val="000000" w:themeColor="text1"/>
          <w:szCs w:val="20"/>
        </w:rPr>
        <w:t xml:space="preserve"> </w:t>
      </w:r>
      <w:r w:rsidRPr="00B053AA">
        <w:rPr>
          <w:rFonts w:eastAsia="华文楷体"/>
          <w:color w:val="000000" w:themeColor="text1"/>
          <w:szCs w:val="20"/>
        </w:rPr>
        <w:t>yr</w:t>
      </w:r>
      <w:r w:rsidRPr="00B053AA">
        <w:rPr>
          <w:rFonts w:eastAsia="华文楷体"/>
          <w:color w:val="000000" w:themeColor="text1"/>
          <w:szCs w:val="20"/>
          <w:vertAlign w:val="superscript"/>
        </w:rPr>
        <w:t xml:space="preserve">-1 </w:t>
      </w:r>
      <w:r w:rsidRPr="00B053AA">
        <w:rPr>
          <w:rFonts w:eastAsia="华文楷体"/>
          <w:color w:val="000000" w:themeColor="text1"/>
          <w:szCs w:val="20"/>
        </w:rPr>
        <w:t>from 1961-2013. This increase was about 2.5 times greater than the global rate.</w:t>
      </w:r>
      <w:r w:rsidRPr="00B053AA">
        <w:rPr>
          <w:color w:val="000000" w:themeColor="text1"/>
          <w:szCs w:val="20"/>
        </w:rPr>
        <w:t xml:space="preserve"> </w:t>
      </w:r>
      <w:r w:rsidR="00566FBF" w:rsidRPr="00B053AA">
        <w:rPr>
          <w:color w:val="000000" w:themeColor="text1"/>
          <w:szCs w:val="20"/>
        </w:rPr>
        <w:t>In terms of</w:t>
      </w:r>
      <w:r w:rsidR="00CD4A7A" w:rsidRPr="00B053AA">
        <w:rPr>
          <w:color w:val="000000" w:themeColor="text1"/>
          <w:szCs w:val="20"/>
        </w:rPr>
        <w:t xml:space="preserve"> </w:t>
      </w:r>
      <w:r w:rsidR="00032CC3" w:rsidRPr="00B053AA">
        <w:rPr>
          <w:color w:val="000000" w:themeColor="text1"/>
          <w:szCs w:val="20"/>
        </w:rPr>
        <w:t>aridity</w:t>
      </w:r>
      <w:r w:rsidRPr="00B053AA">
        <w:rPr>
          <w:color w:val="000000" w:themeColor="text1"/>
          <w:szCs w:val="20"/>
        </w:rPr>
        <w:t xml:space="preserve">, our results </w:t>
      </w:r>
      <w:r w:rsidR="00A436C6" w:rsidRPr="00B053AA">
        <w:rPr>
          <w:color w:val="000000" w:themeColor="text1"/>
          <w:szCs w:val="20"/>
        </w:rPr>
        <w:t>are consistent with</w:t>
      </w:r>
      <w:r w:rsidR="00D94373" w:rsidRPr="00B053AA">
        <w:rPr>
          <w:color w:val="000000" w:themeColor="text1"/>
          <w:szCs w:val="20"/>
        </w:rPr>
        <w:t xml:space="preserve"> </w:t>
      </w:r>
      <w:r w:rsidR="001E65B2" w:rsidRPr="00B053AA">
        <w:rPr>
          <w:color w:val="000000" w:themeColor="text1"/>
          <w:szCs w:val="20"/>
        </w:rPr>
        <w:t xml:space="preserve">findings </w:t>
      </w:r>
      <w:r w:rsidR="000C0ABF" w:rsidRPr="00B053AA">
        <w:rPr>
          <w:color w:val="000000" w:themeColor="text1"/>
          <w:szCs w:val="20"/>
        </w:rPr>
        <w:t xml:space="preserve">previously </w:t>
      </w:r>
      <w:r w:rsidRPr="00B053AA">
        <w:rPr>
          <w:color w:val="000000" w:themeColor="text1"/>
          <w:szCs w:val="20"/>
        </w:rPr>
        <w:t>reported for NW China and semi</w:t>
      </w:r>
      <w:r w:rsidR="00E9412F" w:rsidRPr="00B053AA">
        <w:rPr>
          <w:color w:val="000000" w:themeColor="text1"/>
          <w:szCs w:val="20"/>
        </w:rPr>
        <w:t>-</w:t>
      </w:r>
      <w:r w:rsidRPr="00B053AA">
        <w:rPr>
          <w:color w:val="000000" w:themeColor="text1"/>
          <w:szCs w:val="20"/>
        </w:rPr>
        <w:t xml:space="preserve">arid regions of Inner Mongolia </w:t>
      </w:r>
      <w:r w:rsidRPr="00B053AA">
        <w:rPr>
          <w:rStyle w:val="a4"/>
          <w:color w:val="000000" w:themeColor="text1"/>
          <w:szCs w:val="20"/>
          <w:u w:val="none"/>
        </w:rPr>
        <w:t>(</w:t>
      </w:r>
      <w:r w:rsidR="00990DF9" w:rsidRPr="00B053AA">
        <w:rPr>
          <w:rStyle w:val="a4"/>
          <w:color w:val="000000" w:themeColor="text1"/>
          <w:szCs w:val="20"/>
          <w:u w:val="none"/>
        </w:rPr>
        <w:t xml:space="preserve">e.g., </w:t>
      </w:r>
      <w:proofErr w:type="spellStart"/>
      <w:r w:rsidRPr="00B053AA">
        <w:rPr>
          <w:rStyle w:val="a4"/>
          <w:color w:val="000000" w:themeColor="text1"/>
          <w:szCs w:val="20"/>
          <w:u w:val="none"/>
        </w:rPr>
        <w:t>Huo</w:t>
      </w:r>
      <w:proofErr w:type="spellEnd"/>
      <w:r w:rsidRPr="00B053AA">
        <w:rPr>
          <w:rStyle w:val="a4"/>
          <w:color w:val="000000" w:themeColor="text1"/>
          <w:szCs w:val="20"/>
          <w:u w:val="none"/>
        </w:rPr>
        <w:t xml:space="preserve"> et al., 2013; Zhou et al., 2015)</w:t>
      </w:r>
      <w:r w:rsidR="005F3A01" w:rsidRPr="00B053AA">
        <w:rPr>
          <w:rStyle w:val="a4"/>
          <w:color w:val="000000" w:themeColor="text1"/>
          <w:szCs w:val="20"/>
          <w:u w:val="none"/>
        </w:rPr>
        <w:t xml:space="preserve">, albeit </w:t>
      </w:r>
      <w:r w:rsidR="0033584A">
        <w:rPr>
          <w:rStyle w:val="a4"/>
          <w:color w:val="000000" w:themeColor="text1"/>
          <w:szCs w:val="20"/>
          <w:u w:val="none"/>
        </w:rPr>
        <w:t xml:space="preserve">expressed </w:t>
      </w:r>
      <w:r w:rsidR="00A92453">
        <w:rPr>
          <w:rStyle w:val="a4"/>
          <w:color w:val="000000" w:themeColor="text1"/>
          <w:szCs w:val="20"/>
          <w:u w:val="none"/>
        </w:rPr>
        <w:t>at</w:t>
      </w:r>
      <w:r w:rsidR="004759C3" w:rsidRPr="00B053AA">
        <w:rPr>
          <w:rStyle w:val="a4"/>
          <w:color w:val="000000" w:themeColor="text1"/>
          <w:szCs w:val="20"/>
          <w:u w:val="none"/>
        </w:rPr>
        <w:t xml:space="preserve"> different</w:t>
      </w:r>
      <w:r w:rsidR="005F3A01" w:rsidRPr="00B053AA">
        <w:rPr>
          <w:rStyle w:val="a4"/>
          <w:color w:val="000000" w:themeColor="text1"/>
          <w:szCs w:val="20"/>
          <w:u w:val="none"/>
        </w:rPr>
        <w:t xml:space="preserve"> </w:t>
      </w:r>
      <w:r w:rsidR="00B4683A" w:rsidRPr="00B053AA">
        <w:rPr>
          <w:rStyle w:val="a4"/>
          <w:color w:val="000000" w:themeColor="text1"/>
          <w:szCs w:val="20"/>
          <w:u w:val="none"/>
        </w:rPr>
        <w:t>resolution</w:t>
      </w:r>
      <w:r w:rsidRPr="00B053AA">
        <w:rPr>
          <w:rFonts w:eastAsia="华文楷体"/>
          <w:color w:val="000000" w:themeColor="text1"/>
          <w:szCs w:val="20"/>
        </w:rPr>
        <w:t xml:space="preserve">. </w:t>
      </w:r>
      <w:r w:rsidR="00CC7E0A" w:rsidRPr="00B053AA">
        <w:rPr>
          <w:color w:val="000000" w:themeColor="text1"/>
          <w:szCs w:val="20"/>
        </w:rPr>
        <w:t>Historical</w:t>
      </w:r>
      <w:r w:rsidR="0023511E" w:rsidRPr="00B053AA">
        <w:rPr>
          <w:color w:val="000000" w:themeColor="text1"/>
          <w:szCs w:val="20"/>
        </w:rPr>
        <w:t xml:space="preserve"> </w:t>
      </w:r>
      <w:r w:rsidR="00537649" w:rsidRPr="00B053AA">
        <w:rPr>
          <w:color w:val="000000" w:themeColor="text1"/>
          <w:szCs w:val="20"/>
        </w:rPr>
        <w:t>trends</w:t>
      </w:r>
      <w:r w:rsidR="005B32B4" w:rsidRPr="00B053AA">
        <w:rPr>
          <w:color w:val="000000" w:themeColor="text1"/>
          <w:szCs w:val="20"/>
        </w:rPr>
        <w:t xml:space="preserve"> </w:t>
      </w:r>
      <w:r w:rsidR="002311FD" w:rsidRPr="00B053AA">
        <w:rPr>
          <w:color w:val="000000" w:themeColor="text1"/>
          <w:szCs w:val="20"/>
        </w:rPr>
        <w:t xml:space="preserve">in NW China </w:t>
      </w:r>
      <w:r w:rsidR="006B4569" w:rsidRPr="00B053AA">
        <w:rPr>
          <w:color w:val="000000" w:themeColor="text1"/>
          <w:szCs w:val="20"/>
        </w:rPr>
        <w:t xml:space="preserve">differ </w:t>
      </w:r>
      <w:r w:rsidR="006F72C8" w:rsidRPr="00B053AA">
        <w:rPr>
          <w:color w:val="000000" w:themeColor="text1"/>
          <w:szCs w:val="20"/>
        </w:rPr>
        <w:t>from</w:t>
      </w:r>
      <w:r w:rsidR="0049369D">
        <w:rPr>
          <w:color w:val="000000" w:themeColor="text1"/>
          <w:szCs w:val="20"/>
        </w:rPr>
        <w:t xml:space="preserve"> the </w:t>
      </w:r>
      <w:r w:rsidRPr="003000E6">
        <w:rPr>
          <w:color w:val="000000" w:themeColor="text1"/>
          <w:szCs w:val="20"/>
        </w:rPr>
        <w:t xml:space="preserve">‘dry gets drier and wet gets wetter’ </w:t>
      </w:r>
      <w:r w:rsidR="009E6933">
        <w:rPr>
          <w:color w:val="000000" w:themeColor="text1"/>
          <w:szCs w:val="20"/>
        </w:rPr>
        <w:t>association</w:t>
      </w:r>
      <w:r w:rsidR="009E6933" w:rsidRPr="003000E6">
        <w:rPr>
          <w:color w:val="000000" w:themeColor="text1"/>
          <w:szCs w:val="20"/>
        </w:rPr>
        <w:t xml:space="preserve"> </w:t>
      </w:r>
      <w:r w:rsidRPr="003000E6">
        <w:rPr>
          <w:color w:val="000000" w:themeColor="text1"/>
          <w:szCs w:val="20"/>
        </w:rPr>
        <w:t>that we currently see globally</w:t>
      </w:r>
      <w:r w:rsidRPr="003000E6">
        <w:rPr>
          <w:rStyle w:val="a4"/>
          <w:color w:val="000000" w:themeColor="text1"/>
          <w:szCs w:val="20"/>
          <w:u w:val="none"/>
        </w:rPr>
        <w:t xml:space="preserve"> (</w:t>
      </w:r>
      <w:proofErr w:type="spellStart"/>
      <w:r w:rsidR="00BE21A0" w:rsidRPr="00D7142C">
        <w:rPr>
          <w:rFonts w:eastAsia="华文楷体"/>
          <w:color w:val="000000"/>
          <w:szCs w:val="20"/>
        </w:rPr>
        <w:t>Melillo</w:t>
      </w:r>
      <w:proofErr w:type="spellEnd"/>
      <w:r w:rsidRPr="003000E6">
        <w:rPr>
          <w:rStyle w:val="a4"/>
          <w:color w:val="000000" w:themeColor="text1"/>
          <w:szCs w:val="20"/>
          <w:u w:val="none"/>
        </w:rPr>
        <w:t xml:space="preserve"> et al., 1993</w:t>
      </w:r>
      <w:r w:rsidRPr="00B053AA">
        <w:rPr>
          <w:rStyle w:val="a4"/>
          <w:color w:val="000000" w:themeColor="text1"/>
          <w:szCs w:val="20"/>
          <w:u w:val="none"/>
        </w:rPr>
        <w:t xml:space="preserve">; Whitford, 2002; </w:t>
      </w:r>
      <w:proofErr w:type="spellStart"/>
      <w:r w:rsidRPr="00B053AA">
        <w:rPr>
          <w:rStyle w:val="a4"/>
          <w:color w:val="000000" w:themeColor="text1"/>
          <w:szCs w:val="20"/>
          <w:u w:val="none"/>
        </w:rPr>
        <w:t>Lioubimtseva</w:t>
      </w:r>
      <w:proofErr w:type="spellEnd"/>
      <w:r w:rsidRPr="00B053AA">
        <w:rPr>
          <w:rStyle w:val="a4"/>
          <w:color w:val="000000" w:themeColor="text1"/>
          <w:szCs w:val="20"/>
          <w:u w:val="none"/>
        </w:rPr>
        <w:t>, 2004;</w:t>
      </w:r>
      <w:r w:rsidR="00C57CDC" w:rsidRPr="00B053AA">
        <w:rPr>
          <w:rStyle w:val="a4"/>
          <w:color w:val="000000" w:themeColor="text1"/>
          <w:szCs w:val="20"/>
          <w:u w:val="none"/>
        </w:rPr>
        <w:t xml:space="preserve"> Herrmann et al., 2005;</w:t>
      </w:r>
      <w:r w:rsidRPr="00B053AA">
        <w:rPr>
          <w:rStyle w:val="a4"/>
          <w:color w:val="000000" w:themeColor="text1"/>
          <w:szCs w:val="20"/>
          <w:u w:val="none"/>
        </w:rPr>
        <w:t xml:space="preserve"> Donohue et al., 2009)</w:t>
      </w:r>
      <w:r w:rsidRPr="00B053AA">
        <w:rPr>
          <w:color w:val="000000" w:themeColor="text1"/>
          <w:szCs w:val="20"/>
        </w:rPr>
        <w:t xml:space="preserve">. </w:t>
      </w:r>
    </w:p>
    <w:p w14:paraId="272D060C" w14:textId="6EC52D19" w:rsidR="006A6583" w:rsidRDefault="003000E6" w:rsidP="00D7142C">
      <w:pPr>
        <w:ind w:firstLineChars="100" w:firstLine="200"/>
        <w:rPr>
          <w:color w:val="000000" w:themeColor="text1"/>
          <w:szCs w:val="20"/>
        </w:rPr>
      </w:pPr>
      <w:r w:rsidRPr="00B053AA">
        <w:rPr>
          <w:rFonts w:eastAsia="华文楷体"/>
          <w:color w:val="000000" w:themeColor="text1"/>
          <w:szCs w:val="20"/>
        </w:rPr>
        <w:t xml:space="preserve">Precipitation </w:t>
      </w:r>
      <w:r w:rsidR="00FF0575" w:rsidRPr="00B053AA">
        <w:rPr>
          <w:rFonts w:eastAsia="华文楷体"/>
          <w:color w:val="000000" w:themeColor="text1"/>
          <w:szCs w:val="20"/>
        </w:rPr>
        <w:t xml:space="preserve">is </w:t>
      </w:r>
      <w:r w:rsidRPr="00B053AA">
        <w:rPr>
          <w:rFonts w:eastAsia="华文楷体"/>
          <w:bCs/>
          <w:color w:val="000000" w:themeColor="text1"/>
          <w:szCs w:val="20"/>
        </w:rPr>
        <w:t>an important driv</w:t>
      </w:r>
      <w:r w:rsidR="00133DAA" w:rsidRPr="00B053AA">
        <w:rPr>
          <w:rFonts w:eastAsia="华文楷体"/>
          <w:bCs/>
          <w:color w:val="000000" w:themeColor="text1"/>
          <w:szCs w:val="20"/>
        </w:rPr>
        <w:t>er</w:t>
      </w:r>
      <w:r w:rsidRPr="00B053AA">
        <w:rPr>
          <w:rFonts w:eastAsia="华文楷体"/>
          <w:bCs/>
          <w:color w:val="000000" w:themeColor="text1"/>
          <w:szCs w:val="20"/>
        </w:rPr>
        <w:t xml:space="preserve"> </w:t>
      </w:r>
      <w:r w:rsidR="00133DAA" w:rsidRPr="00B053AA">
        <w:rPr>
          <w:rFonts w:eastAsia="华文楷体"/>
          <w:bCs/>
          <w:color w:val="000000" w:themeColor="text1"/>
          <w:szCs w:val="20"/>
        </w:rPr>
        <w:t>of</w:t>
      </w:r>
      <w:r w:rsidRPr="00B053AA">
        <w:rPr>
          <w:rFonts w:eastAsia="华文楷体"/>
          <w:color w:val="000000" w:themeColor="text1"/>
          <w:szCs w:val="20"/>
        </w:rPr>
        <w:t xml:space="preserve"> vegetation growth and </w:t>
      </w:r>
      <w:r w:rsidR="000E5FBD" w:rsidRPr="00B053AA">
        <w:rPr>
          <w:rFonts w:eastAsia="华文楷体"/>
          <w:color w:val="000000" w:themeColor="text1"/>
          <w:szCs w:val="20"/>
        </w:rPr>
        <w:t>v</w:t>
      </w:r>
      <w:r w:rsidR="00E006AA" w:rsidRPr="00B053AA">
        <w:rPr>
          <w:rFonts w:eastAsia="华文楷体"/>
          <w:color w:val="000000" w:themeColor="text1"/>
          <w:szCs w:val="20"/>
        </w:rPr>
        <w:t>igo</w:t>
      </w:r>
      <w:r w:rsidR="000E5FBD" w:rsidRPr="00B053AA">
        <w:rPr>
          <w:rFonts w:eastAsia="华文楷体"/>
          <w:color w:val="000000" w:themeColor="text1"/>
          <w:szCs w:val="20"/>
        </w:rPr>
        <w:t>r</w:t>
      </w:r>
      <w:r w:rsidRPr="00B053AA">
        <w:rPr>
          <w:rFonts w:eastAsia="华文楷体"/>
          <w:color w:val="000000" w:themeColor="text1"/>
          <w:szCs w:val="20"/>
        </w:rPr>
        <w:t xml:space="preserve"> in drylands</w:t>
      </w:r>
      <w:r w:rsidRPr="00B053AA">
        <w:rPr>
          <w:color w:val="000000" w:themeColor="text1"/>
          <w:szCs w:val="20"/>
        </w:rPr>
        <w:t xml:space="preserve"> </w:t>
      </w:r>
      <w:r w:rsidRPr="00B053AA">
        <w:rPr>
          <w:rStyle w:val="a4"/>
          <w:color w:val="000000" w:themeColor="text1"/>
          <w:szCs w:val="20"/>
          <w:u w:val="none"/>
        </w:rPr>
        <w:t>(</w:t>
      </w:r>
      <w:r w:rsidR="00C57CDC" w:rsidRPr="00B053AA">
        <w:rPr>
          <w:rStyle w:val="a4"/>
          <w:color w:val="000000" w:themeColor="text1"/>
          <w:szCs w:val="20"/>
          <w:u w:val="none"/>
        </w:rPr>
        <w:t xml:space="preserve">Zhang et al., 2006; </w:t>
      </w:r>
      <w:r w:rsidRPr="00B053AA">
        <w:rPr>
          <w:rStyle w:val="a4"/>
          <w:color w:val="000000" w:themeColor="text1"/>
          <w:szCs w:val="20"/>
          <w:u w:val="none"/>
        </w:rPr>
        <w:t>Cleland et al., 2007; Xin et al., 2008; Fig. 8)</w:t>
      </w:r>
      <w:r w:rsidRPr="00B053AA">
        <w:rPr>
          <w:rFonts w:eastAsia="华文楷体"/>
          <w:color w:val="000000" w:themeColor="text1"/>
          <w:szCs w:val="20"/>
        </w:rPr>
        <w:t xml:space="preserve">. In general, increased precipitation and </w:t>
      </w:r>
      <w:r w:rsidR="004E2B3E" w:rsidRPr="00B053AA">
        <w:rPr>
          <w:rFonts w:eastAsia="华文楷体"/>
          <w:color w:val="000000" w:themeColor="text1"/>
          <w:szCs w:val="20"/>
        </w:rPr>
        <w:t>AI</w:t>
      </w:r>
      <w:r w:rsidRPr="00B053AA">
        <w:rPr>
          <w:rFonts w:eastAsia="华文楷体"/>
          <w:color w:val="000000" w:themeColor="text1"/>
          <w:szCs w:val="20"/>
        </w:rPr>
        <w:t xml:space="preserve"> </w:t>
      </w:r>
      <w:r w:rsidR="00DE29F8" w:rsidRPr="00B053AA">
        <w:rPr>
          <w:rFonts w:eastAsia="华文楷体"/>
          <w:color w:val="000000" w:themeColor="text1"/>
          <w:szCs w:val="20"/>
        </w:rPr>
        <w:t xml:space="preserve">is </w:t>
      </w:r>
      <w:r w:rsidRPr="00B053AA">
        <w:rPr>
          <w:rFonts w:eastAsia="华文楷体"/>
          <w:color w:val="000000" w:themeColor="text1"/>
          <w:szCs w:val="20"/>
        </w:rPr>
        <w:t xml:space="preserve">followed by improvements in vegetation cover </w:t>
      </w:r>
      <w:r w:rsidRPr="00B053AA">
        <w:rPr>
          <w:rStyle w:val="a4"/>
          <w:color w:val="000000" w:themeColor="text1"/>
          <w:szCs w:val="20"/>
          <w:u w:val="none"/>
        </w:rPr>
        <w:t>(Zhang et al., 2013)</w:t>
      </w:r>
      <w:r w:rsidRPr="00B053AA">
        <w:rPr>
          <w:rFonts w:eastAsia="华文楷体"/>
          <w:color w:val="000000" w:themeColor="text1"/>
          <w:szCs w:val="20"/>
        </w:rPr>
        <w:t xml:space="preserve">. </w:t>
      </w:r>
      <w:r w:rsidR="00E006AA" w:rsidRPr="00B053AA">
        <w:rPr>
          <w:rFonts w:eastAsia="华文楷体"/>
          <w:color w:val="000000" w:themeColor="text1"/>
          <w:szCs w:val="20"/>
        </w:rPr>
        <w:t>Current mean distribution</w:t>
      </w:r>
      <w:r w:rsidR="00DE29F8" w:rsidRPr="00B053AA">
        <w:rPr>
          <w:rFonts w:eastAsia="华文楷体"/>
          <w:color w:val="000000" w:themeColor="text1"/>
          <w:szCs w:val="20"/>
        </w:rPr>
        <w:t xml:space="preserve"> </w:t>
      </w:r>
      <w:r w:rsidR="00E006AA" w:rsidRPr="00B053AA">
        <w:rPr>
          <w:rFonts w:eastAsia="华文楷体"/>
          <w:color w:val="000000" w:themeColor="text1"/>
          <w:szCs w:val="20"/>
        </w:rPr>
        <w:t xml:space="preserve">of </w:t>
      </w:r>
      <w:r w:rsidRPr="00B053AA">
        <w:rPr>
          <w:rFonts w:eastAsia="华文楷体"/>
          <w:color w:val="000000" w:themeColor="text1"/>
          <w:szCs w:val="20"/>
        </w:rPr>
        <w:t xml:space="preserve">NDVI </w:t>
      </w:r>
      <w:r w:rsidR="009B51FA" w:rsidRPr="00B053AA">
        <w:rPr>
          <w:rFonts w:eastAsia="华文楷体"/>
          <w:color w:val="000000" w:themeColor="text1"/>
          <w:szCs w:val="20"/>
        </w:rPr>
        <w:t>illustrates</w:t>
      </w:r>
      <w:r w:rsidR="00E006AA" w:rsidRPr="00B053AA">
        <w:rPr>
          <w:rFonts w:eastAsia="华文楷体"/>
          <w:color w:val="000000" w:themeColor="text1"/>
          <w:szCs w:val="20"/>
        </w:rPr>
        <w:t xml:space="preserve"> a </w:t>
      </w:r>
      <w:r w:rsidR="009B51FA" w:rsidRPr="00B053AA">
        <w:rPr>
          <w:rFonts w:eastAsia="华文楷体"/>
          <w:color w:val="000000" w:themeColor="text1"/>
          <w:szCs w:val="20"/>
        </w:rPr>
        <w:t>general</w:t>
      </w:r>
      <w:r w:rsidR="00E006AA" w:rsidRPr="00B053AA">
        <w:rPr>
          <w:rFonts w:eastAsia="华文楷体"/>
          <w:color w:val="000000" w:themeColor="text1"/>
          <w:szCs w:val="20"/>
        </w:rPr>
        <w:t xml:space="preserve"> decreasing trend from east to west</w:t>
      </w:r>
      <w:r w:rsidR="003D47A8" w:rsidRPr="00B053AA">
        <w:rPr>
          <w:rFonts w:eastAsia="华文楷体"/>
          <w:color w:val="000000" w:themeColor="text1"/>
          <w:szCs w:val="20"/>
        </w:rPr>
        <w:t xml:space="preserve"> (Fig. 6)</w:t>
      </w:r>
      <w:r w:rsidRPr="00B053AA">
        <w:rPr>
          <w:rFonts w:eastAsia="华文楷体"/>
          <w:color w:val="000000" w:themeColor="text1"/>
          <w:szCs w:val="20"/>
        </w:rPr>
        <w:t xml:space="preserve">, </w:t>
      </w:r>
      <w:r w:rsidR="001232F0" w:rsidRPr="00B053AA">
        <w:rPr>
          <w:rFonts w:eastAsia="华文楷体"/>
          <w:color w:val="000000" w:themeColor="text1"/>
          <w:szCs w:val="20"/>
        </w:rPr>
        <w:t xml:space="preserve">largely </w:t>
      </w:r>
      <w:r w:rsidR="00E006AA" w:rsidRPr="00B053AA">
        <w:rPr>
          <w:rFonts w:eastAsia="华文楷体"/>
          <w:color w:val="000000" w:themeColor="text1"/>
          <w:szCs w:val="20"/>
        </w:rPr>
        <w:t xml:space="preserve">in </w:t>
      </w:r>
      <w:r w:rsidR="00190D21" w:rsidRPr="00B053AA">
        <w:rPr>
          <w:rFonts w:eastAsia="华文楷体"/>
          <w:color w:val="000000" w:themeColor="text1"/>
          <w:szCs w:val="20"/>
        </w:rPr>
        <w:t xml:space="preserve">conformity </w:t>
      </w:r>
      <w:r w:rsidR="003D2877" w:rsidRPr="00B053AA">
        <w:rPr>
          <w:rFonts w:eastAsia="华文楷体"/>
          <w:color w:val="000000" w:themeColor="text1"/>
          <w:szCs w:val="20"/>
        </w:rPr>
        <w:t>with</w:t>
      </w:r>
      <w:r w:rsidRPr="00B053AA">
        <w:rPr>
          <w:rFonts w:eastAsia="华文楷体"/>
          <w:color w:val="000000" w:themeColor="text1"/>
          <w:szCs w:val="20"/>
        </w:rPr>
        <w:t xml:space="preserve"> </w:t>
      </w:r>
      <w:r w:rsidR="00190D21" w:rsidRPr="00B053AA">
        <w:rPr>
          <w:rFonts w:eastAsia="华文楷体"/>
          <w:color w:val="000000" w:themeColor="text1"/>
          <w:szCs w:val="20"/>
        </w:rPr>
        <w:t xml:space="preserve">regional </w:t>
      </w:r>
      <w:r w:rsidRPr="00B053AA">
        <w:rPr>
          <w:rFonts w:eastAsia="华文楷体"/>
          <w:color w:val="000000" w:themeColor="text1"/>
          <w:szCs w:val="20"/>
        </w:rPr>
        <w:t>precipitation</w:t>
      </w:r>
      <w:r w:rsidR="00436C30" w:rsidRPr="00B053AA">
        <w:rPr>
          <w:rFonts w:eastAsia="华文楷体"/>
          <w:color w:val="000000" w:themeColor="text1"/>
          <w:szCs w:val="20"/>
        </w:rPr>
        <w:t xml:space="preserve"> patterns</w:t>
      </w:r>
      <w:r w:rsidRPr="00B053AA">
        <w:rPr>
          <w:rFonts w:eastAsia="华文楷体"/>
          <w:color w:val="000000" w:themeColor="text1"/>
          <w:szCs w:val="20"/>
        </w:rPr>
        <w:t xml:space="preserve">. </w:t>
      </w:r>
      <w:r w:rsidRPr="00B053AA">
        <w:rPr>
          <w:rFonts w:eastAsia="华文楷体"/>
          <w:bCs/>
          <w:color w:val="000000" w:themeColor="text1"/>
          <w:szCs w:val="20"/>
        </w:rPr>
        <w:t xml:space="preserve">Elevated air temperatures </w:t>
      </w:r>
      <w:r w:rsidR="00D110CF" w:rsidRPr="00B053AA">
        <w:rPr>
          <w:rFonts w:eastAsia="华文楷体"/>
          <w:bCs/>
          <w:color w:val="000000" w:themeColor="text1"/>
          <w:szCs w:val="20"/>
        </w:rPr>
        <w:t>anticipat</w:t>
      </w:r>
      <w:r w:rsidR="008837BC" w:rsidRPr="00B053AA">
        <w:rPr>
          <w:rFonts w:eastAsia="华文楷体"/>
          <w:bCs/>
          <w:color w:val="000000" w:themeColor="text1"/>
          <w:szCs w:val="20"/>
        </w:rPr>
        <w:t xml:space="preserve">ed with climate change </w:t>
      </w:r>
      <w:r w:rsidRPr="00B053AA">
        <w:rPr>
          <w:rFonts w:eastAsia="华文楷体"/>
          <w:bCs/>
          <w:color w:val="000000" w:themeColor="text1"/>
          <w:szCs w:val="20"/>
        </w:rPr>
        <w:t xml:space="preserve">may </w:t>
      </w:r>
      <w:r w:rsidR="00A37EC5" w:rsidRPr="00B053AA">
        <w:rPr>
          <w:rFonts w:eastAsia="华文楷体"/>
          <w:bCs/>
          <w:color w:val="000000" w:themeColor="text1"/>
          <w:szCs w:val="20"/>
        </w:rPr>
        <w:t>cause</w:t>
      </w:r>
      <w:r w:rsidRPr="00B053AA">
        <w:rPr>
          <w:rFonts w:eastAsia="华文楷体"/>
          <w:bCs/>
          <w:color w:val="000000" w:themeColor="text1"/>
          <w:szCs w:val="20"/>
        </w:rPr>
        <w:t xml:space="preserve"> melt</w:t>
      </w:r>
      <w:r w:rsidR="000575C0" w:rsidRPr="00B053AA">
        <w:rPr>
          <w:rFonts w:eastAsia="华文楷体"/>
          <w:bCs/>
          <w:color w:val="000000" w:themeColor="text1"/>
          <w:szCs w:val="20"/>
        </w:rPr>
        <w:t xml:space="preserve">ing of high-elevation glaciers, </w:t>
      </w:r>
      <w:r w:rsidR="008837BC" w:rsidRPr="00B053AA">
        <w:rPr>
          <w:rFonts w:eastAsia="华文楷体"/>
          <w:bCs/>
          <w:color w:val="000000" w:themeColor="text1"/>
          <w:szCs w:val="20"/>
        </w:rPr>
        <w:t xml:space="preserve">currently </w:t>
      </w:r>
      <w:r w:rsidRPr="00B053AA">
        <w:rPr>
          <w:rFonts w:eastAsia="华文楷体"/>
          <w:bCs/>
          <w:color w:val="000000" w:themeColor="text1"/>
          <w:szCs w:val="20"/>
        </w:rPr>
        <w:t xml:space="preserve">a major source of water in </w:t>
      </w:r>
      <w:r w:rsidR="00EA34EC" w:rsidRPr="00B053AA">
        <w:rPr>
          <w:rFonts w:eastAsia="华文楷体"/>
          <w:bCs/>
          <w:color w:val="000000" w:themeColor="text1"/>
          <w:szCs w:val="20"/>
        </w:rPr>
        <w:t>many</w:t>
      </w:r>
      <w:r w:rsidRPr="00B053AA">
        <w:rPr>
          <w:rFonts w:eastAsia="华文楷体"/>
          <w:bCs/>
          <w:color w:val="000000" w:themeColor="text1"/>
          <w:szCs w:val="20"/>
        </w:rPr>
        <w:t xml:space="preserve"> inland </w:t>
      </w:r>
      <w:r w:rsidR="00F9722A" w:rsidRPr="00B053AA">
        <w:rPr>
          <w:rFonts w:eastAsia="华文楷体"/>
          <w:bCs/>
          <w:color w:val="000000" w:themeColor="text1"/>
          <w:szCs w:val="20"/>
        </w:rPr>
        <w:t xml:space="preserve">arid </w:t>
      </w:r>
      <w:r w:rsidRPr="00B053AA">
        <w:rPr>
          <w:rFonts w:eastAsia="华文楷体"/>
          <w:bCs/>
          <w:color w:val="000000" w:themeColor="text1"/>
          <w:szCs w:val="20"/>
        </w:rPr>
        <w:t>areas of NW China</w:t>
      </w:r>
      <w:r w:rsidR="000575C0" w:rsidRPr="00B053AA">
        <w:rPr>
          <w:rFonts w:eastAsia="华文楷体"/>
          <w:bCs/>
          <w:color w:val="000000" w:themeColor="text1"/>
          <w:szCs w:val="20"/>
        </w:rPr>
        <w:t xml:space="preserve"> (</w:t>
      </w:r>
      <w:r w:rsidR="001227E7" w:rsidRPr="00B053AA">
        <w:rPr>
          <w:rStyle w:val="a4"/>
          <w:color w:val="000000" w:themeColor="text1"/>
          <w:szCs w:val="20"/>
          <w:u w:val="none"/>
        </w:rPr>
        <w:t>Wang et al., 2008</w:t>
      </w:r>
      <w:r w:rsidRPr="00B053AA">
        <w:rPr>
          <w:rStyle w:val="a4"/>
          <w:color w:val="000000" w:themeColor="text1"/>
          <w:szCs w:val="20"/>
          <w:u w:val="none"/>
        </w:rPr>
        <w:t xml:space="preserve">; </w:t>
      </w:r>
      <w:proofErr w:type="spellStart"/>
      <w:r w:rsidRPr="00B053AA">
        <w:rPr>
          <w:rStyle w:val="a4"/>
          <w:color w:val="000000" w:themeColor="text1"/>
          <w:szCs w:val="20"/>
          <w:u w:val="none"/>
        </w:rPr>
        <w:t>Sorg</w:t>
      </w:r>
      <w:proofErr w:type="spellEnd"/>
      <w:r w:rsidRPr="00B053AA">
        <w:rPr>
          <w:rStyle w:val="a4"/>
          <w:color w:val="000000" w:themeColor="text1"/>
          <w:szCs w:val="20"/>
          <w:u w:val="none"/>
        </w:rPr>
        <w:t xml:space="preserve"> et al., 2012</w:t>
      </w:r>
      <w:r w:rsidR="00DF5FB8" w:rsidRPr="00B053AA">
        <w:rPr>
          <w:rStyle w:val="a4"/>
          <w:rFonts w:ascii="宋体" w:eastAsia="宋体" w:hAnsi="宋体" w:cs="宋体" w:hint="eastAsia"/>
          <w:color w:val="000000" w:themeColor="text1"/>
          <w:szCs w:val="20"/>
          <w:u w:val="none"/>
        </w:rPr>
        <w:t xml:space="preserve">; </w:t>
      </w:r>
      <w:r w:rsidRPr="00B053AA">
        <w:rPr>
          <w:rStyle w:val="a4"/>
          <w:color w:val="000000" w:themeColor="text1"/>
          <w:szCs w:val="20"/>
          <w:u w:val="none"/>
        </w:rPr>
        <w:t>Hua and Wang, 2014</w:t>
      </w:r>
      <w:r w:rsidR="009D2559" w:rsidRPr="00B053AA">
        <w:rPr>
          <w:rStyle w:val="a4"/>
          <w:color w:val="000000" w:themeColor="text1"/>
          <w:szCs w:val="20"/>
          <w:u w:val="none"/>
        </w:rPr>
        <w:t xml:space="preserve">; </w:t>
      </w:r>
      <w:proofErr w:type="spellStart"/>
      <w:r w:rsidR="009D2559" w:rsidRPr="00B053AA">
        <w:rPr>
          <w:rStyle w:val="a4"/>
          <w:color w:val="000000" w:themeColor="text1"/>
          <w:szCs w:val="20"/>
          <w:u w:val="none"/>
        </w:rPr>
        <w:t>Matin</w:t>
      </w:r>
      <w:proofErr w:type="spellEnd"/>
      <w:r w:rsidR="009D2559" w:rsidRPr="00B053AA">
        <w:rPr>
          <w:rStyle w:val="a4"/>
          <w:color w:val="000000" w:themeColor="text1"/>
          <w:szCs w:val="20"/>
          <w:u w:val="none"/>
        </w:rPr>
        <w:t xml:space="preserve"> and Bourque, 2015</w:t>
      </w:r>
      <w:r w:rsidRPr="00B053AA">
        <w:rPr>
          <w:rFonts w:eastAsia="华文楷体"/>
          <w:bCs/>
          <w:color w:val="000000" w:themeColor="text1"/>
          <w:szCs w:val="20"/>
        </w:rPr>
        <w:t>)</w:t>
      </w:r>
      <w:r w:rsidR="000575C0" w:rsidRPr="00B053AA">
        <w:rPr>
          <w:rFonts w:eastAsia="华文楷体"/>
          <w:bCs/>
          <w:color w:val="000000" w:themeColor="text1"/>
          <w:szCs w:val="20"/>
        </w:rPr>
        <w:t>,</w:t>
      </w:r>
      <w:r w:rsidRPr="00B053AA">
        <w:rPr>
          <w:rFonts w:eastAsia="华文楷体"/>
          <w:bCs/>
          <w:color w:val="000000" w:themeColor="text1"/>
          <w:szCs w:val="20"/>
        </w:rPr>
        <w:t xml:space="preserve"> to accelerate </w:t>
      </w:r>
      <w:r w:rsidR="0014395C" w:rsidRPr="00B053AA">
        <w:rPr>
          <w:rStyle w:val="a4"/>
          <w:color w:val="000000" w:themeColor="text1"/>
          <w:szCs w:val="20"/>
          <w:u w:val="none"/>
        </w:rPr>
        <w:t>(Z</w:t>
      </w:r>
      <w:r w:rsidR="0014395C">
        <w:rPr>
          <w:rStyle w:val="a4"/>
          <w:color w:val="000000" w:themeColor="text1"/>
          <w:szCs w:val="20"/>
          <w:u w:val="none"/>
        </w:rPr>
        <w:t>hang et al., 2016)</w:t>
      </w:r>
      <w:r w:rsidR="000B74C7">
        <w:rPr>
          <w:rStyle w:val="a4"/>
          <w:color w:val="000000" w:themeColor="text1"/>
          <w:szCs w:val="20"/>
          <w:u w:val="none"/>
        </w:rPr>
        <w:t>,</w:t>
      </w:r>
      <w:r w:rsidRPr="003000E6">
        <w:rPr>
          <w:rStyle w:val="a4"/>
          <w:color w:val="000000" w:themeColor="text1"/>
          <w:szCs w:val="20"/>
          <w:u w:val="none"/>
        </w:rPr>
        <w:t xml:space="preserve"> potentially</w:t>
      </w:r>
      <w:r w:rsidRPr="003000E6">
        <w:rPr>
          <w:rFonts w:eastAsia="华文楷体"/>
          <w:bCs/>
          <w:color w:val="000000" w:themeColor="text1"/>
          <w:szCs w:val="20"/>
        </w:rPr>
        <w:t xml:space="preserve"> </w:t>
      </w:r>
      <w:r w:rsidR="00E222D7">
        <w:rPr>
          <w:rFonts w:eastAsia="华文楷体"/>
          <w:bCs/>
          <w:color w:val="000000" w:themeColor="text1"/>
          <w:szCs w:val="20"/>
        </w:rPr>
        <w:t>increasing the</w:t>
      </w:r>
      <w:r w:rsidRPr="003000E6">
        <w:rPr>
          <w:rFonts w:eastAsia="华文楷体"/>
          <w:bCs/>
          <w:color w:val="000000" w:themeColor="text1"/>
          <w:szCs w:val="20"/>
        </w:rPr>
        <w:t xml:space="preserve"> amount of water available for oasis agriculture and vegetation </w:t>
      </w:r>
      <w:r w:rsidR="00F9722A">
        <w:rPr>
          <w:rFonts w:eastAsia="华文楷体"/>
          <w:bCs/>
          <w:color w:val="000000" w:themeColor="text1"/>
          <w:szCs w:val="20"/>
        </w:rPr>
        <w:t>establishment</w:t>
      </w:r>
      <w:r w:rsidRPr="003000E6">
        <w:rPr>
          <w:rStyle w:val="a4"/>
          <w:color w:val="000000" w:themeColor="text1"/>
          <w:szCs w:val="20"/>
          <w:u w:val="none"/>
        </w:rPr>
        <w:t>.</w:t>
      </w:r>
      <w:r w:rsidRPr="003000E6">
        <w:rPr>
          <w:color w:val="000000" w:themeColor="text1"/>
          <w:szCs w:val="20"/>
        </w:rPr>
        <w:t xml:space="preserve"> </w:t>
      </w:r>
    </w:p>
    <w:p w14:paraId="054DB82E" w14:textId="41543091" w:rsidR="003000E6" w:rsidRPr="004922AD" w:rsidRDefault="006B4640" w:rsidP="004922AD">
      <w:pPr>
        <w:ind w:firstLineChars="100" w:firstLine="200"/>
        <w:rPr>
          <w:rStyle w:val="a4"/>
          <w:color w:val="000000" w:themeColor="text1"/>
          <w:szCs w:val="20"/>
          <w:u w:val="none"/>
        </w:rPr>
      </w:pPr>
      <w:proofErr w:type="spellStart"/>
      <w:r>
        <w:rPr>
          <w:color w:val="000000" w:themeColor="text1"/>
          <w:szCs w:val="20"/>
        </w:rPr>
        <w:t>Matin</w:t>
      </w:r>
      <w:proofErr w:type="spellEnd"/>
      <w:r>
        <w:rPr>
          <w:color w:val="000000" w:themeColor="text1"/>
          <w:szCs w:val="20"/>
        </w:rPr>
        <w:t xml:space="preserve"> </w:t>
      </w:r>
      <w:r w:rsidR="00B00BD6">
        <w:rPr>
          <w:color w:val="000000" w:themeColor="text1"/>
          <w:szCs w:val="20"/>
        </w:rPr>
        <w:t xml:space="preserve">and Bourque </w:t>
      </w:r>
      <w:r>
        <w:rPr>
          <w:color w:val="000000" w:themeColor="text1"/>
          <w:szCs w:val="20"/>
        </w:rPr>
        <w:t xml:space="preserve">(2015) show </w:t>
      </w:r>
      <w:r w:rsidR="00577B98">
        <w:rPr>
          <w:color w:val="000000" w:themeColor="text1"/>
          <w:szCs w:val="20"/>
        </w:rPr>
        <w:t>through</w:t>
      </w:r>
      <w:r w:rsidR="00571B05">
        <w:rPr>
          <w:color w:val="000000" w:themeColor="text1"/>
          <w:szCs w:val="20"/>
        </w:rPr>
        <w:t xml:space="preserve"> their work </w:t>
      </w:r>
      <w:r>
        <w:rPr>
          <w:color w:val="000000" w:themeColor="text1"/>
          <w:szCs w:val="20"/>
        </w:rPr>
        <w:t xml:space="preserve">that vegetation cover dynamics </w:t>
      </w:r>
      <w:r w:rsidR="00ED631C">
        <w:rPr>
          <w:color w:val="000000" w:themeColor="text1"/>
          <w:szCs w:val="20"/>
        </w:rPr>
        <w:t xml:space="preserve">and surface evaporation </w:t>
      </w:r>
      <w:r>
        <w:rPr>
          <w:color w:val="000000" w:themeColor="text1"/>
          <w:szCs w:val="20"/>
        </w:rPr>
        <w:t xml:space="preserve">in the lowland oases </w:t>
      </w:r>
      <w:r w:rsidR="008424C8">
        <w:rPr>
          <w:color w:val="000000" w:themeColor="text1"/>
          <w:szCs w:val="20"/>
        </w:rPr>
        <w:t>of</w:t>
      </w:r>
      <w:r w:rsidR="00BA06FF">
        <w:rPr>
          <w:color w:val="000000" w:themeColor="text1"/>
          <w:szCs w:val="20"/>
        </w:rPr>
        <w:t xml:space="preserve"> </w:t>
      </w:r>
      <w:r w:rsidR="003130B1">
        <w:rPr>
          <w:color w:val="000000" w:themeColor="text1"/>
          <w:szCs w:val="20"/>
        </w:rPr>
        <w:t xml:space="preserve">two large </w:t>
      </w:r>
      <w:r w:rsidR="00BA06FF">
        <w:rPr>
          <w:color w:val="000000" w:themeColor="text1"/>
          <w:szCs w:val="20"/>
        </w:rPr>
        <w:t xml:space="preserve">endorheic </w:t>
      </w:r>
      <w:r w:rsidR="000D6991">
        <w:rPr>
          <w:color w:val="000000" w:themeColor="text1"/>
          <w:szCs w:val="20"/>
        </w:rPr>
        <w:t xml:space="preserve">(hydrologically-closed) </w:t>
      </w:r>
      <w:r w:rsidR="00BA06FF">
        <w:rPr>
          <w:color w:val="000000" w:themeColor="text1"/>
          <w:szCs w:val="20"/>
        </w:rPr>
        <w:t xml:space="preserve">watersheds </w:t>
      </w:r>
      <w:r w:rsidR="00134842">
        <w:rPr>
          <w:color w:val="000000" w:themeColor="text1"/>
          <w:szCs w:val="20"/>
        </w:rPr>
        <w:t>of central</w:t>
      </w:r>
      <w:r>
        <w:rPr>
          <w:color w:val="000000" w:themeColor="text1"/>
          <w:szCs w:val="20"/>
        </w:rPr>
        <w:t xml:space="preserve"> Gansu (expressed in terms of </w:t>
      </w:r>
      <w:r w:rsidR="00C271D4">
        <w:rPr>
          <w:color w:val="000000" w:themeColor="text1"/>
          <w:szCs w:val="20"/>
        </w:rPr>
        <w:t xml:space="preserve">satellite-based estimates of </w:t>
      </w:r>
      <w:r>
        <w:rPr>
          <w:color w:val="000000" w:themeColor="text1"/>
          <w:szCs w:val="20"/>
        </w:rPr>
        <w:t xml:space="preserve">enhanced vegetation </w:t>
      </w:r>
      <w:r w:rsidRPr="00D440DC">
        <w:rPr>
          <w:color w:val="000000" w:themeColor="text1"/>
          <w:szCs w:val="20"/>
        </w:rPr>
        <w:t xml:space="preserve">index) </w:t>
      </w:r>
      <w:r w:rsidR="00B00BD6" w:rsidRPr="00D440DC">
        <w:rPr>
          <w:color w:val="000000" w:themeColor="text1"/>
          <w:szCs w:val="20"/>
        </w:rPr>
        <w:t>was</w:t>
      </w:r>
      <w:r w:rsidRPr="00D440DC">
        <w:rPr>
          <w:color w:val="000000" w:themeColor="text1"/>
          <w:szCs w:val="20"/>
        </w:rPr>
        <w:t xml:space="preserve"> causally related to the production of precipitation in the Qilian Mountains </w:t>
      </w:r>
      <w:r w:rsidR="008C63D9" w:rsidRPr="00D440DC">
        <w:rPr>
          <w:color w:val="000000" w:themeColor="text1"/>
          <w:szCs w:val="20"/>
        </w:rPr>
        <w:t xml:space="preserve">(south </w:t>
      </w:r>
      <w:r w:rsidR="008C63D9" w:rsidRPr="009A2D23">
        <w:rPr>
          <w:color w:val="000000" w:themeColor="text1"/>
          <w:szCs w:val="20"/>
        </w:rPr>
        <w:t xml:space="preserve">of the oases) </w:t>
      </w:r>
      <w:r w:rsidRPr="009A2D23">
        <w:rPr>
          <w:color w:val="000000" w:themeColor="text1"/>
          <w:szCs w:val="20"/>
        </w:rPr>
        <w:t xml:space="preserve">and precipitation </w:t>
      </w:r>
      <w:r w:rsidR="00C826E9" w:rsidRPr="009A2D23">
        <w:rPr>
          <w:color w:val="000000" w:themeColor="text1"/>
          <w:szCs w:val="20"/>
        </w:rPr>
        <w:t xml:space="preserve">in the mountains was </w:t>
      </w:r>
      <w:r w:rsidR="00F75F7F" w:rsidRPr="009A2D23">
        <w:rPr>
          <w:color w:val="000000" w:themeColor="text1"/>
          <w:szCs w:val="20"/>
        </w:rPr>
        <w:t xml:space="preserve">causally </w:t>
      </w:r>
      <w:r w:rsidRPr="009A2D23">
        <w:rPr>
          <w:color w:val="000000" w:themeColor="text1"/>
          <w:szCs w:val="20"/>
        </w:rPr>
        <w:t xml:space="preserve">related to the </w:t>
      </w:r>
      <w:r w:rsidR="002744FA" w:rsidRPr="009A2D23">
        <w:rPr>
          <w:color w:val="000000" w:themeColor="text1"/>
          <w:szCs w:val="20"/>
        </w:rPr>
        <w:t xml:space="preserve">seasonal </w:t>
      </w:r>
      <w:r w:rsidR="00DB7812" w:rsidRPr="009A2D23">
        <w:rPr>
          <w:color w:val="000000" w:themeColor="text1"/>
          <w:szCs w:val="20"/>
        </w:rPr>
        <w:t>phenology</w:t>
      </w:r>
      <w:r w:rsidR="00BB1CF5" w:rsidRPr="009A2D23">
        <w:rPr>
          <w:color w:val="000000" w:themeColor="text1"/>
          <w:szCs w:val="20"/>
        </w:rPr>
        <w:t xml:space="preserve"> </w:t>
      </w:r>
      <w:r w:rsidR="0009506B" w:rsidRPr="009A2D23">
        <w:rPr>
          <w:color w:val="000000" w:themeColor="text1"/>
          <w:szCs w:val="20"/>
        </w:rPr>
        <w:t xml:space="preserve">and coverage </w:t>
      </w:r>
      <w:r w:rsidRPr="009A2D23">
        <w:rPr>
          <w:color w:val="000000" w:themeColor="text1"/>
          <w:szCs w:val="20"/>
        </w:rPr>
        <w:t>of oases vegetation</w:t>
      </w:r>
      <w:r w:rsidR="00152540" w:rsidRPr="009A2D23">
        <w:rPr>
          <w:color w:val="000000" w:themeColor="text1"/>
          <w:szCs w:val="20"/>
        </w:rPr>
        <w:t xml:space="preserve">, with the former </w:t>
      </w:r>
      <w:r w:rsidR="00FA51D4" w:rsidRPr="009A2D23">
        <w:rPr>
          <w:color w:val="000000" w:themeColor="text1"/>
          <w:szCs w:val="20"/>
        </w:rPr>
        <w:t>relation</w:t>
      </w:r>
      <w:r w:rsidR="00B05A2A" w:rsidRPr="009A2D23">
        <w:rPr>
          <w:color w:val="000000" w:themeColor="text1"/>
          <w:szCs w:val="20"/>
        </w:rPr>
        <w:t xml:space="preserve"> </w:t>
      </w:r>
      <w:r w:rsidR="00152540" w:rsidRPr="009A2D23">
        <w:rPr>
          <w:color w:val="000000" w:themeColor="text1"/>
          <w:szCs w:val="20"/>
        </w:rPr>
        <w:t>provid</w:t>
      </w:r>
      <w:r w:rsidR="00B05A2A" w:rsidRPr="009A2D23">
        <w:rPr>
          <w:color w:val="000000" w:themeColor="text1"/>
          <w:szCs w:val="20"/>
        </w:rPr>
        <w:t>ing</w:t>
      </w:r>
      <w:r w:rsidR="00152540" w:rsidRPr="009A2D23">
        <w:rPr>
          <w:color w:val="000000" w:themeColor="text1"/>
          <w:szCs w:val="20"/>
        </w:rPr>
        <w:t xml:space="preserve"> the stronger control</w:t>
      </w:r>
      <w:r w:rsidR="000328E0" w:rsidRPr="009A2D23">
        <w:rPr>
          <w:color w:val="000000" w:themeColor="text1"/>
          <w:szCs w:val="20"/>
        </w:rPr>
        <w:t xml:space="preserve"> on regional </w:t>
      </w:r>
      <w:r w:rsidR="00082250" w:rsidRPr="009A2D23">
        <w:rPr>
          <w:color w:val="000000" w:themeColor="text1"/>
          <w:szCs w:val="20"/>
        </w:rPr>
        <w:t>re</w:t>
      </w:r>
      <w:r w:rsidR="00F304E7" w:rsidRPr="009A2D23">
        <w:rPr>
          <w:color w:val="000000" w:themeColor="text1"/>
          <w:szCs w:val="20"/>
        </w:rPr>
        <w:t>-</w:t>
      </w:r>
      <w:r w:rsidR="000328E0" w:rsidRPr="009A2D23">
        <w:rPr>
          <w:color w:val="000000" w:themeColor="text1"/>
          <w:szCs w:val="20"/>
        </w:rPr>
        <w:t>cycling</w:t>
      </w:r>
      <w:r w:rsidR="00516575" w:rsidRPr="009A2D23">
        <w:rPr>
          <w:color w:val="000000" w:themeColor="text1"/>
          <w:szCs w:val="20"/>
        </w:rPr>
        <w:t xml:space="preserve"> of water</w:t>
      </w:r>
      <w:r w:rsidRPr="009A2D23">
        <w:rPr>
          <w:color w:val="000000" w:themeColor="text1"/>
          <w:szCs w:val="20"/>
        </w:rPr>
        <w:t xml:space="preserve">. </w:t>
      </w:r>
      <w:r w:rsidR="003130B1" w:rsidRPr="009A2D23">
        <w:rPr>
          <w:color w:val="000000" w:themeColor="text1"/>
          <w:szCs w:val="20"/>
        </w:rPr>
        <w:t xml:space="preserve">Convergent cross mapping of </w:t>
      </w:r>
      <w:r w:rsidR="00A40034" w:rsidRPr="009A2D23">
        <w:rPr>
          <w:color w:val="000000" w:themeColor="text1"/>
          <w:szCs w:val="20"/>
        </w:rPr>
        <w:t>with</w:t>
      </w:r>
      <w:r w:rsidR="003130B1" w:rsidRPr="009A2D23">
        <w:rPr>
          <w:color w:val="000000" w:themeColor="text1"/>
          <w:szCs w:val="20"/>
        </w:rPr>
        <w:t xml:space="preserve">in-oasis production of precipitation through </w:t>
      </w:r>
      <w:r w:rsidR="005948B2" w:rsidRPr="009A2D23">
        <w:rPr>
          <w:color w:val="000000" w:themeColor="text1"/>
          <w:szCs w:val="20"/>
        </w:rPr>
        <w:t xml:space="preserve">localized </w:t>
      </w:r>
      <w:r w:rsidR="003130B1" w:rsidRPr="009A2D23">
        <w:rPr>
          <w:color w:val="000000" w:themeColor="text1"/>
          <w:szCs w:val="20"/>
        </w:rPr>
        <w:t xml:space="preserve">convective processes is shown to have </w:t>
      </w:r>
      <w:r w:rsidR="001E28AA" w:rsidRPr="009A2D23">
        <w:rPr>
          <w:color w:val="000000" w:themeColor="text1"/>
          <w:szCs w:val="20"/>
        </w:rPr>
        <w:t xml:space="preserve">no </w:t>
      </w:r>
      <w:r w:rsidR="00E80C18" w:rsidRPr="009A2D23">
        <w:rPr>
          <w:color w:val="000000" w:themeColor="text1"/>
          <w:szCs w:val="20"/>
        </w:rPr>
        <w:t>detectable</w:t>
      </w:r>
      <w:r w:rsidR="003130B1" w:rsidRPr="009A2D23">
        <w:rPr>
          <w:color w:val="000000" w:themeColor="text1"/>
          <w:szCs w:val="20"/>
        </w:rPr>
        <w:t xml:space="preserve"> </w:t>
      </w:r>
      <w:r w:rsidR="00F807F5" w:rsidRPr="009A2D23">
        <w:rPr>
          <w:color w:val="000000" w:themeColor="text1"/>
          <w:szCs w:val="20"/>
        </w:rPr>
        <w:t xml:space="preserve">causal </w:t>
      </w:r>
      <w:r w:rsidR="003130B1" w:rsidRPr="009A2D23">
        <w:rPr>
          <w:color w:val="000000" w:themeColor="text1"/>
          <w:szCs w:val="20"/>
        </w:rPr>
        <w:t xml:space="preserve">relation </w:t>
      </w:r>
      <w:r w:rsidR="00F807F5" w:rsidRPr="009A2D23">
        <w:rPr>
          <w:color w:val="000000" w:themeColor="text1"/>
          <w:szCs w:val="20"/>
        </w:rPr>
        <w:t>with</w:t>
      </w:r>
      <w:r w:rsidR="003130B1" w:rsidRPr="009A2D23">
        <w:rPr>
          <w:color w:val="000000" w:themeColor="text1"/>
          <w:szCs w:val="20"/>
        </w:rPr>
        <w:t xml:space="preserve"> </w:t>
      </w:r>
      <w:r w:rsidR="003130B1" w:rsidRPr="009A2D23">
        <w:rPr>
          <w:color w:val="000000" w:themeColor="text1"/>
          <w:szCs w:val="20"/>
        </w:rPr>
        <w:lastRenderedPageBreak/>
        <w:t xml:space="preserve">NDVI in the oases (i.e., </w:t>
      </w:r>
      <w:r w:rsidR="003130B1" w:rsidRPr="009A2D23">
        <w:rPr>
          <w:i/>
          <w:color w:val="000000" w:themeColor="text1"/>
          <w:szCs w:val="20"/>
        </w:rPr>
        <w:t>p</w:t>
      </w:r>
      <w:r w:rsidR="003130B1" w:rsidRPr="009A2D23">
        <w:rPr>
          <w:color w:val="000000" w:themeColor="text1"/>
          <w:szCs w:val="20"/>
        </w:rPr>
        <w:t xml:space="preserve"> &gt; 0.05 and </w:t>
      </w:r>
      <w:r w:rsidR="00BF12AE" w:rsidRPr="009A2D23">
        <w:rPr>
          <w:color w:val="000000" w:themeColor="text1"/>
          <w:szCs w:val="20"/>
        </w:rPr>
        <w:t xml:space="preserve">absence of </w:t>
      </w:r>
      <w:r w:rsidR="003130B1" w:rsidRPr="009A2D23">
        <w:rPr>
          <w:color w:val="000000" w:themeColor="text1"/>
          <w:szCs w:val="20"/>
        </w:rPr>
        <w:t>convergence)</w:t>
      </w:r>
      <w:r w:rsidR="00BB054A" w:rsidRPr="009A2D23">
        <w:rPr>
          <w:color w:val="000000" w:themeColor="text1"/>
          <w:szCs w:val="20"/>
        </w:rPr>
        <w:t xml:space="preserve">. This </w:t>
      </w:r>
      <w:r w:rsidR="00BC45E8" w:rsidRPr="009A2D23">
        <w:rPr>
          <w:color w:val="000000" w:themeColor="text1"/>
          <w:szCs w:val="20"/>
        </w:rPr>
        <w:t>assessment is</w:t>
      </w:r>
      <w:r w:rsidR="003130B1" w:rsidRPr="009A2D23">
        <w:rPr>
          <w:color w:val="000000" w:themeColor="text1"/>
          <w:szCs w:val="20"/>
        </w:rPr>
        <w:t xml:space="preserve"> consistent with the </w:t>
      </w:r>
      <w:r w:rsidR="00A65DEE" w:rsidRPr="009A2D23">
        <w:rPr>
          <w:color w:val="000000" w:themeColor="text1"/>
          <w:szCs w:val="20"/>
        </w:rPr>
        <w:t>view</w:t>
      </w:r>
      <w:r w:rsidR="00A65DEE" w:rsidRPr="00FA2996">
        <w:rPr>
          <w:color w:val="000000" w:themeColor="text1"/>
          <w:szCs w:val="20"/>
        </w:rPr>
        <w:t xml:space="preserve"> </w:t>
      </w:r>
      <w:r w:rsidR="00BB054A" w:rsidRPr="00FA2996">
        <w:rPr>
          <w:color w:val="000000" w:themeColor="text1"/>
          <w:szCs w:val="20"/>
        </w:rPr>
        <w:t xml:space="preserve">that </w:t>
      </w:r>
      <w:r w:rsidR="003130B1" w:rsidRPr="00FA2996">
        <w:rPr>
          <w:color w:val="000000" w:themeColor="text1"/>
          <w:szCs w:val="20"/>
        </w:rPr>
        <w:t xml:space="preserve">in-mountain production of precipitation </w:t>
      </w:r>
      <w:r w:rsidR="00BB054A" w:rsidRPr="00FA2996">
        <w:rPr>
          <w:color w:val="000000" w:themeColor="text1"/>
          <w:szCs w:val="20"/>
        </w:rPr>
        <w:t xml:space="preserve">through orographic-lifting </w:t>
      </w:r>
      <w:r w:rsidR="00ED631C" w:rsidRPr="00FA2996">
        <w:rPr>
          <w:color w:val="000000" w:themeColor="text1"/>
          <w:szCs w:val="20"/>
        </w:rPr>
        <w:t>of evaporated water from the oases</w:t>
      </w:r>
      <w:r w:rsidR="00BB054A" w:rsidRPr="00FA2996">
        <w:rPr>
          <w:color w:val="000000" w:themeColor="text1"/>
          <w:szCs w:val="20"/>
        </w:rPr>
        <w:t xml:space="preserve"> </w:t>
      </w:r>
      <w:r w:rsidR="003130B1" w:rsidRPr="00FA2996">
        <w:rPr>
          <w:color w:val="000000" w:themeColor="text1"/>
          <w:szCs w:val="20"/>
        </w:rPr>
        <w:t xml:space="preserve">and </w:t>
      </w:r>
      <w:r w:rsidR="00872BF1" w:rsidRPr="00FA2996">
        <w:rPr>
          <w:color w:val="000000" w:themeColor="text1"/>
          <w:szCs w:val="20"/>
        </w:rPr>
        <w:t xml:space="preserve">surface and </w:t>
      </w:r>
      <w:r w:rsidR="00571B05" w:rsidRPr="00FA2996">
        <w:rPr>
          <w:color w:val="000000" w:themeColor="text1"/>
          <w:szCs w:val="20"/>
        </w:rPr>
        <w:t xml:space="preserve">shallow </w:t>
      </w:r>
      <w:r w:rsidR="00B86691" w:rsidRPr="00FA2996">
        <w:rPr>
          <w:color w:val="000000" w:themeColor="text1"/>
          <w:szCs w:val="20"/>
        </w:rPr>
        <w:t>sub</w:t>
      </w:r>
      <w:r w:rsidR="001E28AA">
        <w:rPr>
          <w:color w:val="000000" w:themeColor="text1"/>
          <w:szCs w:val="20"/>
        </w:rPr>
        <w:t>-</w:t>
      </w:r>
      <w:r w:rsidR="00872BF1" w:rsidRPr="00FA2996">
        <w:rPr>
          <w:color w:val="000000" w:themeColor="text1"/>
          <w:szCs w:val="20"/>
        </w:rPr>
        <w:t xml:space="preserve">surface return </w:t>
      </w:r>
      <w:r w:rsidR="00BB054A" w:rsidRPr="00FA2996">
        <w:rPr>
          <w:color w:val="000000" w:themeColor="text1"/>
          <w:szCs w:val="20"/>
        </w:rPr>
        <w:t xml:space="preserve">flow from the mountains is central to </w:t>
      </w:r>
      <w:r w:rsidR="00872BF1" w:rsidRPr="00FA2996">
        <w:rPr>
          <w:color w:val="000000" w:themeColor="text1"/>
          <w:szCs w:val="20"/>
        </w:rPr>
        <w:t xml:space="preserve">sustaining </w:t>
      </w:r>
      <w:r w:rsidR="003130B1" w:rsidRPr="00FA2996">
        <w:rPr>
          <w:color w:val="000000" w:themeColor="text1"/>
          <w:szCs w:val="20"/>
        </w:rPr>
        <w:t>healthy</w:t>
      </w:r>
      <w:r w:rsidR="00571B05" w:rsidRPr="00FA2996">
        <w:rPr>
          <w:color w:val="000000" w:themeColor="text1"/>
          <w:szCs w:val="20"/>
        </w:rPr>
        <w:t xml:space="preserve"> growing </w:t>
      </w:r>
      <w:r w:rsidR="003130B1" w:rsidRPr="00FA2996">
        <w:rPr>
          <w:color w:val="000000" w:themeColor="text1"/>
          <w:szCs w:val="20"/>
        </w:rPr>
        <w:t>vegetation</w:t>
      </w:r>
      <w:r w:rsidR="00BB054A" w:rsidRPr="00FA2996">
        <w:rPr>
          <w:color w:val="000000" w:themeColor="text1"/>
          <w:szCs w:val="20"/>
        </w:rPr>
        <w:t xml:space="preserve"> in the </w:t>
      </w:r>
      <w:r w:rsidR="00E80C18">
        <w:rPr>
          <w:color w:val="000000" w:themeColor="text1"/>
          <w:szCs w:val="20"/>
        </w:rPr>
        <w:t>low</w:t>
      </w:r>
      <w:r w:rsidR="00526C79">
        <w:rPr>
          <w:color w:val="000000" w:themeColor="text1"/>
          <w:szCs w:val="20"/>
        </w:rPr>
        <w:t>land</w:t>
      </w:r>
      <w:r w:rsidR="00E80C18">
        <w:rPr>
          <w:color w:val="000000" w:themeColor="text1"/>
          <w:szCs w:val="20"/>
        </w:rPr>
        <w:t xml:space="preserve"> </w:t>
      </w:r>
      <w:r w:rsidR="00BB054A" w:rsidRPr="00FA2996">
        <w:rPr>
          <w:color w:val="000000" w:themeColor="text1"/>
          <w:szCs w:val="20"/>
        </w:rPr>
        <w:t>oases</w:t>
      </w:r>
      <w:r w:rsidR="000D3883" w:rsidRPr="00FA2996">
        <w:rPr>
          <w:color w:val="000000" w:themeColor="text1"/>
          <w:szCs w:val="20"/>
        </w:rPr>
        <w:t xml:space="preserve"> (Bourque and </w:t>
      </w:r>
      <w:proofErr w:type="spellStart"/>
      <w:r w:rsidR="000D3883" w:rsidRPr="00FA2996">
        <w:rPr>
          <w:color w:val="000000" w:themeColor="text1"/>
          <w:szCs w:val="20"/>
        </w:rPr>
        <w:t>Matin</w:t>
      </w:r>
      <w:proofErr w:type="spellEnd"/>
      <w:r w:rsidR="000D3883" w:rsidRPr="00FA2996">
        <w:rPr>
          <w:color w:val="000000" w:themeColor="text1"/>
          <w:szCs w:val="20"/>
        </w:rPr>
        <w:t>, 2012</w:t>
      </w:r>
      <w:r w:rsidR="00CF5AE7" w:rsidRPr="00FA2996">
        <w:rPr>
          <w:color w:val="000000" w:themeColor="text1"/>
          <w:szCs w:val="20"/>
        </w:rPr>
        <w:t xml:space="preserve">; </w:t>
      </w:r>
      <w:proofErr w:type="spellStart"/>
      <w:r w:rsidR="00CF5AE7" w:rsidRPr="00FA2996">
        <w:rPr>
          <w:color w:val="000000" w:themeColor="text1"/>
          <w:szCs w:val="20"/>
        </w:rPr>
        <w:t>Matin</w:t>
      </w:r>
      <w:proofErr w:type="spellEnd"/>
      <w:r w:rsidR="00CF5AE7" w:rsidRPr="00FA2996">
        <w:rPr>
          <w:color w:val="000000" w:themeColor="text1"/>
          <w:szCs w:val="20"/>
        </w:rPr>
        <w:t xml:space="preserve"> and Bourque, 2015</w:t>
      </w:r>
      <w:r w:rsidR="000D3883" w:rsidRPr="00FA2996">
        <w:rPr>
          <w:color w:val="000000" w:themeColor="text1"/>
          <w:szCs w:val="20"/>
        </w:rPr>
        <w:t>)</w:t>
      </w:r>
      <w:r w:rsidR="003130B1" w:rsidRPr="00FA2996">
        <w:rPr>
          <w:color w:val="000000" w:themeColor="text1"/>
          <w:szCs w:val="20"/>
        </w:rPr>
        <w:t xml:space="preserve">. </w:t>
      </w:r>
      <w:r w:rsidR="00BE3F9E" w:rsidRPr="00FA2996">
        <w:rPr>
          <w:color w:val="000000" w:themeColor="text1"/>
          <w:szCs w:val="20"/>
        </w:rPr>
        <w:t>A</w:t>
      </w:r>
      <w:r w:rsidR="00BA06FF" w:rsidRPr="00FA2996">
        <w:rPr>
          <w:color w:val="000000" w:themeColor="text1"/>
          <w:szCs w:val="20"/>
        </w:rPr>
        <w:t xml:space="preserve">dded water resources to the oases </w:t>
      </w:r>
      <w:r w:rsidR="00DB7812" w:rsidRPr="00FA2996">
        <w:rPr>
          <w:color w:val="000000" w:themeColor="text1"/>
          <w:szCs w:val="20"/>
        </w:rPr>
        <w:t xml:space="preserve">in the form of glacial meltwater </w:t>
      </w:r>
      <w:r w:rsidR="0042096F" w:rsidRPr="00FA2996">
        <w:rPr>
          <w:color w:val="000000" w:themeColor="text1"/>
          <w:szCs w:val="20"/>
        </w:rPr>
        <w:t xml:space="preserve">should </w:t>
      </w:r>
      <w:r w:rsidR="00E7153C" w:rsidRPr="00FA2996">
        <w:rPr>
          <w:color w:val="000000" w:themeColor="text1"/>
          <w:szCs w:val="20"/>
        </w:rPr>
        <w:t xml:space="preserve">help </w:t>
      </w:r>
      <w:r w:rsidR="008424C8" w:rsidRPr="00FA2996">
        <w:rPr>
          <w:color w:val="000000" w:themeColor="text1"/>
          <w:szCs w:val="20"/>
        </w:rPr>
        <w:t>sustain</w:t>
      </w:r>
      <w:r w:rsidR="0042096F" w:rsidRPr="00FA2996">
        <w:rPr>
          <w:color w:val="000000" w:themeColor="text1"/>
          <w:szCs w:val="20"/>
        </w:rPr>
        <w:t xml:space="preserve"> </w:t>
      </w:r>
      <w:r w:rsidR="00A1202F">
        <w:rPr>
          <w:color w:val="000000" w:themeColor="text1"/>
          <w:szCs w:val="20"/>
        </w:rPr>
        <w:t xml:space="preserve">some of these </w:t>
      </w:r>
      <w:r w:rsidR="0042096F" w:rsidRPr="00FA2996">
        <w:rPr>
          <w:color w:val="000000" w:themeColor="text1"/>
          <w:szCs w:val="20"/>
        </w:rPr>
        <w:t>oases for</w:t>
      </w:r>
      <w:r w:rsidR="0042096F">
        <w:rPr>
          <w:color w:val="000000" w:themeColor="text1"/>
          <w:szCs w:val="20"/>
        </w:rPr>
        <w:t xml:space="preserve"> some time into the future</w:t>
      </w:r>
      <w:r w:rsidR="008424C8">
        <w:rPr>
          <w:color w:val="000000" w:themeColor="text1"/>
          <w:szCs w:val="20"/>
        </w:rPr>
        <w:t xml:space="preserve">, providing </w:t>
      </w:r>
      <w:r w:rsidR="00921B67">
        <w:rPr>
          <w:color w:val="000000" w:themeColor="text1"/>
          <w:szCs w:val="20"/>
        </w:rPr>
        <w:t xml:space="preserve">that </w:t>
      </w:r>
      <w:r w:rsidR="006743C9">
        <w:rPr>
          <w:color w:val="000000" w:themeColor="text1"/>
          <w:szCs w:val="20"/>
        </w:rPr>
        <w:t>the</w:t>
      </w:r>
      <w:r w:rsidR="008424C8">
        <w:rPr>
          <w:color w:val="000000" w:themeColor="text1"/>
          <w:szCs w:val="20"/>
        </w:rPr>
        <w:t xml:space="preserve"> vegetation </w:t>
      </w:r>
      <w:r w:rsidR="0030073D">
        <w:rPr>
          <w:color w:val="000000" w:themeColor="text1"/>
          <w:szCs w:val="20"/>
        </w:rPr>
        <w:t xml:space="preserve">cover </w:t>
      </w:r>
      <w:r w:rsidR="006743C9">
        <w:rPr>
          <w:color w:val="000000" w:themeColor="text1"/>
          <w:szCs w:val="20"/>
        </w:rPr>
        <w:t xml:space="preserve">in </w:t>
      </w:r>
      <w:r w:rsidR="009F606C">
        <w:rPr>
          <w:color w:val="000000" w:themeColor="text1"/>
          <w:szCs w:val="20"/>
        </w:rPr>
        <w:t xml:space="preserve">the </w:t>
      </w:r>
      <w:r w:rsidR="00536507">
        <w:rPr>
          <w:color w:val="000000" w:themeColor="text1"/>
          <w:szCs w:val="20"/>
        </w:rPr>
        <w:t>oases (</w:t>
      </w:r>
      <w:r w:rsidR="005C490E">
        <w:rPr>
          <w:color w:val="000000" w:themeColor="text1"/>
          <w:szCs w:val="20"/>
        </w:rPr>
        <w:t>transpiration pump</w:t>
      </w:r>
      <w:r w:rsidR="00536507">
        <w:rPr>
          <w:color w:val="000000" w:themeColor="text1"/>
          <w:szCs w:val="20"/>
        </w:rPr>
        <w:t>)</w:t>
      </w:r>
      <w:r w:rsidR="00E50B03">
        <w:rPr>
          <w:color w:val="000000" w:themeColor="text1"/>
          <w:szCs w:val="20"/>
        </w:rPr>
        <w:t xml:space="preserve"> </w:t>
      </w:r>
      <w:r w:rsidR="008424C8">
        <w:rPr>
          <w:color w:val="000000" w:themeColor="text1"/>
          <w:szCs w:val="20"/>
        </w:rPr>
        <w:t xml:space="preserve">is not </w:t>
      </w:r>
      <w:r w:rsidR="00C6573B">
        <w:rPr>
          <w:color w:val="000000" w:themeColor="text1"/>
          <w:szCs w:val="20"/>
        </w:rPr>
        <w:t xml:space="preserve">radically </w:t>
      </w:r>
      <w:r w:rsidR="0030073D">
        <w:rPr>
          <w:color w:val="000000" w:themeColor="text1"/>
          <w:szCs w:val="20"/>
        </w:rPr>
        <w:t>altered</w:t>
      </w:r>
      <w:r w:rsidR="00C6573B">
        <w:rPr>
          <w:color w:val="000000" w:themeColor="text1"/>
          <w:szCs w:val="20"/>
        </w:rPr>
        <w:t xml:space="preserve"> by </w:t>
      </w:r>
      <w:r w:rsidR="00B86691">
        <w:rPr>
          <w:color w:val="000000" w:themeColor="text1"/>
          <w:szCs w:val="20"/>
        </w:rPr>
        <w:t>urbanization</w:t>
      </w:r>
      <w:r w:rsidR="00571B05">
        <w:rPr>
          <w:color w:val="000000" w:themeColor="text1"/>
          <w:szCs w:val="20"/>
        </w:rPr>
        <w:t xml:space="preserve"> </w:t>
      </w:r>
      <w:r w:rsidR="003D58A9">
        <w:rPr>
          <w:color w:val="000000" w:themeColor="text1"/>
          <w:szCs w:val="20"/>
        </w:rPr>
        <w:t xml:space="preserve">and other forms of land conversion </w:t>
      </w:r>
      <w:r w:rsidR="00571B05">
        <w:rPr>
          <w:color w:val="000000" w:themeColor="text1"/>
          <w:szCs w:val="20"/>
        </w:rPr>
        <w:t>(Bourque and Hassan, 2009)</w:t>
      </w:r>
      <w:r w:rsidR="0042096F">
        <w:rPr>
          <w:color w:val="000000" w:themeColor="text1"/>
          <w:szCs w:val="20"/>
        </w:rPr>
        <w:t xml:space="preserve">. </w:t>
      </w:r>
      <w:r w:rsidR="003000E6" w:rsidRPr="003000E6">
        <w:rPr>
          <w:rFonts w:eastAsia="华文楷体"/>
          <w:color w:val="000000" w:themeColor="text1"/>
          <w:szCs w:val="20"/>
        </w:rPr>
        <w:t>For semi</w:t>
      </w:r>
      <w:r w:rsidR="001E28AA">
        <w:rPr>
          <w:rFonts w:eastAsia="华文楷体"/>
          <w:color w:val="000000" w:themeColor="text1"/>
          <w:szCs w:val="20"/>
        </w:rPr>
        <w:t>-</w:t>
      </w:r>
      <w:r w:rsidR="003000E6" w:rsidRPr="003000E6">
        <w:rPr>
          <w:rFonts w:eastAsia="华文楷体"/>
          <w:color w:val="000000" w:themeColor="text1"/>
          <w:szCs w:val="20"/>
        </w:rPr>
        <w:t>arid regions of NE China</w:t>
      </w:r>
      <w:r w:rsidR="00491C28">
        <w:rPr>
          <w:rFonts w:eastAsia="华文楷体"/>
          <w:color w:val="000000" w:themeColor="text1"/>
          <w:szCs w:val="20"/>
        </w:rPr>
        <w:t xml:space="preserve"> undergoing drying</w:t>
      </w:r>
      <w:r w:rsidR="003000E6" w:rsidRPr="003000E6">
        <w:rPr>
          <w:rFonts w:eastAsia="华文楷体"/>
          <w:color w:val="000000" w:themeColor="text1"/>
          <w:szCs w:val="20"/>
        </w:rPr>
        <w:t xml:space="preserve">, rising </w:t>
      </w:r>
      <w:r w:rsidR="003000E6" w:rsidRPr="003000E6">
        <w:rPr>
          <w:rFonts w:eastAsia="华文楷体"/>
          <w:bCs/>
          <w:color w:val="000000" w:themeColor="text1"/>
          <w:szCs w:val="20"/>
        </w:rPr>
        <w:t>air temperatures</w:t>
      </w:r>
      <w:r w:rsidR="003000E6" w:rsidRPr="003000E6">
        <w:rPr>
          <w:color w:val="000000" w:themeColor="text1"/>
          <w:szCs w:val="20"/>
        </w:rPr>
        <w:t xml:space="preserve"> may </w:t>
      </w:r>
      <w:r w:rsidR="003000E6" w:rsidRPr="003000E6">
        <w:rPr>
          <w:rFonts w:eastAsia="华文楷体"/>
          <w:bCs/>
          <w:color w:val="000000" w:themeColor="text1"/>
          <w:szCs w:val="20"/>
        </w:rPr>
        <w:t xml:space="preserve">accelerate surface evaporation </w:t>
      </w:r>
      <w:r w:rsidR="003000E6" w:rsidRPr="003000E6">
        <w:rPr>
          <w:rStyle w:val="a4"/>
          <w:color w:val="000000" w:themeColor="text1"/>
          <w:szCs w:val="20"/>
          <w:u w:val="none"/>
        </w:rPr>
        <w:t>(</w:t>
      </w:r>
      <w:r w:rsidR="00C57CDC" w:rsidRPr="003000E6">
        <w:rPr>
          <w:rStyle w:val="a4"/>
          <w:color w:val="000000" w:themeColor="text1"/>
          <w:szCs w:val="20"/>
          <w:u w:val="none"/>
        </w:rPr>
        <w:t>Xin et al., 2008;</w:t>
      </w:r>
      <w:r w:rsidR="00C57CDC">
        <w:rPr>
          <w:rStyle w:val="a4"/>
          <w:color w:val="000000" w:themeColor="text1"/>
          <w:szCs w:val="20"/>
          <w:u w:val="none"/>
        </w:rPr>
        <w:t xml:space="preserve"> </w:t>
      </w:r>
      <w:proofErr w:type="spellStart"/>
      <w:r w:rsidR="003000E6" w:rsidRPr="003000E6">
        <w:rPr>
          <w:rStyle w:val="a4"/>
          <w:color w:val="000000" w:themeColor="text1"/>
          <w:szCs w:val="20"/>
          <w:u w:val="none"/>
        </w:rPr>
        <w:t>Hao</w:t>
      </w:r>
      <w:proofErr w:type="spellEnd"/>
      <w:r w:rsidR="003000E6" w:rsidRPr="003000E6">
        <w:rPr>
          <w:rStyle w:val="a4"/>
          <w:color w:val="000000" w:themeColor="text1"/>
          <w:szCs w:val="20"/>
          <w:u w:val="none"/>
        </w:rPr>
        <w:t xml:space="preserve"> et al., 2012)</w:t>
      </w:r>
      <w:r w:rsidR="003000E6" w:rsidRPr="003000E6">
        <w:rPr>
          <w:rFonts w:eastAsia="华文楷体"/>
          <w:bCs/>
          <w:color w:val="000000" w:themeColor="text1"/>
          <w:szCs w:val="20"/>
        </w:rPr>
        <w:t xml:space="preserve"> and cause vegetation </w:t>
      </w:r>
      <w:r w:rsidR="00DF4172">
        <w:rPr>
          <w:rFonts w:eastAsia="华文楷体"/>
          <w:bCs/>
          <w:color w:val="000000" w:themeColor="text1"/>
          <w:szCs w:val="20"/>
        </w:rPr>
        <w:t xml:space="preserve">vigor </w:t>
      </w:r>
      <w:r w:rsidR="002E394E">
        <w:rPr>
          <w:rFonts w:eastAsia="华文楷体"/>
          <w:bCs/>
          <w:color w:val="000000" w:themeColor="text1"/>
          <w:szCs w:val="20"/>
        </w:rPr>
        <w:t xml:space="preserve">and cover </w:t>
      </w:r>
      <w:r w:rsidR="003000E6" w:rsidRPr="003000E6">
        <w:rPr>
          <w:rFonts w:eastAsia="华文楷体"/>
          <w:bCs/>
          <w:color w:val="000000" w:themeColor="text1"/>
          <w:szCs w:val="20"/>
        </w:rPr>
        <w:t xml:space="preserve">to decline, </w:t>
      </w:r>
      <w:r w:rsidR="002E394E">
        <w:rPr>
          <w:rFonts w:eastAsia="华文楷体"/>
          <w:bCs/>
          <w:color w:val="000000" w:themeColor="text1"/>
          <w:szCs w:val="20"/>
        </w:rPr>
        <w:t xml:space="preserve">potentially </w:t>
      </w:r>
      <w:r w:rsidR="00001CF4">
        <w:rPr>
          <w:rFonts w:eastAsia="华文楷体"/>
          <w:bCs/>
          <w:color w:val="000000" w:themeColor="text1"/>
          <w:szCs w:val="20"/>
        </w:rPr>
        <w:t>promoting desertification</w:t>
      </w:r>
      <w:r w:rsidR="003000E6" w:rsidRPr="003000E6">
        <w:rPr>
          <w:rFonts w:eastAsia="华文楷体"/>
          <w:bCs/>
          <w:color w:val="000000" w:themeColor="text1"/>
          <w:szCs w:val="20"/>
        </w:rPr>
        <w:t>.</w:t>
      </w:r>
      <w:r w:rsidR="003000E6" w:rsidRPr="003000E6">
        <w:rPr>
          <w:rStyle w:val="a4"/>
          <w:rFonts w:eastAsia="华文楷体"/>
          <w:color w:val="000000" w:themeColor="text1"/>
          <w:szCs w:val="20"/>
          <w:u w:val="none"/>
        </w:rPr>
        <w:t xml:space="preserve"> </w:t>
      </w:r>
    </w:p>
    <w:p w14:paraId="119F6A92" w14:textId="381467F3" w:rsidR="00942686" w:rsidRPr="00B053AA" w:rsidRDefault="003000E6" w:rsidP="00853FB2">
      <w:pPr>
        <w:ind w:firstLineChars="100" w:firstLine="200"/>
        <w:rPr>
          <w:rFonts w:eastAsia="宋体"/>
          <w:color w:val="0070C0"/>
          <w:szCs w:val="20"/>
          <w:lang w:val="en-US" w:eastAsia="zh-CN"/>
        </w:rPr>
      </w:pPr>
      <w:r w:rsidRPr="003000E6">
        <w:rPr>
          <w:color w:val="000000" w:themeColor="text1"/>
          <w:szCs w:val="20"/>
        </w:rPr>
        <w:t xml:space="preserve">Although impacts of precipitation and air temperature on ecosystems are important, ecological processes of ecosystems are largely influenced by their integrated </w:t>
      </w:r>
      <w:r w:rsidR="00D55DAC">
        <w:rPr>
          <w:color w:val="000000" w:themeColor="text1"/>
          <w:szCs w:val="20"/>
        </w:rPr>
        <w:t>effect</w:t>
      </w:r>
      <w:r w:rsidR="003E482F">
        <w:rPr>
          <w:color w:val="000000" w:themeColor="text1"/>
          <w:szCs w:val="20"/>
        </w:rPr>
        <w:t>s</w:t>
      </w:r>
      <w:r w:rsidR="003E482F" w:rsidRPr="003000E6">
        <w:rPr>
          <w:color w:val="000000" w:themeColor="text1"/>
          <w:szCs w:val="20"/>
        </w:rPr>
        <w:t xml:space="preserve"> </w:t>
      </w:r>
      <w:r w:rsidRPr="003000E6">
        <w:rPr>
          <w:color w:val="000000" w:themeColor="text1"/>
          <w:szCs w:val="20"/>
        </w:rPr>
        <w:t>(</w:t>
      </w:r>
      <w:r w:rsidR="00955EA2">
        <w:rPr>
          <w:rStyle w:val="a4"/>
          <w:color w:val="000000" w:themeColor="text1"/>
          <w:szCs w:val="20"/>
          <w:u w:val="none"/>
        </w:rPr>
        <w:t>aridity vs. vegetation</w:t>
      </w:r>
      <w:r w:rsidR="00F740B6">
        <w:rPr>
          <w:rStyle w:val="a4"/>
          <w:color w:val="000000" w:themeColor="text1"/>
          <w:szCs w:val="20"/>
          <w:u w:val="none"/>
        </w:rPr>
        <w:t>;</w:t>
      </w:r>
      <w:r w:rsidR="00276C09">
        <w:rPr>
          <w:rStyle w:val="a4"/>
          <w:color w:val="000000" w:themeColor="text1"/>
          <w:szCs w:val="20"/>
          <w:u w:val="none"/>
        </w:rPr>
        <w:t xml:space="preserve"> Fig. 8</w:t>
      </w:r>
      <w:r w:rsidRPr="003000E6">
        <w:rPr>
          <w:color w:val="000000" w:themeColor="text1"/>
          <w:szCs w:val="20"/>
        </w:rPr>
        <w:t>). Spatiotemporal patterns of aridity determine the spatial structures and evolution of plant communitie</w:t>
      </w:r>
      <w:r w:rsidRPr="00E64362">
        <w:rPr>
          <w:rStyle w:val="a4"/>
          <w:color w:val="000000" w:themeColor="text1"/>
          <w:u w:val="none"/>
        </w:rPr>
        <w:t xml:space="preserve">s </w:t>
      </w:r>
      <w:r w:rsidRPr="003000E6">
        <w:rPr>
          <w:rStyle w:val="a4"/>
          <w:color w:val="000000" w:themeColor="text1"/>
          <w:szCs w:val="20"/>
          <w:u w:val="none"/>
        </w:rPr>
        <w:t>(</w:t>
      </w:r>
      <w:r w:rsidR="00E64362" w:rsidRPr="00E64362">
        <w:rPr>
          <w:rStyle w:val="a4"/>
          <w:color w:val="000000" w:themeColor="text1"/>
          <w:u w:val="none"/>
        </w:rPr>
        <w:t>Fernandez-</w:t>
      </w:r>
      <w:proofErr w:type="spellStart"/>
      <w:r w:rsidR="00E64362" w:rsidRPr="00E64362">
        <w:rPr>
          <w:rStyle w:val="a4"/>
          <w:color w:val="000000" w:themeColor="text1"/>
          <w:u w:val="none"/>
        </w:rPr>
        <w:t>Illescas</w:t>
      </w:r>
      <w:proofErr w:type="spellEnd"/>
      <w:r w:rsidR="00E64362" w:rsidRPr="00E64362">
        <w:rPr>
          <w:rStyle w:val="a4"/>
          <w:color w:val="000000" w:themeColor="text1"/>
          <w:u w:val="none"/>
        </w:rPr>
        <w:t xml:space="preserve"> and Rodriguez-</w:t>
      </w:r>
      <w:proofErr w:type="spellStart"/>
      <w:r w:rsidR="00E64362" w:rsidRPr="00E64362">
        <w:rPr>
          <w:rStyle w:val="a4"/>
          <w:color w:val="000000" w:themeColor="text1"/>
          <w:u w:val="none"/>
        </w:rPr>
        <w:t>Iturbe</w:t>
      </w:r>
      <w:proofErr w:type="spellEnd"/>
      <w:r w:rsidRPr="003000E6">
        <w:rPr>
          <w:rStyle w:val="a4"/>
          <w:color w:val="000000" w:themeColor="text1"/>
          <w:szCs w:val="20"/>
          <w:u w:val="none"/>
        </w:rPr>
        <w:t xml:space="preserve">, 2004; </w:t>
      </w:r>
      <w:proofErr w:type="spellStart"/>
      <w:r w:rsidRPr="003000E6">
        <w:rPr>
          <w:rStyle w:val="a4"/>
          <w:color w:val="000000" w:themeColor="text1"/>
          <w:szCs w:val="20"/>
          <w:u w:val="none"/>
        </w:rPr>
        <w:t>Oguntunde</w:t>
      </w:r>
      <w:proofErr w:type="spellEnd"/>
      <w:r w:rsidRPr="003000E6">
        <w:rPr>
          <w:rStyle w:val="a4"/>
          <w:color w:val="000000" w:themeColor="text1"/>
          <w:szCs w:val="20"/>
          <w:u w:val="none"/>
        </w:rPr>
        <w:t xml:space="preserve"> et al., 2006; </w:t>
      </w:r>
      <w:proofErr w:type="spellStart"/>
      <w:r w:rsidRPr="003000E6">
        <w:rPr>
          <w:rStyle w:val="a4"/>
          <w:color w:val="000000" w:themeColor="text1"/>
          <w:szCs w:val="20"/>
          <w:u w:val="none"/>
        </w:rPr>
        <w:t>McVicar</w:t>
      </w:r>
      <w:proofErr w:type="spellEnd"/>
      <w:r w:rsidRPr="003000E6">
        <w:rPr>
          <w:rStyle w:val="a4"/>
          <w:color w:val="000000" w:themeColor="text1"/>
          <w:szCs w:val="20"/>
          <w:u w:val="none"/>
        </w:rPr>
        <w:t xml:space="preserve"> </w:t>
      </w:r>
      <w:bookmarkStart w:id="35" w:name="OLE_LINK12"/>
      <w:r w:rsidRPr="003000E6">
        <w:rPr>
          <w:rStyle w:val="a4"/>
          <w:color w:val="000000" w:themeColor="text1"/>
          <w:szCs w:val="20"/>
          <w:u w:val="none"/>
        </w:rPr>
        <w:t>et al.</w:t>
      </w:r>
      <w:bookmarkEnd w:id="35"/>
      <w:r w:rsidRPr="003000E6">
        <w:rPr>
          <w:rStyle w:val="a4"/>
          <w:color w:val="000000" w:themeColor="text1"/>
          <w:szCs w:val="20"/>
          <w:u w:val="none"/>
        </w:rPr>
        <w:t xml:space="preserve">, 2007; </w:t>
      </w:r>
      <w:proofErr w:type="spellStart"/>
      <w:r w:rsidRPr="003000E6">
        <w:rPr>
          <w:rStyle w:val="a4"/>
          <w:color w:val="000000" w:themeColor="text1"/>
          <w:szCs w:val="20"/>
          <w:u w:val="none"/>
        </w:rPr>
        <w:t>Jiapaer</w:t>
      </w:r>
      <w:proofErr w:type="spellEnd"/>
      <w:r w:rsidRPr="003000E6">
        <w:rPr>
          <w:rStyle w:val="a4"/>
          <w:color w:val="000000" w:themeColor="text1"/>
          <w:szCs w:val="20"/>
          <w:u w:val="none"/>
        </w:rPr>
        <w:t xml:space="preserve"> et al., 2015; Fig. 8)</w:t>
      </w:r>
      <w:r w:rsidRPr="003000E6">
        <w:rPr>
          <w:color w:val="000000" w:themeColor="text1"/>
          <w:szCs w:val="20"/>
        </w:rPr>
        <w:t xml:space="preserve"> and the process of desertification in arid-to-semi</w:t>
      </w:r>
      <w:r w:rsidR="00E97BE1">
        <w:rPr>
          <w:color w:val="000000" w:themeColor="text1"/>
          <w:szCs w:val="20"/>
        </w:rPr>
        <w:t>-</w:t>
      </w:r>
      <w:r w:rsidRPr="003000E6">
        <w:rPr>
          <w:color w:val="000000" w:themeColor="text1"/>
          <w:szCs w:val="20"/>
        </w:rPr>
        <w:t xml:space="preserve">arid regions </w:t>
      </w:r>
      <w:r w:rsidRPr="003000E6">
        <w:rPr>
          <w:rStyle w:val="a4"/>
          <w:color w:val="000000" w:themeColor="text1"/>
          <w:szCs w:val="20"/>
          <w:u w:val="none"/>
        </w:rPr>
        <w:t>(Wang, et al., 2009)</w:t>
      </w:r>
      <w:r w:rsidRPr="003000E6">
        <w:rPr>
          <w:color w:val="000000" w:themeColor="text1"/>
          <w:szCs w:val="20"/>
        </w:rPr>
        <w:t xml:space="preserve">. </w:t>
      </w:r>
      <w:r w:rsidRPr="003000E6">
        <w:rPr>
          <w:rFonts w:eastAsia="华文楷体"/>
          <w:color w:val="000000" w:themeColor="text1"/>
          <w:szCs w:val="20"/>
        </w:rPr>
        <w:t xml:space="preserve">As </w:t>
      </w:r>
      <w:r w:rsidR="00243C3A">
        <w:rPr>
          <w:rFonts w:eastAsia="华文楷体"/>
          <w:color w:val="000000" w:themeColor="text1"/>
          <w:szCs w:val="20"/>
        </w:rPr>
        <w:t>illustrated</w:t>
      </w:r>
      <w:r w:rsidR="00243C3A" w:rsidRPr="003000E6">
        <w:rPr>
          <w:rFonts w:eastAsia="华文楷体"/>
          <w:color w:val="000000" w:themeColor="text1"/>
          <w:szCs w:val="20"/>
        </w:rPr>
        <w:t xml:space="preserve"> </w:t>
      </w:r>
      <w:r w:rsidRPr="003000E6">
        <w:rPr>
          <w:rFonts w:eastAsia="华文楷体"/>
          <w:color w:val="000000" w:themeColor="text1"/>
          <w:szCs w:val="20"/>
        </w:rPr>
        <w:t xml:space="preserve">in Fig.8, </w:t>
      </w:r>
      <w:r w:rsidRPr="003000E6">
        <w:rPr>
          <w:color w:val="000000" w:themeColor="text1"/>
          <w:szCs w:val="20"/>
        </w:rPr>
        <w:t>annual changes in NDVI</w:t>
      </w:r>
      <w:r w:rsidR="00955EA2">
        <w:rPr>
          <w:color w:val="000000" w:themeColor="text1"/>
          <w:szCs w:val="20"/>
        </w:rPr>
        <w:t xml:space="preserve"> </w:t>
      </w:r>
      <w:r w:rsidR="00243C3A">
        <w:rPr>
          <w:color w:val="000000" w:themeColor="text1"/>
          <w:szCs w:val="20"/>
        </w:rPr>
        <w:t>are shown to be</w:t>
      </w:r>
      <w:r w:rsidR="0087444B">
        <w:rPr>
          <w:color w:val="000000" w:themeColor="text1"/>
          <w:szCs w:val="20"/>
        </w:rPr>
        <w:t xml:space="preserve"> </w:t>
      </w:r>
      <w:r w:rsidR="00D830B6">
        <w:rPr>
          <w:color w:val="000000" w:themeColor="text1"/>
          <w:szCs w:val="20"/>
        </w:rPr>
        <w:t xml:space="preserve">controlled </w:t>
      </w:r>
      <w:r w:rsidR="002302D0">
        <w:rPr>
          <w:color w:val="000000" w:themeColor="text1"/>
          <w:szCs w:val="20"/>
        </w:rPr>
        <w:t xml:space="preserve">to a large measure </w:t>
      </w:r>
      <w:r w:rsidR="00D830B6">
        <w:rPr>
          <w:color w:val="000000" w:themeColor="text1"/>
          <w:szCs w:val="20"/>
        </w:rPr>
        <w:t>by</w:t>
      </w:r>
      <w:r w:rsidR="00955EA2">
        <w:rPr>
          <w:color w:val="000000" w:themeColor="text1"/>
          <w:szCs w:val="20"/>
        </w:rPr>
        <w:t xml:space="preserve"> </w:t>
      </w:r>
      <w:r w:rsidR="00955EA2" w:rsidRPr="003000E6">
        <w:rPr>
          <w:color w:val="000000" w:themeColor="text1"/>
          <w:szCs w:val="20"/>
        </w:rPr>
        <w:t xml:space="preserve">annual </w:t>
      </w:r>
      <w:r w:rsidR="00955EA2">
        <w:rPr>
          <w:color w:val="000000" w:themeColor="text1"/>
          <w:szCs w:val="20"/>
        </w:rPr>
        <w:t>changes in aridity</w:t>
      </w:r>
      <w:r w:rsidR="00874E7A">
        <w:rPr>
          <w:color w:val="000000" w:themeColor="text1"/>
          <w:szCs w:val="20"/>
        </w:rPr>
        <w:t xml:space="preserve"> (</w:t>
      </w:r>
      <w:r w:rsidR="00874E7A" w:rsidRPr="00874E7A">
        <w:rPr>
          <w:i/>
          <w:color w:val="000000" w:themeColor="text1"/>
          <w:szCs w:val="20"/>
        </w:rPr>
        <w:t>p</w:t>
      </w:r>
      <w:r w:rsidR="00874E7A">
        <w:rPr>
          <w:color w:val="000000" w:themeColor="text1"/>
          <w:szCs w:val="20"/>
        </w:rPr>
        <w:t xml:space="preserve"> &lt; 0.05 </w:t>
      </w:r>
      <w:r w:rsidR="00720BBF">
        <w:rPr>
          <w:color w:val="000000" w:themeColor="text1"/>
          <w:szCs w:val="20"/>
        </w:rPr>
        <w:t xml:space="preserve">+ </w:t>
      </w:r>
      <w:r w:rsidR="00874E7A">
        <w:rPr>
          <w:color w:val="000000" w:themeColor="text1"/>
          <w:szCs w:val="20"/>
        </w:rPr>
        <w:t>convergence)</w:t>
      </w:r>
      <w:r w:rsidR="00CF1BFC">
        <w:rPr>
          <w:color w:val="000000" w:themeColor="text1"/>
          <w:szCs w:val="20"/>
        </w:rPr>
        <w:t xml:space="preserve">. </w:t>
      </w:r>
      <w:r w:rsidR="00593C21" w:rsidRPr="00B053AA">
        <w:rPr>
          <w:rFonts w:eastAsia="宋体"/>
          <w:color w:val="0070C0"/>
          <w:szCs w:val="20"/>
          <w:lang w:val="en-US" w:eastAsia="zh-CN"/>
        </w:rPr>
        <w:t xml:space="preserve">Clearly, </w:t>
      </w:r>
      <w:r w:rsidR="0092477E" w:rsidRPr="00B053AA">
        <w:rPr>
          <w:rFonts w:eastAsia="宋体"/>
          <w:color w:val="0070C0"/>
          <w:szCs w:val="20"/>
          <w:lang w:val="en-US" w:eastAsia="zh-CN"/>
        </w:rPr>
        <w:t xml:space="preserve">the </w:t>
      </w:r>
      <w:r w:rsidR="009E66A7" w:rsidRPr="00B053AA">
        <w:rPr>
          <w:rFonts w:eastAsia="宋体"/>
          <w:color w:val="0070C0"/>
          <w:szCs w:val="20"/>
          <w:lang w:val="en-US" w:eastAsia="zh-CN"/>
        </w:rPr>
        <w:t>integrity</w:t>
      </w:r>
      <w:r w:rsidR="00A21853" w:rsidRPr="00B053AA">
        <w:rPr>
          <w:rFonts w:eastAsia="宋体"/>
          <w:color w:val="0070C0"/>
          <w:szCs w:val="20"/>
          <w:lang w:val="en-US" w:eastAsia="zh-CN"/>
        </w:rPr>
        <w:t xml:space="preserve"> of</w:t>
      </w:r>
      <w:r w:rsidR="00593C21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944772" w:rsidRPr="00B053AA">
        <w:rPr>
          <w:rFonts w:eastAsia="宋体"/>
          <w:color w:val="0070C0"/>
          <w:szCs w:val="20"/>
          <w:lang w:val="en-US" w:eastAsia="zh-CN"/>
        </w:rPr>
        <w:t xml:space="preserve">the </w:t>
      </w:r>
      <w:r w:rsidRPr="00B053AA">
        <w:rPr>
          <w:rFonts w:eastAsia="宋体"/>
          <w:color w:val="0070C0"/>
          <w:szCs w:val="20"/>
          <w:lang w:val="en-US" w:eastAsia="zh-CN"/>
        </w:rPr>
        <w:t xml:space="preserve">vegetation cover </w:t>
      </w:r>
      <w:r w:rsidR="009E66A7" w:rsidRPr="00B053AA">
        <w:rPr>
          <w:rFonts w:eastAsia="宋体"/>
          <w:color w:val="0070C0"/>
          <w:szCs w:val="20"/>
          <w:lang w:val="en-US" w:eastAsia="zh-CN"/>
        </w:rPr>
        <w:t xml:space="preserve">assessed </w:t>
      </w:r>
      <w:r w:rsidR="003B0776" w:rsidRPr="00B053AA">
        <w:rPr>
          <w:rFonts w:eastAsia="宋体"/>
          <w:color w:val="0070C0"/>
          <w:szCs w:val="20"/>
          <w:lang w:val="en-US" w:eastAsia="zh-CN"/>
        </w:rPr>
        <w:t xml:space="preserve">at </w:t>
      </w:r>
      <w:r w:rsidR="00BF2235" w:rsidRPr="00B053AA">
        <w:rPr>
          <w:rFonts w:eastAsia="宋体"/>
          <w:color w:val="0070C0"/>
          <w:szCs w:val="20"/>
          <w:lang w:val="en-US" w:eastAsia="zh-CN"/>
        </w:rPr>
        <w:t>moderate</w:t>
      </w:r>
      <w:r w:rsidR="003B0776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BF2235" w:rsidRPr="00B053AA">
        <w:rPr>
          <w:rFonts w:eastAsia="宋体"/>
          <w:color w:val="0070C0"/>
          <w:szCs w:val="20"/>
          <w:lang w:val="en-US" w:eastAsia="zh-CN"/>
        </w:rPr>
        <w:t>resolutions</w:t>
      </w:r>
      <w:r w:rsidR="00A21853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F07FE2" w:rsidRPr="00B053AA">
        <w:rPr>
          <w:rFonts w:eastAsia="宋体"/>
          <w:color w:val="0070C0"/>
          <w:szCs w:val="20"/>
          <w:lang w:val="en-US" w:eastAsia="zh-CN"/>
        </w:rPr>
        <w:t>(i.e., 8</w:t>
      </w:r>
      <w:r w:rsidR="00E97BE1" w:rsidRPr="00B053AA">
        <w:rPr>
          <w:rFonts w:eastAsia="宋体"/>
          <w:color w:val="0070C0"/>
          <w:szCs w:val="20"/>
          <w:lang w:val="en-US" w:eastAsia="zh-CN"/>
        </w:rPr>
        <w:t>-</w:t>
      </w:r>
      <w:r w:rsidR="00F07FE2" w:rsidRPr="00B053AA">
        <w:rPr>
          <w:rFonts w:eastAsia="宋体"/>
          <w:color w:val="0070C0"/>
          <w:szCs w:val="20"/>
          <w:lang w:val="en-US" w:eastAsia="zh-CN"/>
        </w:rPr>
        <w:t>km</w:t>
      </w:r>
      <w:r w:rsidR="00E97BE1" w:rsidRPr="00B053AA">
        <w:rPr>
          <w:rFonts w:eastAsia="宋体"/>
          <w:color w:val="0070C0"/>
          <w:szCs w:val="20"/>
          <w:lang w:val="en-US" w:eastAsia="zh-CN"/>
        </w:rPr>
        <w:t xml:space="preserve"> resolution</w:t>
      </w:r>
      <w:r w:rsidR="00F07FE2" w:rsidRPr="00B053AA">
        <w:rPr>
          <w:rFonts w:eastAsia="宋体"/>
          <w:color w:val="0070C0"/>
          <w:szCs w:val="20"/>
          <w:lang w:val="en-US" w:eastAsia="zh-CN"/>
        </w:rPr>
        <w:t xml:space="preserve">) </w:t>
      </w:r>
      <w:r w:rsidR="00A21853" w:rsidRPr="00B053AA">
        <w:rPr>
          <w:rFonts w:eastAsia="宋体"/>
          <w:color w:val="0070C0"/>
          <w:szCs w:val="20"/>
          <w:lang w:val="en-US" w:eastAsia="zh-CN"/>
        </w:rPr>
        <w:t xml:space="preserve">is </w:t>
      </w:r>
      <w:r w:rsidR="00AA7B2B" w:rsidRPr="00B053AA">
        <w:rPr>
          <w:rFonts w:eastAsia="宋体"/>
          <w:color w:val="0070C0"/>
          <w:szCs w:val="20"/>
          <w:lang w:val="en-US" w:eastAsia="zh-CN"/>
        </w:rPr>
        <w:t>more greatly</w:t>
      </w:r>
      <w:r w:rsidR="003B4B48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9F1785" w:rsidRPr="00B053AA">
        <w:rPr>
          <w:rFonts w:eastAsia="宋体"/>
          <w:color w:val="0070C0"/>
          <w:szCs w:val="20"/>
          <w:lang w:val="en-US" w:eastAsia="zh-CN"/>
        </w:rPr>
        <w:t>influenced</w:t>
      </w:r>
      <w:r w:rsidR="0024322D" w:rsidRPr="00B053AA">
        <w:rPr>
          <w:rFonts w:eastAsia="宋体"/>
          <w:color w:val="0070C0"/>
          <w:szCs w:val="20"/>
          <w:lang w:val="en-US" w:eastAsia="zh-CN"/>
        </w:rPr>
        <w:t xml:space="preserve"> by </w:t>
      </w:r>
      <w:r w:rsidR="00A621DB" w:rsidRPr="00B053AA">
        <w:rPr>
          <w:rFonts w:eastAsia="宋体"/>
          <w:color w:val="0070C0"/>
          <w:szCs w:val="20"/>
          <w:lang w:val="en-US" w:eastAsia="zh-CN"/>
        </w:rPr>
        <w:t xml:space="preserve">changes in </w:t>
      </w:r>
      <w:r w:rsidR="00DA02F4" w:rsidRPr="00B053AA">
        <w:rPr>
          <w:rFonts w:eastAsia="宋体"/>
          <w:color w:val="0070C0"/>
          <w:szCs w:val="20"/>
          <w:lang w:val="en-US" w:eastAsia="zh-CN"/>
        </w:rPr>
        <w:t>mesoscale-to-synoptic scale circulation pattern</w:t>
      </w:r>
      <w:r w:rsidR="00A621DB" w:rsidRPr="00B053AA">
        <w:rPr>
          <w:rFonts w:eastAsia="宋体"/>
          <w:color w:val="0070C0"/>
          <w:szCs w:val="20"/>
          <w:lang w:val="en-US" w:eastAsia="zh-CN"/>
        </w:rPr>
        <w:t>s</w:t>
      </w:r>
      <w:r w:rsidR="00DA02F4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1E5E73" w:rsidRPr="00B053AA">
        <w:rPr>
          <w:rFonts w:eastAsia="宋体"/>
          <w:color w:val="0070C0"/>
          <w:szCs w:val="20"/>
          <w:lang w:val="en-US" w:eastAsia="zh-CN"/>
        </w:rPr>
        <w:t>(</w:t>
      </w:r>
      <w:r w:rsidR="00E40185" w:rsidRPr="00B053AA">
        <w:rPr>
          <w:rFonts w:eastAsia="宋体"/>
          <w:color w:val="0070C0"/>
          <w:szCs w:val="20"/>
          <w:lang w:val="en-US" w:eastAsia="zh-CN"/>
        </w:rPr>
        <w:t>Ye et al., 2013</w:t>
      </w:r>
      <w:r w:rsidR="001E5E73" w:rsidRPr="00B053AA">
        <w:rPr>
          <w:rFonts w:eastAsia="宋体"/>
          <w:color w:val="0070C0"/>
          <w:szCs w:val="20"/>
          <w:lang w:val="en-US" w:eastAsia="zh-CN"/>
        </w:rPr>
        <w:t xml:space="preserve">) </w:t>
      </w:r>
      <w:r w:rsidR="00DA02F4" w:rsidRPr="00B053AA">
        <w:rPr>
          <w:rFonts w:eastAsia="宋体"/>
          <w:color w:val="0070C0"/>
          <w:szCs w:val="20"/>
          <w:lang w:val="en-US" w:eastAsia="zh-CN"/>
        </w:rPr>
        <w:t xml:space="preserve">and </w:t>
      </w:r>
      <w:r w:rsidR="003916E7" w:rsidRPr="00B053AA">
        <w:rPr>
          <w:rFonts w:eastAsia="宋体"/>
          <w:color w:val="0070C0"/>
          <w:szCs w:val="20"/>
          <w:lang w:val="en-US" w:eastAsia="zh-CN"/>
        </w:rPr>
        <w:t xml:space="preserve">the </w:t>
      </w:r>
      <w:r w:rsidR="00DA02F4" w:rsidRPr="00B053AA">
        <w:rPr>
          <w:rFonts w:eastAsia="宋体"/>
          <w:color w:val="0070C0"/>
          <w:szCs w:val="20"/>
          <w:lang w:val="en-US" w:eastAsia="zh-CN"/>
        </w:rPr>
        <w:t xml:space="preserve">delivery of glacial meltwater </w:t>
      </w:r>
      <w:r w:rsidR="00550D90" w:rsidRPr="00B053AA">
        <w:rPr>
          <w:rFonts w:eastAsia="宋体"/>
          <w:color w:val="0070C0"/>
          <w:szCs w:val="20"/>
          <w:lang w:val="en-US" w:eastAsia="zh-CN"/>
        </w:rPr>
        <w:t>to the</w:t>
      </w:r>
      <w:r w:rsidR="00B645D9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5153EA" w:rsidRPr="00B053AA">
        <w:rPr>
          <w:rFonts w:eastAsia="宋体"/>
          <w:color w:val="0070C0"/>
          <w:szCs w:val="20"/>
          <w:lang w:val="en-US" w:eastAsia="zh-CN"/>
        </w:rPr>
        <w:t>oases</w:t>
      </w:r>
      <w:r w:rsidR="00B645D9" w:rsidRPr="00B053AA">
        <w:rPr>
          <w:rFonts w:eastAsia="宋体"/>
          <w:color w:val="0070C0"/>
          <w:szCs w:val="20"/>
          <w:lang w:val="en-US" w:eastAsia="zh-CN"/>
        </w:rPr>
        <w:t xml:space="preserve"> in the west</w:t>
      </w:r>
      <w:r w:rsidR="003916E7" w:rsidRPr="00B053AA">
        <w:rPr>
          <w:rFonts w:eastAsia="宋体"/>
          <w:color w:val="0070C0"/>
          <w:szCs w:val="20"/>
          <w:lang w:val="en-US" w:eastAsia="zh-CN"/>
        </w:rPr>
        <w:t xml:space="preserve"> (</w:t>
      </w:r>
      <w:r w:rsidR="00A62F27" w:rsidRPr="00B053AA">
        <w:rPr>
          <w:rFonts w:eastAsia="宋体"/>
          <w:color w:val="0070C0"/>
          <w:szCs w:val="20"/>
          <w:lang w:val="en-US" w:eastAsia="zh-CN"/>
        </w:rPr>
        <w:t xml:space="preserve">Bourque and </w:t>
      </w:r>
      <w:proofErr w:type="spellStart"/>
      <w:r w:rsidR="00A62F27" w:rsidRPr="00B053AA">
        <w:rPr>
          <w:rFonts w:eastAsia="宋体"/>
          <w:color w:val="0070C0"/>
          <w:szCs w:val="20"/>
          <w:lang w:val="en-US" w:eastAsia="zh-CN"/>
        </w:rPr>
        <w:t>Matin</w:t>
      </w:r>
      <w:proofErr w:type="spellEnd"/>
      <w:r w:rsidR="00A62F27" w:rsidRPr="00B053AA">
        <w:rPr>
          <w:rFonts w:eastAsia="宋体"/>
          <w:color w:val="0070C0"/>
          <w:szCs w:val="20"/>
          <w:lang w:val="en-US" w:eastAsia="zh-CN"/>
        </w:rPr>
        <w:t xml:space="preserve">, 2012; </w:t>
      </w:r>
      <w:proofErr w:type="spellStart"/>
      <w:r w:rsidR="003916E7" w:rsidRPr="00B053AA">
        <w:rPr>
          <w:rFonts w:eastAsia="宋体"/>
          <w:color w:val="0070C0"/>
          <w:szCs w:val="20"/>
          <w:lang w:val="en-US" w:eastAsia="zh-CN"/>
        </w:rPr>
        <w:t>Matin</w:t>
      </w:r>
      <w:proofErr w:type="spellEnd"/>
      <w:r w:rsidR="003916E7" w:rsidRPr="00B053AA">
        <w:rPr>
          <w:rFonts w:eastAsia="宋体"/>
          <w:color w:val="0070C0"/>
          <w:szCs w:val="20"/>
          <w:lang w:val="en-US" w:eastAsia="zh-CN"/>
        </w:rPr>
        <w:t xml:space="preserve"> and Bourque, 2015)</w:t>
      </w:r>
      <w:r w:rsidRPr="00B053AA">
        <w:rPr>
          <w:rFonts w:eastAsia="宋体"/>
          <w:color w:val="0070C0"/>
          <w:szCs w:val="20"/>
          <w:lang w:val="en-US" w:eastAsia="zh-CN"/>
        </w:rPr>
        <w:t xml:space="preserve">. </w:t>
      </w:r>
      <w:r w:rsidR="008E79E8" w:rsidRPr="00B053AA">
        <w:rPr>
          <w:rFonts w:eastAsia="宋体"/>
          <w:color w:val="0070C0"/>
          <w:szCs w:val="20"/>
          <w:lang w:val="en-US" w:eastAsia="zh-CN"/>
        </w:rPr>
        <w:t xml:space="preserve">Prominence </w:t>
      </w:r>
      <w:r w:rsidR="00F07FE2" w:rsidRPr="00B053AA">
        <w:rPr>
          <w:rFonts w:eastAsia="宋体"/>
          <w:color w:val="0070C0"/>
          <w:szCs w:val="20"/>
          <w:lang w:val="en-US" w:eastAsia="zh-CN"/>
        </w:rPr>
        <w:t>of</w:t>
      </w:r>
      <w:r w:rsidR="003B0776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637FF0" w:rsidRPr="00B053AA">
        <w:rPr>
          <w:rFonts w:eastAsia="宋体"/>
          <w:color w:val="0070C0"/>
          <w:szCs w:val="20"/>
          <w:lang w:val="en-US" w:eastAsia="zh-CN"/>
        </w:rPr>
        <w:t xml:space="preserve">small-scale </w:t>
      </w:r>
      <w:r w:rsidR="003B0776" w:rsidRPr="00B053AA">
        <w:rPr>
          <w:rFonts w:eastAsia="宋体"/>
          <w:color w:val="0070C0"/>
          <w:szCs w:val="20"/>
          <w:lang w:val="en-US" w:eastAsia="zh-CN"/>
        </w:rPr>
        <w:t>land</w:t>
      </w:r>
      <w:r w:rsidR="00414CD3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3B0776" w:rsidRPr="00B053AA">
        <w:rPr>
          <w:rFonts w:eastAsia="宋体"/>
          <w:color w:val="0070C0"/>
          <w:szCs w:val="20"/>
          <w:lang w:val="en-US" w:eastAsia="zh-CN"/>
        </w:rPr>
        <w:t xml:space="preserve">use </w:t>
      </w:r>
      <w:r w:rsidR="00F07FE2" w:rsidRPr="00B053AA">
        <w:rPr>
          <w:rFonts w:eastAsia="宋体"/>
          <w:color w:val="0070C0"/>
          <w:szCs w:val="20"/>
          <w:lang w:val="en-US" w:eastAsia="zh-CN"/>
        </w:rPr>
        <w:t>p</w:t>
      </w:r>
      <w:r w:rsidR="006556B1" w:rsidRPr="00B053AA">
        <w:rPr>
          <w:rFonts w:eastAsia="宋体"/>
          <w:color w:val="0070C0"/>
          <w:szCs w:val="20"/>
          <w:lang w:val="en-US" w:eastAsia="zh-CN"/>
        </w:rPr>
        <w:t>ractices</w:t>
      </w:r>
      <w:r w:rsidR="00ED62C6" w:rsidRPr="00B053AA">
        <w:rPr>
          <w:rFonts w:eastAsia="宋体"/>
          <w:color w:val="0070C0"/>
          <w:szCs w:val="20"/>
          <w:lang w:val="en-US" w:eastAsia="zh-CN"/>
        </w:rPr>
        <w:t xml:space="preserve"> on </w:t>
      </w:r>
      <w:r w:rsidR="008D0A83" w:rsidRPr="00B053AA">
        <w:rPr>
          <w:rFonts w:eastAsia="宋体"/>
          <w:color w:val="0070C0"/>
          <w:szCs w:val="20"/>
          <w:lang w:val="en-US" w:eastAsia="zh-CN"/>
        </w:rPr>
        <w:t>aridity</w:t>
      </w:r>
      <w:r w:rsidR="007015D4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170680" w:rsidRPr="00B053AA">
        <w:rPr>
          <w:rFonts w:eastAsia="宋体"/>
          <w:color w:val="0070C0"/>
          <w:szCs w:val="20"/>
          <w:lang w:val="en-US" w:eastAsia="zh-CN"/>
        </w:rPr>
        <w:t xml:space="preserve">(e.g., von Hardenberg et al., 2001) </w:t>
      </w:r>
      <w:r w:rsidR="00114116" w:rsidRPr="00B053AA">
        <w:rPr>
          <w:rFonts w:eastAsia="宋体"/>
          <w:color w:val="0070C0"/>
          <w:szCs w:val="20"/>
          <w:lang w:val="en-US" w:eastAsia="zh-CN"/>
        </w:rPr>
        <w:t xml:space="preserve">and </w:t>
      </w:r>
      <w:r w:rsidR="00E67DCD">
        <w:rPr>
          <w:rFonts w:eastAsia="宋体"/>
          <w:color w:val="0070C0"/>
          <w:szCs w:val="20"/>
          <w:lang w:val="en-US" w:eastAsia="zh-CN"/>
        </w:rPr>
        <w:t>AI</w:t>
      </w:r>
      <w:r w:rsidR="006556B1" w:rsidRPr="00B053AA">
        <w:rPr>
          <w:rFonts w:eastAsia="宋体"/>
          <w:color w:val="0070C0"/>
          <w:szCs w:val="20"/>
          <w:lang w:val="en-US" w:eastAsia="zh-CN"/>
        </w:rPr>
        <w:t>, especially those related to over-exploitation</w:t>
      </w:r>
      <w:r w:rsidR="00C07403" w:rsidRPr="00B053AA">
        <w:rPr>
          <w:rFonts w:eastAsia="宋体"/>
          <w:color w:val="0070C0"/>
          <w:szCs w:val="20"/>
          <w:lang w:val="en-US" w:eastAsia="zh-CN"/>
        </w:rPr>
        <w:t xml:space="preserve"> and over-grazing</w:t>
      </w:r>
      <w:r w:rsidR="00223E6D" w:rsidRPr="00B053AA">
        <w:rPr>
          <w:rFonts w:eastAsia="宋体"/>
          <w:color w:val="0070C0"/>
          <w:szCs w:val="20"/>
          <w:lang w:val="en-US" w:eastAsia="zh-CN"/>
        </w:rPr>
        <w:t xml:space="preserve"> (if present)</w:t>
      </w:r>
      <w:r w:rsidR="006556B1" w:rsidRPr="00B053AA">
        <w:rPr>
          <w:rFonts w:eastAsia="宋体"/>
          <w:color w:val="0070C0"/>
          <w:szCs w:val="20"/>
          <w:lang w:val="en-US" w:eastAsia="zh-CN"/>
        </w:rPr>
        <w:t xml:space="preserve">, </w:t>
      </w:r>
      <w:r w:rsidR="00981317" w:rsidRPr="00B053AA">
        <w:rPr>
          <w:rFonts w:eastAsia="宋体"/>
          <w:color w:val="0070C0"/>
          <w:szCs w:val="20"/>
          <w:lang w:val="en-US" w:eastAsia="zh-CN"/>
        </w:rPr>
        <w:t xml:space="preserve">can </w:t>
      </w:r>
      <w:r w:rsidR="00757049" w:rsidRPr="00B053AA">
        <w:rPr>
          <w:rFonts w:eastAsia="宋体"/>
          <w:color w:val="0070C0"/>
          <w:szCs w:val="20"/>
          <w:lang w:val="en-US" w:eastAsia="zh-CN"/>
        </w:rPr>
        <w:t>remain</w:t>
      </w:r>
      <w:r w:rsidR="00637FF0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A62F27" w:rsidRPr="00B053AA">
        <w:rPr>
          <w:rFonts w:eastAsia="宋体"/>
          <w:color w:val="0070C0"/>
          <w:szCs w:val="20"/>
          <w:lang w:val="en-US" w:eastAsia="zh-CN"/>
        </w:rPr>
        <w:t>undetected</w:t>
      </w:r>
      <w:r w:rsidR="00805E19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4E296A" w:rsidRPr="00B053AA">
        <w:rPr>
          <w:rFonts w:eastAsia="宋体"/>
          <w:color w:val="0070C0"/>
          <w:szCs w:val="20"/>
          <w:lang w:val="en-US" w:eastAsia="zh-CN"/>
        </w:rPr>
        <w:t xml:space="preserve">at </w:t>
      </w:r>
      <w:r w:rsidR="00223E6D" w:rsidRPr="00B053AA">
        <w:rPr>
          <w:rFonts w:eastAsia="宋体"/>
          <w:color w:val="0070C0"/>
          <w:szCs w:val="20"/>
          <w:lang w:val="en-US" w:eastAsia="zh-CN"/>
        </w:rPr>
        <w:t xml:space="preserve">the </w:t>
      </w:r>
      <w:r w:rsidR="00F316D4">
        <w:rPr>
          <w:rFonts w:eastAsia="宋体"/>
          <w:color w:val="0070C0"/>
          <w:szCs w:val="20"/>
          <w:lang w:val="en-US" w:eastAsia="zh-CN"/>
        </w:rPr>
        <w:t xml:space="preserve">current </w:t>
      </w:r>
      <w:r w:rsidR="00E1323A" w:rsidRPr="00B053AA">
        <w:rPr>
          <w:rFonts w:eastAsia="宋体"/>
          <w:color w:val="0070C0"/>
          <w:szCs w:val="20"/>
          <w:lang w:val="en-US" w:eastAsia="zh-CN"/>
        </w:rPr>
        <w:t xml:space="preserve">spatial </w:t>
      </w:r>
      <w:r w:rsidR="00223E6D" w:rsidRPr="00B053AA">
        <w:rPr>
          <w:rFonts w:eastAsia="宋体"/>
          <w:color w:val="0070C0"/>
          <w:szCs w:val="20"/>
          <w:lang w:val="en-US" w:eastAsia="zh-CN"/>
        </w:rPr>
        <w:t>resolution</w:t>
      </w:r>
      <w:r w:rsidR="003B0776" w:rsidRPr="00B053AA">
        <w:rPr>
          <w:rFonts w:eastAsia="宋体"/>
          <w:color w:val="0070C0"/>
          <w:szCs w:val="20"/>
          <w:lang w:val="en-US" w:eastAsia="zh-CN"/>
        </w:rPr>
        <w:t xml:space="preserve">. </w:t>
      </w:r>
    </w:p>
    <w:p w14:paraId="2BC81CCF" w14:textId="33ED814D" w:rsidR="0017646A" w:rsidRPr="00B053AA" w:rsidRDefault="003000E6" w:rsidP="00A87D2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180"/>
        <w:rPr>
          <w:rFonts w:eastAsia="宋体"/>
          <w:color w:val="0070C0"/>
          <w:szCs w:val="20"/>
          <w:lang w:val="en-US" w:eastAsia="zh-CN"/>
        </w:rPr>
      </w:pPr>
      <w:r w:rsidRPr="003000E6">
        <w:rPr>
          <w:rFonts w:eastAsia="华文楷体"/>
          <w:color w:val="000000" w:themeColor="text1"/>
          <w:szCs w:val="20"/>
        </w:rPr>
        <w:t xml:space="preserve">The relationship between AI and NDVI </w:t>
      </w:r>
      <w:r w:rsidR="00757049">
        <w:rPr>
          <w:rFonts w:eastAsia="华文楷体"/>
          <w:color w:val="000000" w:themeColor="text1"/>
          <w:szCs w:val="20"/>
        </w:rPr>
        <w:t xml:space="preserve">at 8-km resolution </w:t>
      </w:r>
      <w:r w:rsidRPr="003000E6">
        <w:rPr>
          <w:rFonts w:eastAsia="华文楷体"/>
          <w:color w:val="000000" w:themeColor="text1"/>
          <w:szCs w:val="20"/>
        </w:rPr>
        <w:t xml:space="preserve">suggest that </w:t>
      </w:r>
      <w:r w:rsidRPr="003000E6">
        <w:rPr>
          <w:color w:val="000000" w:themeColor="text1"/>
          <w:szCs w:val="20"/>
        </w:rPr>
        <w:t>patterns of wetti</w:t>
      </w:r>
      <w:r w:rsidR="00CE2FFB">
        <w:rPr>
          <w:color w:val="000000" w:themeColor="text1"/>
          <w:szCs w:val="20"/>
        </w:rPr>
        <w:t>ng in the western desert region</w:t>
      </w:r>
      <w:r w:rsidRPr="003000E6">
        <w:rPr>
          <w:color w:val="000000" w:themeColor="text1"/>
          <w:szCs w:val="20"/>
        </w:rPr>
        <w:t xml:space="preserve"> </w:t>
      </w:r>
      <w:r w:rsidRPr="003000E6">
        <w:rPr>
          <w:rFonts w:eastAsia="华文楷体"/>
          <w:color w:val="000000" w:themeColor="text1"/>
          <w:szCs w:val="20"/>
        </w:rPr>
        <w:t xml:space="preserve">in the past 53 years </w:t>
      </w:r>
      <w:r w:rsidR="00CF1BFC" w:rsidRPr="003000E6">
        <w:rPr>
          <w:rFonts w:eastAsia="华文楷体"/>
          <w:color w:val="000000" w:themeColor="text1"/>
          <w:szCs w:val="20"/>
        </w:rPr>
        <w:t>ha</w:t>
      </w:r>
      <w:r w:rsidR="00CF1BFC">
        <w:rPr>
          <w:rFonts w:eastAsia="华文楷体"/>
          <w:color w:val="000000" w:themeColor="text1"/>
          <w:szCs w:val="20"/>
        </w:rPr>
        <w:t>ve</w:t>
      </w:r>
      <w:r w:rsidR="00CF1BFC" w:rsidRPr="003000E6">
        <w:rPr>
          <w:rFonts w:eastAsia="华文楷体"/>
          <w:color w:val="000000" w:themeColor="text1"/>
          <w:szCs w:val="20"/>
        </w:rPr>
        <w:t xml:space="preserve"> </w:t>
      </w:r>
      <w:r w:rsidRPr="003000E6">
        <w:rPr>
          <w:rFonts w:eastAsia="华文楷体"/>
          <w:color w:val="000000" w:themeColor="text1"/>
          <w:szCs w:val="20"/>
        </w:rPr>
        <w:t xml:space="preserve">led to small improvements in vegetation cover </w:t>
      </w:r>
      <w:r w:rsidRPr="0017646A">
        <w:rPr>
          <w:rFonts w:eastAsia="华文楷体"/>
          <w:color w:val="000000" w:themeColor="text1"/>
          <w:szCs w:val="20"/>
        </w:rPr>
        <w:t>(NDVI</w:t>
      </w:r>
      <w:r w:rsidR="000A3221">
        <w:rPr>
          <w:rFonts w:eastAsia="华文楷体"/>
          <w:color w:val="000000" w:themeColor="text1"/>
          <w:szCs w:val="20"/>
        </w:rPr>
        <w:t>;</w:t>
      </w:r>
      <w:r w:rsidRPr="0017646A">
        <w:rPr>
          <w:rFonts w:eastAsia="华文楷体"/>
          <w:color w:val="000000" w:themeColor="text1"/>
          <w:szCs w:val="20"/>
        </w:rPr>
        <w:t xml:space="preserve"> Fig.7)</w:t>
      </w:r>
      <w:r w:rsidR="00FB3A89">
        <w:rPr>
          <w:rFonts w:eastAsia="华文楷体"/>
          <w:color w:val="000000" w:themeColor="text1"/>
          <w:szCs w:val="20"/>
        </w:rPr>
        <w:t xml:space="preserve"> and potentially </w:t>
      </w:r>
      <w:r w:rsidR="00B71E77">
        <w:rPr>
          <w:rFonts w:eastAsia="华文楷体"/>
          <w:color w:val="000000" w:themeColor="text1"/>
          <w:szCs w:val="20"/>
        </w:rPr>
        <w:t>alleviate</w:t>
      </w:r>
      <w:r w:rsidR="002038C8">
        <w:rPr>
          <w:rFonts w:eastAsia="华文楷体"/>
          <w:color w:val="000000" w:themeColor="text1"/>
          <w:szCs w:val="20"/>
        </w:rPr>
        <w:t>d</w:t>
      </w:r>
      <w:r w:rsidR="00B71E77">
        <w:rPr>
          <w:rFonts w:eastAsia="华文楷体"/>
          <w:color w:val="000000" w:themeColor="text1"/>
          <w:szCs w:val="20"/>
        </w:rPr>
        <w:t xml:space="preserve"> </w:t>
      </w:r>
      <w:r w:rsidR="008C1382">
        <w:rPr>
          <w:rFonts w:eastAsia="华文楷体"/>
          <w:color w:val="000000" w:themeColor="text1"/>
          <w:szCs w:val="20"/>
        </w:rPr>
        <w:t xml:space="preserve">planning </w:t>
      </w:r>
      <w:r w:rsidR="00B71E77">
        <w:rPr>
          <w:rFonts w:eastAsia="华文楷体"/>
          <w:color w:val="000000" w:themeColor="text1"/>
          <w:szCs w:val="20"/>
        </w:rPr>
        <w:t>concerns associated with</w:t>
      </w:r>
      <w:r w:rsidR="00B71E77" w:rsidRPr="003000E6">
        <w:rPr>
          <w:rFonts w:eastAsia="华文楷体"/>
          <w:bCs/>
          <w:color w:val="000000" w:themeColor="text1"/>
          <w:szCs w:val="20"/>
        </w:rPr>
        <w:t xml:space="preserve"> </w:t>
      </w:r>
      <w:r w:rsidRPr="003000E6">
        <w:rPr>
          <w:rFonts w:eastAsia="华文楷体"/>
          <w:bCs/>
          <w:color w:val="000000" w:themeColor="text1"/>
          <w:szCs w:val="20"/>
        </w:rPr>
        <w:t xml:space="preserve">the sustainable development of existing </w:t>
      </w:r>
      <w:bookmarkStart w:id="36" w:name="OLE_LINK40"/>
      <w:r w:rsidRPr="003000E6">
        <w:rPr>
          <w:rFonts w:eastAsia="华文楷体"/>
          <w:bCs/>
          <w:color w:val="000000" w:themeColor="text1"/>
          <w:szCs w:val="20"/>
        </w:rPr>
        <w:t>oases</w:t>
      </w:r>
      <w:bookmarkEnd w:id="36"/>
      <w:r w:rsidRPr="003000E6">
        <w:rPr>
          <w:rFonts w:eastAsia="华文楷体"/>
          <w:bCs/>
          <w:color w:val="000000" w:themeColor="text1"/>
          <w:szCs w:val="20"/>
        </w:rPr>
        <w:t xml:space="preserve"> </w:t>
      </w:r>
      <w:r w:rsidRPr="003000E6">
        <w:rPr>
          <w:rStyle w:val="a4"/>
          <w:color w:val="000000" w:themeColor="text1"/>
          <w:szCs w:val="20"/>
          <w:u w:val="none"/>
        </w:rPr>
        <w:t>(Zhu</w:t>
      </w:r>
      <w:r w:rsidR="00164E2F">
        <w:rPr>
          <w:rStyle w:val="a4"/>
          <w:color w:val="000000" w:themeColor="text1"/>
          <w:szCs w:val="20"/>
          <w:u w:val="none"/>
        </w:rPr>
        <w:t xml:space="preserve"> et al., 1981</w:t>
      </w:r>
      <w:r w:rsidRPr="003000E6">
        <w:rPr>
          <w:rStyle w:val="a4"/>
          <w:color w:val="000000" w:themeColor="text1"/>
          <w:szCs w:val="20"/>
          <w:u w:val="none"/>
        </w:rPr>
        <w:t>)</w:t>
      </w:r>
      <w:r w:rsidRPr="003000E6">
        <w:rPr>
          <w:rFonts w:eastAsia="华文楷体"/>
          <w:color w:val="000000" w:themeColor="text1"/>
          <w:szCs w:val="20"/>
        </w:rPr>
        <w:t xml:space="preserve">. </w:t>
      </w:r>
      <w:r w:rsidR="0037742F" w:rsidRPr="00B053AA">
        <w:rPr>
          <w:rFonts w:eastAsia="宋体"/>
          <w:color w:val="0070C0"/>
          <w:szCs w:val="20"/>
          <w:lang w:val="en-US" w:eastAsia="zh-CN"/>
        </w:rPr>
        <w:t xml:space="preserve">Recent studies </w:t>
      </w:r>
      <w:r w:rsidR="003D43E7" w:rsidRPr="00B053AA">
        <w:rPr>
          <w:rFonts w:eastAsia="宋体"/>
          <w:color w:val="0070C0"/>
          <w:szCs w:val="20"/>
          <w:lang w:val="en-US" w:eastAsia="zh-CN"/>
        </w:rPr>
        <w:t>have</w:t>
      </w:r>
      <w:r w:rsidR="0037742F" w:rsidRPr="00B053AA">
        <w:rPr>
          <w:rFonts w:eastAsia="宋体"/>
          <w:color w:val="0070C0"/>
          <w:szCs w:val="20"/>
          <w:lang w:val="en-US" w:eastAsia="zh-CN"/>
        </w:rPr>
        <w:t xml:space="preserve"> show</w:t>
      </w:r>
      <w:r w:rsidR="003D43E7" w:rsidRPr="00B053AA">
        <w:rPr>
          <w:rFonts w:eastAsia="宋体"/>
          <w:color w:val="0070C0"/>
          <w:szCs w:val="20"/>
          <w:lang w:val="en-US" w:eastAsia="zh-CN"/>
        </w:rPr>
        <w:t>n</w:t>
      </w:r>
      <w:r w:rsidR="0037742F" w:rsidRPr="00B053AA">
        <w:rPr>
          <w:rFonts w:eastAsia="宋体"/>
          <w:color w:val="0070C0"/>
          <w:szCs w:val="20"/>
          <w:lang w:val="en-US" w:eastAsia="zh-CN"/>
        </w:rPr>
        <w:t xml:space="preserve"> that the change from </w:t>
      </w:r>
      <w:r w:rsidR="003D43E7" w:rsidRPr="00B053AA">
        <w:rPr>
          <w:rFonts w:eastAsia="宋体"/>
          <w:color w:val="0070C0"/>
          <w:szCs w:val="20"/>
          <w:lang w:val="en-US" w:eastAsia="zh-CN"/>
        </w:rPr>
        <w:t>hot-</w:t>
      </w:r>
      <w:r w:rsidR="0037742F" w:rsidRPr="00B053AA">
        <w:rPr>
          <w:rFonts w:eastAsia="宋体"/>
          <w:color w:val="0070C0"/>
          <w:szCs w:val="20"/>
          <w:lang w:val="en-US" w:eastAsia="zh-CN"/>
        </w:rPr>
        <w:t xml:space="preserve">dry to </w:t>
      </w:r>
      <w:r w:rsidR="003D43E7" w:rsidRPr="00B053AA">
        <w:rPr>
          <w:rFonts w:eastAsia="宋体"/>
          <w:color w:val="0070C0"/>
          <w:szCs w:val="20"/>
          <w:lang w:val="en-US" w:eastAsia="zh-CN"/>
        </w:rPr>
        <w:t>hot-</w:t>
      </w:r>
      <w:r w:rsidR="0037742F" w:rsidRPr="00B053AA">
        <w:rPr>
          <w:rFonts w:eastAsia="宋体"/>
          <w:color w:val="0070C0"/>
          <w:szCs w:val="20"/>
          <w:lang w:val="en-US" w:eastAsia="zh-CN"/>
        </w:rPr>
        <w:t xml:space="preserve">wet </w:t>
      </w:r>
      <w:r w:rsidR="003D43E7" w:rsidRPr="00B053AA">
        <w:rPr>
          <w:rFonts w:eastAsia="宋体"/>
          <w:color w:val="0070C0"/>
          <w:szCs w:val="20"/>
          <w:lang w:val="en-US" w:eastAsia="zh-CN"/>
        </w:rPr>
        <w:t>conditions have led</w:t>
      </w:r>
      <w:r w:rsidR="0037742F" w:rsidRPr="00B053AA">
        <w:rPr>
          <w:rFonts w:eastAsia="宋体"/>
          <w:color w:val="0070C0"/>
          <w:szCs w:val="20"/>
          <w:lang w:val="en-US" w:eastAsia="zh-CN"/>
        </w:rPr>
        <w:t xml:space="preserve"> to an increase in vegetation cover in Xinjiang </w:t>
      </w:r>
      <w:r w:rsidR="003D43E7" w:rsidRPr="00B053AA">
        <w:rPr>
          <w:rFonts w:eastAsia="宋体"/>
          <w:color w:val="0070C0"/>
          <w:szCs w:val="20"/>
          <w:lang w:val="en-US" w:eastAsia="zh-CN"/>
        </w:rPr>
        <w:t xml:space="preserve">Province </w:t>
      </w:r>
      <w:r w:rsidR="006566E9">
        <w:rPr>
          <w:rFonts w:eastAsia="宋体"/>
          <w:color w:val="0070C0"/>
          <w:szCs w:val="20"/>
          <w:lang w:val="en-US" w:eastAsia="zh-CN"/>
        </w:rPr>
        <w:t xml:space="preserve">(western part) </w:t>
      </w:r>
      <w:r w:rsidR="0037742F" w:rsidRPr="00B053AA">
        <w:rPr>
          <w:rFonts w:eastAsia="宋体"/>
          <w:color w:val="0070C0"/>
          <w:szCs w:val="20"/>
          <w:lang w:val="en-US" w:eastAsia="zh-CN"/>
        </w:rPr>
        <w:t xml:space="preserve">of NW China (Zhao et al., 2011; </w:t>
      </w:r>
      <w:proofErr w:type="spellStart"/>
      <w:r w:rsidR="0037742F" w:rsidRPr="00B053AA">
        <w:rPr>
          <w:rFonts w:eastAsia="宋体"/>
          <w:color w:val="0070C0"/>
          <w:szCs w:val="20"/>
          <w:lang w:val="en-US" w:eastAsia="zh-CN"/>
        </w:rPr>
        <w:t>Jiapaer</w:t>
      </w:r>
      <w:proofErr w:type="spellEnd"/>
      <w:r w:rsidR="0037742F" w:rsidRPr="00B053AA">
        <w:rPr>
          <w:rFonts w:eastAsia="宋体"/>
          <w:color w:val="0070C0"/>
          <w:szCs w:val="20"/>
          <w:lang w:val="en-US" w:eastAsia="zh-CN"/>
        </w:rPr>
        <w:t xml:space="preserve"> et al., 2015).</w:t>
      </w:r>
      <w:r w:rsidR="0037742F" w:rsidRPr="00B053AA">
        <w:rPr>
          <w:rFonts w:eastAsia="宋体" w:hint="eastAsia"/>
          <w:color w:val="0070C0"/>
          <w:szCs w:val="20"/>
          <w:lang w:val="en-US" w:eastAsia="zh-CN"/>
        </w:rPr>
        <w:t xml:space="preserve"> </w:t>
      </w:r>
      <w:r w:rsidR="00230532">
        <w:rPr>
          <w:rFonts w:eastAsia="宋体"/>
          <w:color w:val="0070C0"/>
          <w:szCs w:val="20"/>
          <w:lang w:val="en-US" w:eastAsia="zh-CN"/>
        </w:rPr>
        <w:t>C</w:t>
      </w:r>
      <w:r w:rsidRPr="00B053AA">
        <w:rPr>
          <w:rFonts w:eastAsia="宋体"/>
          <w:color w:val="0070C0"/>
          <w:szCs w:val="20"/>
          <w:lang w:val="en-US" w:eastAsia="zh-CN"/>
        </w:rPr>
        <w:t>ontinue</w:t>
      </w:r>
      <w:r w:rsidR="000C7676" w:rsidRPr="00B053AA">
        <w:rPr>
          <w:rFonts w:eastAsia="宋体"/>
          <w:color w:val="0070C0"/>
          <w:szCs w:val="20"/>
          <w:lang w:val="en-US" w:eastAsia="zh-CN"/>
        </w:rPr>
        <w:t>d</w:t>
      </w:r>
      <w:r w:rsidRPr="00B053AA">
        <w:rPr>
          <w:rFonts w:eastAsia="宋体"/>
          <w:color w:val="0070C0"/>
          <w:szCs w:val="20"/>
          <w:lang w:val="en-US" w:eastAsia="zh-CN"/>
        </w:rPr>
        <w:t xml:space="preserve"> wetting</w:t>
      </w:r>
      <w:r w:rsidR="004F3F12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3D43E7" w:rsidRPr="00B053AA">
        <w:rPr>
          <w:rFonts w:eastAsia="宋体"/>
          <w:color w:val="0070C0"/>
          <w:szCs w:val="20"/>
          <w:lang w:val="en-US" w:eastAsia="zh-CN"/>
        </w:rPr>
        <w:t>of</w:t>
      </w:r>
      <w:r w:rsidRPr="00B053AA">
        <w:rPr>
          <w:rFonts w:eastAsia="宋体"/>
          <w:color w:val="0070C0"/>
          <w:szCs w:val="20"/>
          <w:lang w:val="en-US" w:eastAsia="zh-CN"/>
        </w:rPr>
        <w:t xml:space="preserve"> the western desert region</w:t>
      </w:r>
      <w:r w:rsidR="004F3F12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3D43E7" w:rsidRPr="00B053AA">
        <w:rPr>
          <w:rFonts w:eastAsia="宋体"/>
          <w:color w:val="0070C0"/>
          <w:szCs w:val="20"/>
          <w:lang w:val="en-US" w:eastAsia="zh-CN"/>
        </w:rPr>
        <w:t xml:space="preserve">with climate change </w:t>
      </w:r>
      <w:r w:rsidR="004F3F12" w:rsidRPr="00B053AA">
        <w:rPr>
          <w:rFonts w:eastAsia="宋体"/>
          <w:color w:val="0070C0"/>
          <w:szCs w:val="20"/>
          <w:lang w:val="en-US" w:eastAsia="zh-CN"/>
        </w:rPr>
        <w:t>(Yin et al</w:t>
      </w:r>
      <w:r w:rsidR="00CD1D07" w:rsidRPr="00B053AA">
        <w:rPr>
          <w:rFonts w:eastAsia="宋体"/>
          <w:color w:val="0070C0"/>
          <w:szCs w:val="20"/>
          <w:lang w:val="en-US" w:eastAsia="zh-CN"/>
        </w:rPr>
        <w:t>.</w:t>
      </w:r>
      <w:r w:rsidR="004F3F12" w:rsidRPr="00B053AA">
        <w:rPr>
          <w:rFonts w:eastAsia="宋体"/>
          <w:color w:val="0070C0"/>
          <w:szCs w:val="20"/>
          <w:lang w:val="en-US" w:eastAsia="zh-CN"/>
        </w:rPr>
        <w:t>, 2015)</w:t>
      </w:r>
      <w:r w:rsidRPr="00B053AA">
        <w:rPr>
          <w:rFonts w:eastAsia="宋体"/>
          <w:color w:val="0070C0"/>
          <w:szCs w:val="20"/>
          <w:lang w:val="en-US" w:eastAsia="zh-CN"/>
        </w:rPr>
        <w:t xml:space="preserve"> could potentially improve ecological conditions, promote desertification reversal, and reduce </w:t>
      </w:r>
      <w:r w:rsidR="002D6E4A" w:rsidRPr="00B053AA">
        <w:rPr>
          <w:rFonts w:eastAsia="宋体"/>
          <w:color w:val="0070C0"/>
          <w:szCs w:val="20"/>
          <w:lang w:val="en-US" w:eastAsia="zh-CN"/>
        </w:rPr>
        <w:t>reliance on</w:t>
      </w:r>
      <w:r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DC110B" w:rsidRPr="00B053AA">
        <w:rPr>
          <w:rFonts w:eastAsia="宋体"/>
          <w:color w:val="0070C0"/>
          <w:szCs w:val="20"/>
          <w:lang w:val="en-US" w:eastAsia="zh-CN"/>
        </w:rPr>
        <w:t>groundwater</w:t>
      </w:r>
      <w:r w:rsidR="002D6E4A" w:rsidRPr="00B053AA">
        <w:rPr>
          <w:rFonts w:eastAsia="宋体"/>
          <w:color w:val="0070C0"/>
          <w:szCs w:val="20"/>
          <w:lang w:val="en-US" w:eastAsia="zh-CN"/>
        </w:rPr>
        <w:t xml:space="preserve"> for</w:t>
      </w:r>
      <w:r w:rsidR="00DC110B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Pr="00B053AA">
        <w:rPr>
          <w:rFonts w:eastAsia="宋体"/>
          <w:color w:val="0070C0"/>
          <w:szCs w:val="20"/>
          <w:lang w:val="en-US" w:eastAsia="zh-CN"/>
        </w:rPr>
        <w:t xml:space="preserve">crop irrigation. </w:t>
      </w:r>
      <w:r w:rsidR="003C1A37" w:rsidRPr="00B053AA">
        <w:rPr>
          <w:rFonts w:eastAsia="宋体"/>
          <w:color w:val="0070C0"/>
          <w:szCs w:val="20"/>
          <w:lang w:val="en-US" w:eastAsia="zh-CN"/>
        </w:rPr>
        <w:t xml:space="preserve">However, vegetation in some scattered </w:t>
      </w:r>
      <w:r w:rsidR="00610415" w:rsidRPr="00B053AA">
        <w:rPr>
          <w:rFonts w:eastAsia="宋体"/>
          <w:color w:val="0070C0"/>
          <w:szCs w:val="20"/>
          <w:lang w:val="en-US" w:eastAsia="zh-CN"/>
        </w:rPr>
        <w:t>area</w:t>
      </w:r>
      <w:r w:rsidR="003C1A37" w:rsidRPr="00B053AA">
        <w:rPr>
          <w:rFonts w:eastAsia="宋体"/>
          <w:color w:val="0070C0"/>
          <w:szCs w:val="20"/>
          <w:lang w:val="en-US" w:eastAsia="zh-CN"/>
        </w:rPr>
        <w:t>s in the west</w:t>
      </w:r>
      <w:r w:rsidR="003D43E7" w:rsidRPr="00B053AA">
        <w:rPr>
          <w:rFonts w:eastAsia="宋体"/>
          <w:color w:val="0070C0"/>
          <w:szCs w:val="20"/>
          <w:lang w:val="en-US" w:eastAsia="zh-CN"/>
        </w:rPr>
        <w:t>ern desert region</w:t>
      </w:r>
      <w:r w:rsidR="00610415" w:rsidRPr="00B053AA">
        <w:rPr>
          <w:rFonts w:eastAsia="宋体"/>
          <w:color w:val="0070C0"/>
          <w:szCs w:val="20"/>
          <w:lang w:val="en-US" w:eastAsia="zh-CN"/>
        </w:rPr>
        <w:t xml:space="preserve"> (</w:t>
      </w:r>
      <w:r w:rsidR="003D43E7" w:rsidRPr="00B053AA">
        <w:rPr>
          <w:rFonts w:eastAsia="宋体"/>
          <w:color w:val="0070C0"/>
          <w:szCs w:val="20"/>
          <w:lang w:val="en-US" w:eastAsia="zh-CN"/>
        </w:rPr>
        <w:t xml:space="preserve">denoted by the </w:t>
      </w:r>
      <w:r w:rsidR="00FB3A89" w:rsidRPr="00B053AA">
        <w:rPr>
          <w:rFonts w:eastAsia="宋体"/>
          <w:color w:val="0070C0"/>
          <w:szCs w:val="20"/>
          <w:lang w:val="en-US" w:eastAsia="zh-CN"/>
        </w:rPr>
        <w:t xml:space="preserve">small </w:t>
      </w:r>
      <w:r w:rsidR="00610415" w:rsidRPr="00B053AA">
        <w:rPr>
          <w:rFonts w:eastAsia="宋体"/>
          <w:color w:val="0070C0"/>
          <w:szCs w:val="20"/>
          <w:lang w:val="en-US" w:eastAsia="zh-CN"/>
        </w:rPr>
        <w:t xml:space="preserve">red </w:t>
      </w:r>
      <w:r w:rsidR="00FB3A89" w:rsidRPr="00B053AA">
        <w:rPr>
          <w:rFonts w:eastAsia="宋体"/>
          <w:color w:val="0070C0"/>
          <w:szCs w:val="20"/>
          <w:lang w:val="en-US" w:eastAsia="zh-CN"/>
        </w:rPr>
        <w:t>area</w:t>
      </w:r>
      <w:r w:rsidR="00610415" w:rsidRPr="00B053AA">
        <w:rPr>
          <w:rFonts w:eastAsia="宋体"/>
          <w:color w:val="0070C0"/>
          <w:szCs w:val="20"/>
          <w:lang w:val="en-US" w:eastAsia="zh-CN"/>
        </w:rPr>
        <w:t>s</w:t>
      </w:r>
      <w:r w:rsidR="003D43E7" w:rsidRPr="00B053AA">
        <w:rPr>
          <w:rFonts w:eastAsia="宋体"/>
          <w:color w:val="0070C0"/>
          <w:szCs w:val="20"/>
          <w:lang w:val="en-US" w:eastAsia="zh-CN"/>
        </w:rPr>
        <w:t xml:space="preserve"> in </w:t>
      </w:r>
      <w:r w:rsidR="00610415" w:rsidRPr="00B053AA">
        <w:rPr>
          <w:rFonts w:eastAsia="宋体"/>
          <w:color w:val="0070C0"/>
          <w:szCs w:val="20"/>
          <w:lang w:val="en-US" w:eastAsia="zh-CN"/>
        </w:rPr>
        <w:t>Fig.7)</w:t>
      </w:r>
      <w:r w:rsidR="008B27A1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3D43E7" w:rsidRPr="00B053AA">
        <w:rPr>
          <w:rFonts w:eastAsia="宋体"/>
          <w:color w:val="0070C0"/>
          <w:szCs w:val="20"/>
          <w:lang w:val="en-US" w:eastAsia="zh-CN"/>
        </w:rPr>
        <w:t>have shown</w:t>
      </w:r>
      <w:r w:rsidR="002D0786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E937D5" w:rsidRPr="00B053AA">
        <w:rPr>
          <w:rFonts w:eastAsia="宋体"/>
          <w:color w:val="0070C0"/>
          <w:szCs w:val="20"/>
          <w:lang w:val="en-US" w:eastAsia="zh-CN"/>
        </w:rPr>
        <w:t xml:space="preserve">to have undergone </w:t>
      </w:r>
      <w:r w:rsidR="003D43E7" w:rsidRPr="00B053AA">
        <w:rPr>
          <w:rFonts w:eastAsia="宋体"/>
          <w:color w:val="0070C0"/>
          <w:szCs w:val="20"/>
          <w:lang w:val="en-US" w:eastAsia="zh-CN"/>
        </w:rPr>
        <w:t xml:space="preserve">some level of </w:t>
      </w:r>
      <w:r w:rsidR="008B27A1" w:rsidRPr="00B053AA">
        <w:rPr>
          <w:rFonts w:eastAsia="宋体"/>
          <w:color w:val="0070C0"/>
          <w:szCs w:val="20"/>
          <w:lang w:val="en-US" w:eastAsia="zh-CN"/>
        </w:rPr>
        <w:t>declin</w:t>
      </w:r>
      <w:r w:rsidR="002D0786" w:rsidRPr="00B053AA">
        <w:rPr>
          <w:rFonts w:eastAsia="宋体"/>
          <w:color w:val="0070C0"/>
          <w:szCs w:val="20"/>
          <w:lang w:val="en-US" w:eastAsia="zh-CN"/>
        </w:rPr>
        <w:t>e</w:t>
      </w:r>
      <w:r w:rsidR="00FB3A89" w:rsidRPr="00B053AA">
        <w:rPr>
          <w:rFonts w:eastAsia="宋体"/>
          <w:color w:val="0070C0"/>
          <w:szCs w:val="20"/>
          <w:lang w:val="en-US" w:eastAsia="zh-CN"/>
        </w:rPr>
        <w:t xml:space="preserve">, </w:t>
      </w:r>
      <w:r w:rsidR="00E84C28" w:rsidRPr="00B053AA">
        <w:rPr>
          <w:rFonts w:eastAsia="宋体"/>
          <w:color w:val="0070C0"/>
          <w:szCs w:val="20"/>
          <w:lang w:val="en-US" w:eastAsia="zh-CN"/>
        </w:rPr>
        <w:t xml:space="preserve">notwithstanding </w:t>
      </w:r>
      <w:r w:rsidR="0007765D" w:rsidRPr="00B053AA">
        <w:rPr>
          <w:rFonts w:eastAsia="宋体"/>
          <w:color w:val="0070C0"/>
          <w:szCs w:val="20"/>
          <w:lang w:val="en-US" w:eastAsia="zh-CN"/>
        </w:rPr>
        <w:t>improvements in</w:t>
      </w:r>
      <w:r w:rsidR="00FB3A89" w:rsidRPr="00B053AA">
        <w:rPr>
          <w:rFonts w:eastAsia="宋体"/>
          <w:color w:val="0070C0"/>
          <w:szCs w:val="20"/>
          <w:lang w:val="en-US" w:eastAsia="zh-CN"/>
        </w:rPr>
        <w:t xml:space="preserve"> precipitation</w:t>
      </w:r>
      <w:r w:rsidR="00932390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0A3221" w:rsidRPr="00B053AA">
        <w:rPr>
          <w:rFonts w:eastAsia="宋体"/>
          <w:color w:val="0070C0"/>
          <w:szCs w:val="20"/>
          <w:lang w:val="en-US" w:eastAsia="zh-CN"/>
        </w:rPr>
        <w:t>overall</w:t>
      </w:r>
      <w:r w:rsidR="003C1A37" w:rsidRPr="00B053AA">
        <w:rPr>
          <w:rFonts w:eastAsia="宋体" w:hint="eastAsia"/>
          <w:color w:val="0070C0"/>
          <w:szCs w:val="20"/>
          <w:lang w:val="en-US" w:eastAsia="zh-CN"/>
        </w:rPr>
        <w:t xml:space="preserve">. </w:t>
      </w:r>
      <w:r w:rsidR="00AA0FA9" w:rsidRPr="00B053AA">
        <w:rPr>
          <w:rFonts w:eastAsia="宋体"/>
          <w:color w:val="0070C0"/>
          <w:szCs w:val="20"/>
          <w:lang w:val="en-US" w:eastAsia="zh-CN"/>
        </w:rPr>
        <w:t>D</w:t>
      </w:r>
      <w:r w:rsidR="003C1A37" w:rsidRPr="00B053AA">
        <w:rPr>
          <w:rFonts w:eastAsia="宋体"/>
          <w:color w:val="0070C0"/>
          <w:szCs w:val="20"/>
          <w:lang w:val="en-US" w:eastAsia="zh-CN"/>
        </w:rPr>
        <w:t xml:space="preserve">iscrepancy </w:t>
      </w:r>
      <w:r w:rsidR="005E3069" w:rsidRPr="00B053AA">
        <w:rPr>
          <w:rFonts w:eastAsia="宋体"/>
          <w:color w:val="0070C0"/>
          <w:szCs w:val="20"/>
          <w:lang w:val="en-US" w:eastAsia="zh-CN"/>
        </w:rPr>
        <w:t>with</w:t>
      </w:r>
      <w:r w:rsidR="003C1A37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AA0FA9" w:rsidRPr="00B053AA">
        <w:rPr>
          <w:rFonts w:eastAsia="宋体"/>
          <w:color w:val="0070C0"/>
          <w:szCs w:val="20"/>
          <w:lang w:val="en-US" w:eastAsia="zh-CN"/>
        </w:rPr>
        <w:t>regional</w:t>
      </w:r>
      <w:r w:rsidR="003C1A37" w:rsidRPr="00B053AA">
        <w:rPr>
          <w:rFonts w:eastAsia="宋体"/>
          <w:color w:val="0070C0"/>
          <w:szCs w:val="20"/>
          <w:lang w:val="en-US" w:eastAsia="zh-CN"/>
        </w:rPr>
        <w:t xml:space="preserve"> wett</w:t>
      </w:r>
      <w:r w:rsidR="00AA0FA9" w:rsidRPr="00B053AA">
        <w:rPr>
          <w:rFonts w:eastAsia="宋体"/>
          <w:color w:val="0070C0"/>
          <w:szCs w:val="20"/>
          <w:lang w:val="en-US" w:eastAsia="zh-CN"/>
        </w:rPr>
        <w:t>ing</w:t>
      </w:r>
      <w:r w:rsidR="003C1A37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B00A36" w:rsidRPr="00B053AA">
        <w:rPr>
          <w:rFonts w:eastAsia="宋体"/>
          <w:color w:val="0070C0"/>
          <w:szCs w:val="20"/>
          <w:lang w:val="en-US" w:eastAsia="zh-CN"/>
        </w:rPr>
        <w:t>and</w:t>
      </w:r>
      <w:r w:rsidR="003C1A37" w:rsidRPr="00B053AA">
        <w:rPr>
          <w:rFonts w:eastAsia="宋体"/>
          <w:color w:val="0070C0"/>
          <w:szCs w:val="20"/>
          <w:lang w:val="en-US" w:eastAsia="zh-CN"/>
        </w:rPr>
        <w:t xml:space="preserve"> vegetation decline </w:t>
      </w:r>
      <w:r w:rsidR="003F1B48" w:rsidRPr="00B053AA">
        <w:rPr>
          <w:rFonts w:eastAsia="宋体"/>
          <w:color w:val="0070C0"/>
          <w:szCs w:val="20"/>
          <w:lang w:val="en-US" w:eastAsia="zh-CN"/>
        </w:rPr>
        <w:t>is</w:t>
      </w:r>
      <w:r w:rsidR="00B00A36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5E3069" w:rsidRPr="00B053AA">
        <w:rPr>
          <w:rFonts w:eastAsia="宋体"/>
          <w:color w:val="0070C0"/>
          <w:szCs w:val="20"/>
          <w:lang w:val="en-US" w:eastAsia="zh-CN"/>
        </w:rPr>
        <w:t>most likely</w:t>
      </w:r>
      <w:r w:rsidR="003C1A37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AA0FA9" w:rsidRPr="00B053AA">
        <w:rPr>
          <w:rFonts w:eastAsia="宋体"/>
          <w:color w:val="0070C0"/>
          <w:szCs w:val="20"/>
          <w:lang w:val="en-US" w:eastAsia="zh-CN"/>
        </w:rPr>
        <w:t>relate</w:t>
      </w:r>
      <w:r w:rsidR="003C1A37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AA0FA9" w:rsidRPr="00B053AA">
        <w:rPr>
          <w:rFonts w:eastAsia="宋体"/>
          <w:color w:val="0070C0"/>
          <w:szCs w:val="20"/>
          <w:lang w:val="en-US" w:eastAsia="zh-CN"/>
        </w:rPr>
        <w:t>to</w:t>
      </w:r>
      <w:r w:rsidR="003C1A37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5E3069" w:rsidRPr="00B053AA">
        <w:rPr>
          <w:rFonts w:eastAsia="宋体"/>
          <w:color w:val="0070C0"/>
          <w:szCs w:val="20"/>
          <w:lang w:val="en-US" w:eastAsia="zh-CN"/>
        </w:rPr>
        <w:t>the presence of</w:t>
      </w:r>
      <w:r w:rsidR="002E64AF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6033EF">
        <w:rPr>
          <w:rFonts w:eastAsia="宋体"/>
          <w:color w:val="0070C0"/>
          <w:szCs w:val="20"/>
          <w:lang w:val="en-US" w:eastAsia="zh-CN"/>
        </w:rPr>
        <w:t xml:space="preserve">small-scale </w:t>
      </w:r>
      <w:r w:rsidR="003C1A37" w:rsidRPr="00B053AA">
        <w:rPr>
          <w:rFonts w:eastAsia="宋体"/>
          <w:color w:val="0070C0"/>
          <w:szCs w:val="20"/>
          <w:lang w:val="en-US" w:eastAsia="zh-CN"/>
        </w:rPr>
        <w:t>re</w:t>
      </w:r>
      <w:r w:rsidR="0098152A" w:rsidRPr="00B053AA">
        <w:rPr>
          <w:rFonts w:eastAsia="宋体"/>
          <w:color w:val="0070C0"/>
          <w:szCs w:val="20"/>
          <w:lang w:val="en-US" w:eastAsia="zh-CN"/>
        </w:rPr>
        <w:t>-</w:t>
      </w:r>
      <w:r w:rsidR="003C1A37" w:rsidRPr="00B053AA">
        <w:rPr>
          <w:rFonts w:eastAsia="宋体"/>
          <w:color w:val="0070C0"/>
          <w:szCs w:val="20"/>
          <w:lang w:val="en-US" w:eastAsia="zh-CN"/>
        </w:rPr>
        <w:t xml:space="preserve">vegetation </w:t>
      </w:r>
      <w:r w:rsidR="0098152A" w:rsidRPr="00B053AA">
        <w:rPr>
          <w:rFonts w:eastAsia="宋体"/>
          <w:color w:val="0070C0"/>
          <w:szCs w:val="20"/>
          <w:lang w:val="en-US" w:eastAsia="zh-CN"/>
        </w:rPr>
        <w:t>projects</w:t>
      </w:r>
      <w:r w:rsidR="003C1A37" w:rsidRPr="00B053AA">
        <w:rPr>
          <w:rFonts w:eastAsia="宋体"/>
          <w:color w:val="0070C0"/>
          <w:szCs w:val="20"/>
          <w:lang w:val="en-US" w:eastAsia="zh-CN"/>
        </w:rPr>
        <w:t xml:space="preserve"> or </w:t>
      </w:r>
      <w:r w:rsidR="005E3069" w:rsidRPr="00B053AA">
        <w:rPr>
          <w:rFonts w:eastAsia="宋体"/>
          <w:color w:val="0070C0"/>
          <w:szCs w:val="20"/>
          <w:lang w:val="en-US" w:eastAsia="zh-CN"/>
        </w:rPr>
        <w:t xml:space="preserve">prevalence of </w:t>
      </w:r>
      <w:r w:rsidR="003C1A37" w:rsidRPr="00B053AA">
        <w:rPr>
          <w:rFonts w:eastAsia="宋体"/>
          <w:color w:val="0070C0"/>
          <w:szCs w:val="20"/>
          <w:lang w:val="en-US" w:eastAsia="zh-CN"/>
        </w:rPr>
        <w:t>land</w:t>
      </w:r>
      <w:r w:rsidR="003D43E7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3C1A37" w:rsidRPr="00B053AA">
        <w:rPr>
          <w:rFonts w:eastAsia="宋体"/>
          <w:color w:val="0070C0"/>
          <w:szCs w:val="20"/>
          <w:lang w:val="en-US" w:eastAsia="zh-CN"/>
        </w:rPr>
        <w:t xml:space="preserve">use practices </w:t>
      </w:r>
      <w:r w:rsidR="00AA0FA9" w:rsidRPr="00B053AA">
        <w:rPr>
          <w:rFonts w:eastAsia="宋体"/>
          <w:color w:val="0070C0"/>
          <w:szCs w:val="20"/>
          <w:lang w:val="en-US" w:eastAsia="zh-CN"/>
        </w:rPr>
        <w:t>associated with</w:t>
      </w:r>
      <w:r w:rsidR="003C1A37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3F1B48" w:rsidRPr="00B053AA">
        <w:rPr>
          <w:rFonts w:eastAsia="宋体"/>
          <w:color w:val="0070C0"/>
          <w:szCs w:val="20"/>
          <w:lang w:val="en-US" w:eastAsia="zh-CN"/>
        </w:rPr>
        <w:t>resource</w:t>
      </w:r>
      <w:r w:rsidR="00B00A36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3C1A37" w:rsidRPr="00B053AA">
        <w:rPr>
          <w:rFonts w:eastAsia="宋体"/>
          <w:color w:val="0070C0"/>
          <w:szCs w:val="20"/>
          <w:lang w:val="en-US" w:eastAsia="zh-CN"/>
        </w:rPr>
        <w:t>over-exploitation and over-grazing</w:t>
      </w:r>
      <w:r w:rsidR="003377DD" w:rsidRPr="00B053AA">
        <w:rPr>
          <w:rFonts w:eastAsia="宋体"/>
          <w:color w:val="0070C0"/>
          <w:szCs w:val="20"/>
          <w:lang w:val="en-US" w:eastAsia="zh-CN"/>
        </w:rPr>
        <w:t xml:space="preserve">. </w:t>
      </w:r>
      <w:r w:rsidR="00E36161" w:rsidRPr="00B053AA">
        <w:rPr>
          <w:rFonts w:eastAsia="宋体"/>
          <w:color w:val="0070C0"/>
          <w:szCs w:val="20"/>
          <w:lang w:val="en-US" w:eastAsia="zh-CN"/>
        </w:rPr>
        <w:t xml:space="preserve">Many </w:t>
      </w:r>
      <w:r w:rsidR="002F5F35" w:rsidRPr="00B053AA">
        <w:rPr>
          <w:rFonts w:eastAsia="宋体"/>
          <w:color w:val="0070C0"/>
          <w:szCs w:val="20"/>
          <w:lang w:val="en-US" w:eastAsia="zh-CN"/>
        </w:rPr>
        <w:t>re-vegetation projects</w:t>
      </w:r>
      <w:r w:rsidR="003377DD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DA6686" w:rsidRPr="00B053AA">
        <w:rPr>
          <w:rFonts w:eastAsia="宋体"/>
          <w:color w:val="0070C0"/>
          <w:szCs w:val="20"/>
          <w:lang w:val="en-US" w:eastAsia="zh-CN"/>
        </w:rPr>
        <w:t xml:space="preserve">rely </w:t>
      </w:r>
      <w:r w:rsidR="00877B84" w:rsidRPr="00B053AA">
        <w:rPr>
          <w:rFonts w:eastAsia="宋体"/>
          <w:color w:val="0070C0"/>
          <w:szCs w:val="20"/>
          <w:lang w:val="en-US" w:eastAsia="zh-CN"/>
        </w:rPr>
        <w:t>on the exploitation</w:t>
      </w:r>
      <w:r w:rsidR="00862497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3377DD" w:rsidRPr="00B053AA">
        <w:rPr>
          <w:rFonts w:eastAsia="宋体"/>
          <w:color w:val="0070C0"/>
          <w:szCs w:val="20"/>
          <w:lang w:val="en-US" w:eastAsia="zh-CN"/>
        </w:rPr>
        <w:t>of ground</w:t>
      </w:r>
      <w:r w:rsidR="003C1A37" w:rsidRPr="00B053AA">
        <w:rPr>
          <w:rFonts w:eastAsia="宋体"/>
          <w:color w:val="0070C0"/>
          <w:szCs w:val="20"/>
          <w:lang w:val="en-US" w:eastAsia="zh-CN"/>
        </w:rPr>
        <w:t>water</w:t>
      </w:r>
      <w:r w:rsidR="002168E2" w:rsidRPr="00B053AA">
        <w:rPr>
          <w:rFonts w:eastAsia="宋体"/>
          <w:color w:val="0070C0"/>
          <w:szCs w:val="20"/>
          <w:lang w:val="en-US" w:eastAsia="zh-CN"/>
        </w:rPr>
        <w:t xml:space="preserve">, which may </w:t>
      </w:r>
      <w:r w:rsidR="003C1A37" w:rsidRPr="00B053AA">
        <w:rPr>
          <w:rFonts w:eastAsia="宋体"/>
          <w:color w:val="0070C0"/>
          <w:szCs w:val="20"/>
          <w:lang w:val="en-US" w:eastAsia="zh-CN"/>
        </w:rPr>
        <w:t xml:space="preserve">cause natural vegetation </w:t>
      </w:r>
      <w:r w:rsidR="003377DD" w:rsidRPr="00B053AA">
        <w:rPr>
          <w:rFonts w:eastAsia="宋体"/>
          <w:color w:val="0070C0"/>
          <w:szCs w:val="20"/>
          <w:lang w:val="en-US" w:eastAsia="zh-CN"/>
        </w:rPr>
        <w:t xml:space="preserve">nearby </w:t>
      </w:r>
      <w:r w:rsidR="00EC0716">
        <w:rPr>
          <w:rFonts w:eastAsia="宋体"/>
          <w:color w:val="0070C0"/>
          <w:szCs w:val="20"/>
          <w:lang w:val="en-US" w:eastAsia="zh-CN"/>
        </w:rPr>
        <w:t xml:space="preserve">of </w:t>
      </w:r>
      <w:r w:rsidR="003E2E6D">
        <w:rPr>
          <w:rFonts w:eastAsia="宋体"/>
          <w:color w:val="0070C0"/>
          <w:szCs w:val="20"/>
          <w:lang w:val="en-US" w:eastAsia="zh-CN"/>
        </w:rPr>
        <w:t>the</w:t>
      </w:r>
      <w:r w:rsidR="00C33AEF">
        <w:rPr>
          <w:rFonts w:eastAsia="宋体"/>
          <w:color w:val="0070C0"/>
          <w:szCs w:val="20"/>
          <w:lang w:val="en-US" w:eastAsia="zh-CN"/>
        </w:rPr>
        <w:t xml:space="preserve"> projects</w:t>
      </w:r>
      <w:r w:rsidR="00EC0716">
        <w:rPr>
          <w:rFonts w:eastAsia="宋体"/>
          <w:color w:val="0070C0"/>
          <w:szCs w:val="20"/>
          <w:lang w:val="en-US" w:eastAsia="zh-CN"/>
        </w:rPr>
        <w:t xml:space="preserve"> </w:t>
      </w:r>
      <w:r w:rsidR="003377DD" w:rsidRPr="00B053AA">
        <w:rPr>
          <w:rFonts w:eastAsia="宋体"/>
          <w:color w:val="0070C0"/>
          <w:szCs w:val="20"/>
          <w:lang w:val="en-US" w:eastAsia="zh-CN"/>
        </w:rPr>
        <w:t>to</w:t>
      </w:r>
      <w:r w:rsidR="003C1A37" w:rsidRPr="00B053AA">
        <w:rPr>
          <w:rFonts w:eastAsia="宋体"/>
          <w:color w:val="0070C0"/>
          <w:szCs w:val="20"/>
          <w:lang w:val="en-US" w:eastAsia="zh-CN"/>
        </w:rPr>
        <w:t xml:space="preserve"> decline</w:t>
      </w:r>
      <w:r w:rsidR="00AF3066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7B7D82">
        <w:rPr>
          <w:rFonts w:eastAsia="宋体"/>
          <w:color w:val="0070C0"/>
          <w:szCs w:val="20"/>
          <w:lang w:val="en-US" w:eastAsia="zh-CN"/>
        </w:rPr>
        <w:t>as a result</w:t>
      </w:r>
      <w:r w:rsidR="00BC5829" w:rsidRPr="00B053AA">
        <w:rPr>
          <w:rFonts w:eastAsia="宋体"/>
          <w:color w:val="0070C0"/>
          <w:szCs w:val="20"/>
          <w:lang w:val="en-US" w:eastAsia="zh-CN"/>
        </w:rPr>
        <w:t xml:space="preserve"> of </w:t>
      </w:r>
      <w:r w:rsidR="00AF6B60" w:rsidRPr="00B053AA">
        <w:rPr>
          <w:rFonts w:eastAsia="宋体"/>
          <w:color w:val="0070C0"/>
          <w:szCs w:val="20"/>
          <w:lang w:val="en-US" w:eastAsia="zh-CN"/>
        </w:rPr>
        <w:t xml:space="preserve">insufficient </w:t>
      </w:r>
      <w:r w:rsidR="00BC5829" w:rsidRPr="00B053AA">
        <w:rPr>
          <w:rFonts w:eastAsia="宋体"/>
          <w:color w:val="0070C0"/>
          <w:szCs w:val="20"/>
          <w:lang w:val="en-US" w:eastAsia="zh-CN"/>
        </w:rPr>
        <w:t xml:space="preserve">water </w:t>
      </w:r>
      <w:r w:rsidR="00AF3066" w:rsidRPr="00B053AA">
        <w:rPr>
          <w:rFonts w:eastAsia="宋体"/>
          <w:color w:val="0070C0"/>
          <w:szCs w:val="20"/>
          <w:lang w:val="en-US" w:eastAsia="zh-CN"/>
        </w:rPr>
        <w:t>(</w:t>
      </w:r>
      <w:r w:rsidR="003710A4" w:rsidRPr="00B053AA">
        <w:rPr>
          <w:rFonts w:eastAsia="宋体"/>
          <w:color w:val="0070C0"/>
          <w:szCs w:val="20"/>
          <w:lang w:val="en-US" w:eastAsia="zh-CN"/>
        </w:rPr>
        <w:t xml:space="preserve">Cao, 2008; </w:t>
      </w:r>
      <w:r w:rsidR="00AF3066" w:rsidRPr="00B053AA">
        <w:rPr>
          <w:rFonts w:eastAsia="宋体"/>
          <w:color w:val="0070C0"/>
          <w:szCs w:val="20"/>
          <w:lang w:val="en-US" w:eastAsia="zh-CN"/>
        </w:rPr>
        <w:t>Cao et al., 2010)</w:t>
      </w:r>
      <w:r w:rsidR="003C1A37" w:rsidRPr="00B053AA">
        <w:rPr>
          <w:rFonts w:eastAsia="宋体"/>
          <w:color w:val="0070C0"/>
          <w:szCs w:val="20"/>
          <w:lang w:val="en-US" w:eastAsia="zh-CN"/>
        </w:rPr>
        <w:t xml:space="preserve">. </w:t>
      </w:r>
      <w:r w:rsidR="0032708A" w:rsidRPr="001A0476">
        <w:rPr>
          <w:rFonts w:eastAsia="宋体"/>
          <w:color w:val="0070C0"/>
          <w:szCs w:val="20"/>
          <w:lang w:val="en-US" w:eastAsia="zh-CN"/>
        </w:rPr>
        <w:t>C</w:t>
      </w:r>
      <w:r w:rsidRPr="001A0476">
        <w:rPr>
          <w:rFonts w:eastAsia="宋体"/>
          <w:color w:val="0070C0"/>
          <w:szCs w:val="20"/>
          <w:lang w:val="en-US" w:eastAsia="zh-CN"/>
        </w:rPr>
        <w:t xml:space="preserve">ontinued drying in the eastern </w:t>
      </w:r>
      <w:r w:rsidR="002621A9" w:rsidRPr="001A0476">
        <w:rPr>
          <w:rFonts w:eastAsia="宋体"/>
          <w:color w:val="0070C0"/>
          <w:szCs w:val="20"/>
          <w:lang w:val="en-US" w:eastAsia="zh-CN"/>
        </w:rPr>
        <w:t>semi-arid region</w:t>
      </w:r>
      <w:r w:rsidRPr="001A0476">
        <w:rPr>
          <w:rFonts w:eastAsia="宋体"/>
          <w:color w:val="0070C0"/>
          <w:szCs w:val="20"/>
          <w:lang w:val="en-US" w:eastAsia="zh-CN"/>
        </w:rPr>
        <w:t xml:space="preserve"> would likely encumber agricultural operations, vegetation </w:t>
      </w:r>
      <w:r w:rsidR="008F4066">
        <w:rPr>
          <w:rFonts w:eastAsia="宋体"/>
          <w:color w:val="0070C0"/>
          <w:szCs w:val="20"/>
          <w:lang w:val="en-US" w:eastAsia="zh-CN"/>
        </w:rPr>
        <w:t>re-</w:t>
      </w:r>
      <w:r w:rsidRPr="001A0476">
        <w:rPr>
          <w:rFonts w:eastAsia="宋体"/>
          <w:color w:val="0070C0"/>
          <w:szCs w:val="20"/>
          <w:lang w:val="en-US" w:eastAsia="zh-CN"/>
        </w:rPr>
        <w:t xml:space="preserve">growth, and ecological restoration in the </w:t>
      </w:r>
      <w:proofErr w:type="spellStart"/>
      <w:r w:rsidR="007B72A7" w:rsidRPr="001A0476">
        <w:rPr>
          <w:rFonts w:eastAsia="宋体"/>
          <w:color w:val="0070C0"/>
          <w:szCs w:val="20"/>
          <w:lang w:val="en-US" w:eastAsia="zh-CN"/>
        </w:rPr>
        <w:t>Hulun</w:t>
      </w:r>
      <w:proofErr w:type="spellEnd"/>
      <w:r w:rsidR="007B72A7" w:rsidRPr="001A0476">
        <w:rPr>
          <w:rFonts w:eastAsia="宋体"/>
          <w:color w:val="0070C0"/>
          <w:szCs w:val="20"/>
          <w:lang w:val="en-US" w:eastAsia="zh-CN"/>
        </w:rPr>
        <w:t xml:space="preserve"> </w:t>
      </w:r>
      <w:proofErr w:type="spellStart"/>
      <w:r w:rsidR="007B72A7" w:rsidRPr="001A0476">
        <w:rPr>
          <w:rFonts w:eastAsia="宋体"/>
          <w:color w:val="0070C0"/>
          <w:szCs w:val="20"/>
          <w:lang w:val="en-US" w:eastAsia="zh-CN"/>
        </w:rPr>
        <w:t>Buir</w:t>
      </w:r>
      <w:proofErr w:type="spellEnd"/>
      <w:r w:rsidRPr="001A0476">
        <w:rPr>
          <w:rFonts w:eastAsia="宋体"/>
          <w:color w:val="0070C0"/>
          <w:szCs w:val="20"/>
          <w:lang w:val="en-US" w:eastAsia="zh-CN"/>
        </w:rPr>
        <w:t xml:space="preserve">, </w:t>
      </w:r>
      <w:proofErr w:type="spellStart"/>
      <w:r w:rsidR="007B72A7" w:rsidRPr="001A0476">
        <w:rPr>
          <w:rFonts w:eastAsia="宋体"/>
          <w:color w:val="0070C0"/>
          <w:szCs w:val="20"/>
          <w:lang w:val="en-US" w:eastAsia="zh-CN"/>
        </w:rPr>
        <w:t>Horqin</w:t>
      </w:r>
      <w:proofErr w:type="spellEnd"/>
      <w:r w:rsidRPr="001A0476">
        <w:rPr>
          <w:rFonts w:eastAsia="宋体"/>
          <w:color w:val="0070C0"/>
          <w:szCs w:val="20"/>
          <w:lang w:val="en-US" w:eastAsia="zh-CN"/>
        </w:rPr>
        <w:t xml:space="preserve">, </w:t>
      </w:r>
      <w:proofErr w:type="spellStart"/>
      <w:r w:rsidRPr="001A0476">
        <w:rPr>
          <w:rFonts w:eastAsia="宋体"/>
          <w:color w:val="0070C0"/>
          <w:szCs w:val="20"/>
          <w:lang w:val="en-US" w:eastAsia="zh-CN"/>
        </w:rPr>
        <w:t>Otindag</w:t>
      </w:r>
      <w:proofErr w:type="spellEnd"/>
      <w:r w:rsidRPr="001A0476">
        <w:rPr>
          <w:rFonts w:eastAsia="宋体"/>
          <w:color w:val="0070C0"/>
          <w:szCs w:val="20"/>
          <w:lang w:val="en-US" w:eastAsia="zh-CN"/>
        </w:rPr>
        <w:t xml:space="preserve">, </w:t>
      </w:r>
      <w:proofErr w:type="spellStart"/>
      <w:r w:rsidRPr="001A0476">
        <w:rPr>
          <w:rFonts w:eastAsia="宋体"/>
          <w:color w:val="0070C0"/>
          <w:szCs w:val="20"/>
          <w:lang w:val="en-US" w:eastAsia="zh-CN"/>
        </w:rPr>
        <w:t>Hobq</w:t>
      </w:r>
      <w:proofErr w:type="spellEnd"/>
      <w:r w:rsidRPr="001A0476">
        <w:rPr>
          <w:rFonts w:eastAsia="宋体"/>
          <w:color w:val="0070C0"/>
          <w:szCs w:val="20"/>
          <w:lang w:val="en-US" w:eastAsia="zh-CN"/>
        </w:rPr>
        <w:t xml:space="preserve">, Mu Us, and </w:t>
      </w:r>
      <w:proofErr w:type="spellStart"/>
      <w:r w:rsidRPr="001A0476">
        <w:rPr>
          <w:rFonts w:eastAsia="宋体"/>
          <w:color w:val="0070C0"/>
          <w:szCs w:val="20"/>
          <w:lang w:val="en-US" w:eastAsia="zh-CN"/>
        </w:rPr>
        <w:t>Tengger</w:t>
      </w:r>
      <w:proofErr w:type="spellEnd"/>
      <w:r w:rsidRPr="001A0476">
        <w:rPr>
          <w:rFonts w:eastAsia="宋体"/>
          <w:color w:val="0070C0"/>
          <w:szCs w:val="20"/>
          <w:lang w:val="en-US" w:eastAsia="zh-CN"/>
        </w:rPr>
        <w:t xml:space="preserve"> </w:t>
      </w:r>
      <w:r w:rsidR="004D75F9" w:rsidRPr="001A0476">
        <w:rPr>
          <w:rFonts w:eastAsia="宋体"/>
          <w:color w:val="0070C0"/>
          <w:szCs w:val="20"/>
          <w:lang w:val="en-US" w:eastAsia="zh-CN"/>
        </w:rPr>
        <w:t xml:space="preserve">Deserts </w:t>
      </w:r>
      <w:r w:rsidRPr="001A0476">
        <w:rPr>
          <w:rFonts w:eastAsia="宋体"/>
          <w:color w:val="0070C0"/>
          <w:szCs w:val="20"/>
          <w:lang w:val="en-US" w:eastAsia="zh-CN"/>
        </w:rPr>
        <w:t>(Fig. 7)</w:t>
      </w:r>
      <w:r w:rsidR="00BE1DD3" w:rsidRPr="001A0476">
        <w:rPr>
          <w:rFonts w:eastAsia="宋体"/>
          <w:color w:val="0070C0"/>
          <w:szCs w:val="20"/>
          <w:lang w:val="en-US" w:eastAsia="zh-CN"/>
        </w:rPr>
        <w:t xml:space="preserve"> </w:t>
      </w:r>
      <w:r w:rsidR="00C26FDA" w:rsidRPr="001A0476">
        <w:rPr>
          <w:rFonts w:eastAsia="宋体"/>
          <w:color w:val="0070C0"/>
          <w:szCs w:val="20"/>
          <w:lang w:val="en-US" w:eastAsia="zh-CN"/>
        </w:rPr>
        <w:t xml:space="preserve">for some time </w:t>
      </w:r>
      <w:r w:rsidR="003F1B48" w:rsidRPr="001A0476">
        <w:rPr>
          <w:rFonts w:eastAsia="宋体"/>
          <w:color w:val="0070C0"/>
          <w:szCs w:val="20"/>
          <w:lang w:val="en-US" w:eastAsia="zh-CN"/>
        </w:rPr>
        <w:t>in</w:t>
      </w:r>
      <w:r w:rsidR="00681A72" w:rsidRPr="001A0476">
        <w:rPr>
          <w:rFonts w:eastAsia="宋体"/>
          <w:color w:val="0070C0"/>
          <w:szCs w:val="20"/>
          <w:lang w:val="en-US" w:eastAsia="zh-CN"/>
        </w:rPr>
        <w:t>to</w:t>
      </w:r>
      <w:r w:rsidR="00EF3B21" w:rsidRPr="001A0476">
        <w:rPr>
          <w:rFonts w:eastAsia="宋体"/>
          <w:color w:val="0070C0"/>
          <w:szCs w:val="20"/>
          <w:lang w:val="en-US" w:eastAsia="zh-CN"/>
        </w:rPr>
        <w:t xml:space="preserve"> the future</w:t>
      </w:r>
      <w:r w:rsidR="00D440DC" w:rsidRPr="001A0476">
        <w:rPr>
          <w:rFonts w:eastAsia="宋体"/>
          <w:color w:val="0070C0"/>
          <w:szCs w:val="20"/>
          <w:lang w:val="en-US" w:eastAsia="zh-CN"/>
        </w:rPr>
        <w:t xml:space="preserve"> </w:t>
      </w:r>
      <w:r w:rsidR="00CD1D07" w:rsidRPr="001A0476">
        <w:rPr>
          <w:rFonts w:eastAsia="宋体"/>
          <w:color w:val="0070C0"/>
          <w:szCs w:val="20"/>
          <w:lang w:val="en-US" w:eastAsia="zh-CN"/>
        </w:rPr>
        <w:t>(Yin et al., 2015)</w:t>
      </w:r>
      <w:r w:rsidRPr="001A0476">
        <w:rPr>
          <w:rFonts w:eastAsia="宋体"/>
          <w:color w:val="0070C0"/>
          <w:szCs w:val="20"/>
          <w:lang w:val="en-US" w:eastAsia="zh-CN"/>
        </w:rPr>
        <w:t>.</w:t>
      </w:r>
      <w:r w:rsidR="00844D07" w:rsidRPr="001A0476">
        <w:rPr>
          <w:rFonts w:eastAsia="宋体"/>
          <w:color w:val="0070C0"/>
          <w:szCs w:val="20"/>
          <w:lang w:val="en-US" w:eastAsia="zh-CN"/>
        </w:rPr>
        <w:t xml:space="preserve"> </w:t>
      </w:r>
      <w:r w:rsidR="00507B6F" w:rsidRPr="00B053AA">
        <w:rPr>
          <w:rFonts w:eastAsia="宋体"/>
          <w:color w:val="0070C0"/>
          <w:szCs w:val="20"/>
          <w:lang w:val="en-US" w:eastAsia="zh-CN"/>
        </w:rPr>
        <w:t>Many of the c</w:t>
      </w:r>
      <w:r w:rsidR="00EF3B21" w:rsidRPr="00B053AA">
        <w:rPr>
          <w:rFonts w:eastAsia="宋体"/>
          <w:color w:val="0070C0"/>
          <w:szCs w:val="20"/>
          <w:lang w:val="en-US" w:eastAsia="zh-CN"/>
        </w:rPr>
        <w:t xml:space="preserve">onclusions </w:t>
      </w:r>
      <w:r w:rsidR="00D418DE" w:rsidRPr="00B053AA">
        <w:rPr>
          <w:rFonts w:eastAsia="宋体"/>
          <w:color w:val="0070C0"/>
          <w:szCs w:val="20"/>
          <w:lang w:val="en-US" w:eastAsia="zh-CN"/>
        </w:rPr>
        <w:t xml:space="preserve">drawn </w:t>
      </w:r>
      <w:r w:rsidR="00237648" w:rsidRPr="00B053AA">
        <w:rPr>
          <w:rFonts w:eastAsia="宋体"/>
          <w:color w:val="0070C0"/>
          <w:szCs w:val="20"/>
          <w:lang w:val="en-US" w:eastAsia="zh-CN"/>
        </w:rPr>
        <w:t>from</w:t>
      </w:r>
      <w:r w:rsidR="00EF3B21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507B6F" w:rsidRPr="00B053AA">
        <w:rPr>
          <w:rFonts w:eastAsia="宋体"/>
          <w:color w:val="0070C0"/>
          <w:szCs w:val="20"/>
          <w:lang w:val="en-US" w:eastAsia="zh-CN"/>
        </w:rPr>
        <w:t>th</w:t>
      </w:r>
      <w:r w:rsidR="008E25FD" w:rsidRPr="00B053AA">
        <w:rPr>
          <w:rFonts w:eastAsia="宋体"/>
          <w:color w:val="0070C0"/>
          <w:szCs w:val="20"/>
          <w:lang w:val="en-US" w:eastAsia="zh-CN"/>
        </w:rPr>
        <w:t>is</w:t>
      </w:r>
      <w:r w:rsidR="00EF3B21" w:rsidRPr="00B053AA">
        <w:rPr>
          <w:rFonts w:eastAsia="宋体"/>
          <w:color w:val="0070C0"/>
          <w:szCs w:val="20"/>
          <w:lang w:val="en-US" w:eastAsia="zh-CN"/>
        </w:rPr>
        <w:t xml:space="preserve"> a</w:t>
      </w:r>
      <w:r w:rsidR="00844D07" w:rsidRPr="00B053AA">
        <w:rPr>
          <w:rFonts w:eastAsia="宋体"/>
          <w:color w:val="0070C0"/>
          <w:szCs w:val="20"/>
          <w:lang w:val="en-US" w:eastAsia="zh-CN"/>
        </w:rPr>
        <w:t xml:space="preserve">nalysis are </w:t>
      </w:r>
      <w:r w:rsidR="00EF3B21" w:rsidRPr="00B053AA">
        <w:rPr>
          <w:rFonts w:eastAsia="宋体"/>
          <w:color w:val="0070C0"/>
          <w:szCs w:val="20"/>
          <w:lang w:val="en-US" w:eastAsia="zh-CN"/>
        </w:rPr>
        <w:t xml:space="preserve">consistent with those </w:t>
      </w:r>
      <w:r w:rsidR="00BE7D30">
        <w:rPr>
          <w:rFonts w:eastAsia="宋体"/>
          <w:color w:val="0070C0"/>
          <w:szCs w:val="20"/>
          <w:lang w:val="en-US" w:eastAsia="zh-CN"/>
        </w:rPr>
        <w:t xml:space="preserve">reported </w:t>
      </w:r>
      <w:r w:rsidR="00ED37E4" w:rsidRPr="00B053AA">
        <w:rPr>
          <w:rFonts w:eastAsia="宋体"/>
          <w:color w:val="0070C0"/>
          <w:szCs w:val="20"/>
          <w:lang w:val="en-US" w:eastAsia="zh-CN"/>
        </w:rPr>
        <w:t>in</w:t>
      </w:r>
      <w:r w:rsidR="00EF3B21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844D07" w:rsidRPr="00B053AA">
        <w:rPr>
          <w:rFonts w:eastAsia="宋体"/>
          <w:color w:val="0070C0"/>
          <w:szCs w:val="20"/>
          <w:lang w:val="en-US" w:eastAsia="zh-CN"/>
        </w:rPr>
        <w:t>Brookshire and Weaver (2015).</w:t>
      </w:r>
      <w:r w:rsidR="00332A46" w:rsidRPr="00B053AA">
        <w:rPr>
          <w:rFonts w:eastAsia="宋体"/>
          <w:color w:val="0070C0"/>
          <w:szCs w:val="20"/>
          <w:lang w:val="en-US" w:eastAsia="zh-CN"/>
        </w:rPr>
        <w:t xml:space="preserve"> </w:t>
      </w:r>
    </w:p>
    <w:p w14:paraId="37060CC3" w14:textId="6493668C" w:rsidR="003000E6" w:rsidRPr="003000E6" w:rsidRDefault="003000E6" w:rsidP="00D7142C">
      <w:pPr>
        <w:ind w:firstLineChars="100" w:firstLine="200"/>
        <w:rPr>
          <w:rFonts w:eastAsia="华文楷体"/>
          <w:color w:val="000000" w:themeColor="text1"/>
          <w:szCs w:val="20"/>
        </w:rPr>
      </w:pPr>
      <w:bookmarkStart w:id="37" w:name="OLE_LINK10"/>
      <w:bookmarkStart w:id="38" w:name="OLE_LINK11"/>
      <w:bookmarkEnd w:id="37"/>
      <w:bookmarkEnd w:id="38"/>
      <w:r w:rsidRPr="004645B1">
        <w:rPr>
          <w:rFonts w:eastAsia="华文楷体"/>
          <w:color w:val="000000" w:themeColor="text1"/>
          <w:szCs w:val="20"/>
        </w:rPr>
        <w:lastRenderedPageBreak/>
        <w:t>Given th</w:t>
      </w:r>
      <w:r w:rsidR="00E22886">
        <w:rPr>
          <w:rFonts w:eastAsia="华文楷体"/>
          <w:color w:val="000000" w:themeColor="text1"/>
          <w:szCs w:val="20"/>
        </w:rPr>
        <w:t>e</w:t>
      </w:r>
      <w:r w:rsidRPr="004645B1">
        <w:rPr>
          <w:rFonts w:eastAsia="华文楷体"/>
          <w:color w:val="000000" w:themeColor="text1"/>
          <w:szCs w:val="20"/>
        </w:rPr>
        <w:t xml:space="preserve"> massive re-vegetation </w:t>
      </w:r>
      <w:r w:rsidR="00603091">
        <w:rPr>
          <w:rFonts w:eastAsia="华文楷体"/>
          <w:color w:val="000000" w:themeColor="text1"/>
          <w:szCs w:val="20"/>
        </w:rPr>
        <w:t>project</w:t>
      </w:r>
      <w:r w:rsidRPr="004645B1">
        <w:rPr>
          <w:rFonts w:eastAsia="华文楷体"/>
          <w:color w:val="000000" w:themeColor="text1"/>
          <w:szCs w:val="20"/>
        </w:rPr>
        <w:t xml:space="preserve">s </w:t>
      </w:r>
      <w:r w:rsidR="00E96FDA" w:rsidRPr="004645B1">
        <w:rPr>
          <w:rFonts w:eastAsia="华文楷体"/>
          <w:color w:val="000000" w:themeColor="text1"/>
          <w:szCs w:val="20"/>
        </w:rPr>
        <w:t>of the past (circa</w:t>
      </w:r>
      <w:r w:rsidRPr="004645B1">
        <w:rPr>
          <w:rFonts w:eastAsia="华文楷体"/>
          <w:color w:val="000000" w:themeColor="text1"/>
          <w:szCs w:val="20"/>
        </w:rPr>
        <w:t xml:space="preserve"> 1999</w:t>
      </w:r>
      <w:r w:rsidR="00E96FDA" w:rsidRPr="004645B1">
        <w:rPr>
          <w:rFonts w:eastAsia="华文楷体"/>
          <w:color w:val="000000" w:themeColor="text1"/>
          <w:szCs w:val="20"/>
        </w:rPr>
        <w:t xml:space="preserve"> to </w:t>
      </w:r>
      <w:r w:rsidR="006C1357">
        <w:rPr>
          <w:rFonts w:eastAsia="华文楷体"/>
          <w:color w:val="000000" w:themeColor="text1"/>
          <w:szCs w:val="20"/>
        </w:rPr>
        <w:t xml:space="preserve">the </w:t>
      </w:r>
      <w:r w:rsidR="00E96FDA" w:rsidRPr="004645B1">
        <w:rPr>
          <w:rFonts w:eastAsia="华文楷体"/>
          <w:color w:val="000000" w:themeColor="text1"/>
          <w:szCs w:val="20"/>
        </w:rPr>
        <w:t>present)</w:t>
      </w:r>
      <w:r w:rsidRPr="004645B1">
        <w:rPr>
          <w:rFonts w:eastAsia="华文楷体"/>
          <w:color w:val="000000" w:themeColor="text1"/>
          <w:szCs w:val="20"/>
        </w:rPr>
        <w:t xml:space="preserve"> and </w:t>
      </w:r>
      <w:r w:rsidRPr="004645B1">
        <w:rPr>
          <w:color w:val="000000" w:themeColor="text1"/>
          <w:szCs w:val="20"/>
        </w:rPr>
        <w:t xml:space="preserve">planned re-vegetation </w:t>
      </w:r>
      <w:r w:rsidR="002D223F">
        <w:rPr>
          <w:color w:val="000000" w:themeColor="text1"/>
          <w:szCs w:val="20"/>
        </w:rPr>
        <w:t>project</w:t>
      </w:r>
      <w:r w:rsidRPr="004645B1">
        <w:rPr>
          <w:color w:val="000000" w:themeColor="text1"/>
          <w:szCs w:val="20"/>
        </w:rPr>
        <w:t>s</w:t>
      </w:r>
      <w:r w:rsidRPr="003000E6">
        <w:rPr>
          <w:color w:val="000000" w:themeColor="text1"/>
          <w:szCs w:val="20"/>
        </w:rPr>
        <w:t xml:space="preserve"> </w:t>
      </w:r>
      <w:r w:rsidR="00A1646B">
        <w:rPr>
          <w:color w:val="000000" w:themeColor="text1"/>
          <w:szCs w:val="20"/>
        </w:rPr>
        <w:t>for the</w:t>
      </w:r>
      <w:r w:rsidR="00A1646B" w:rsidRPr="003000E6">
        <w:rPr>
          <w:color w:val="000000" w:themeColor="text1"/>
          <w:szCs w:val="20"/>
        </w:rPr>
        <w:t xml:space="preserve"> </w:t>
      </w:r>
      <w:r w:rsidRPr="003000E6">
        <w:rPr>
          <w:color w:val="000000" w:themeColor="text1"/>
          <w:szCs w:val="20"/>
        </w:rPr>
        <w:t xml:space="preserve">next </w:t>
      </w:r>
      <w:r w:rsidR="00A1646B">
        <w:rPr>
          <w:color w:val="000000" w:themeColor="text1"/>
          <w:szCs w:val="20"/>
        </w:rPr>
        <w:t xml:space="preserve">planning </w:t>
      </w:r>
      <w:r w:rsidRPr="003000E6">
        <w:rPr>
          <w:color w:val="000000" w:themeColor="text1"/>
          <w:szCs w:val="20"/>
        </w:rPr>
        <w:t>cycle</w:t>
      </w:r>
      <w:r w:rsidR="00A1646B">
        <w:rPr>
          <w:color w:val="000000" w:themeColor="text1"/>
          <w:szCs w:val="20"/>
        </w:rPr>
        <w:t>,</w:t>
      </w:r>
      <w:r w:rsidRPr="003000E6">
        <w:rPr>
          <w:color w:val="000000" w:themeColor="text1"/>
          <w:szCs w:val="20"/>
        </w:rPr>
        <w:t xml:space="preserve"> ending in 2050 (</w:t>
      </w:r>
      <w:r w:rsidRPr="003000E6">
        <w:rPr>
          <w:rStyle w:val="a4"/>
          <w:color w:val="000000" w:themeColor="text1"/>
          <w:szCs w:val="20"/>
          <w:u w:val="none"/>
        </w:rPr>
        <w:t>Lal, 2001 and 2004</w:t>
      </w:r>
      <w:r w:rsidR="00DF41D1">
        <w:rPr>
          <w:rStyle w:val="a4"/>
          <w:color w:val="000000" w:themeColor="text1"/>
          <w:szCs w:val="20"/>
          <w:u w:val="none"/>
        </w:rPr>
        <w:t xml:space="preserve">; </w:t>
      </w:r>
      <w:r w:rsidRPr="003000E6">
        <w:rPr>
          <w:rStyle w:val="a4"/>
          <w:color w:val="000000" w:themeColor="text1"/>
          <w:szCs w:val="20"/>
          <w:u w:val="none"/>
        </w:rPr>
        <w:t>Feng et al., 2016</w:t>
      </w:r>
      <w:r w:rsidRPr="003000E6">
        <w:rPr>
          <w:color w:val="000000" w:themeColor="text1"/>
          <w:szCs w:val="20"/>
        </w:rPr>
        <w:t>),</w:t>
      </w:r>
      <w:r w:rsidRPr="003000E6">
        <w:rPr>
          <w:rFonts w:eastAsia="华文楷体"/>
          <w:color w:val="000000" w:themeColor="text1"/>
          <w:szCs w:val="20"/>
        </w:rPr>
        <w:t xml:space="preserve"> </w:t>
      </w:r>
      <w:r w:rsidR="003C13A8">
        <w:rPr>
          <w:rFonts w:eastAsia="华文楷体"/>
          <w:color w:val="000000" w:themeColor="text1"/>
          <w:szCs w:val="20"/>
        </w:rPr>
        <w:t xml:space="preserve">it is important to </w:t>
      </w:r>
      <w:r w:rsidR="00824345">
        <w:rPr>
          <w:rFonts w:eastAsia="华文楷体"/>
          <w:color w:val="000000" w:themeColor="text1"/>
          <w:szCs w:val="20"/>
        </w:rPr>
        <w:t xml:space="preserve">recognize </w:t>
      </w:r>
      <w:r w:rsidR="00D97AAF">
        <w:rPr>
          <w:rFonts w:eastAsia="华文楷体"/>
          <w:color w:val="000000" w:themeColor="text1"/>
          <w:szCs w:val="20"/>
        </w:rPr>
        <w:t>that</w:t>
      </w:r>
      <w:r w:rsidR="003C13A8">
        <w:rPr>
          <w:rFonts w:eastAsia="华文楷体"/>
          <w:color w:val="000000" w:themeColor="text1"/>
          <w:szCs w:val="20"/>
        </w:rPr>
        <w:t xml:space="preserve"> </w:t>
      </w:r>
      <w:r w:rsidRPr="003000E6">
        <w:rPr>
          <w:rFonts w:eastAsia="华文楷体"/>
          <w:color w:val="000000" w:themeColor="text1"/>
          <w:szCs w:val="20"/>
        </w:rPr>
        <w:t>vegetation</w:t>
      </w:r>
      <w:r w:rsidR="005A65E8">
        <w:rPr>
          <w:rFonts w:eastAsia="华文楷体"/>
          <w:color w:val="000000" w:themeColor="text1"/>
          <w:szCs w:val="20"/>
        </w:rPr>
        <w:t>-</w:t>
      </w:r>
      <w:r w:rsidRPr="003000E6">
        <w:rPr>
          <w:rFonts w:eastAsia="华文楷体"/>
          <w:color w:val="000000" w:themeColor="text1"/>
          <w:szCs w:val="20"/>
        </w:rPr>
        <w:t xml:space="preserve">restoration projects </w:t>
      </w:r>
      <w:r w:rsidR="00192125">
        <w:rPr>
          <w:rFonts w:eastAsia="华文楷体"/>
          <w:color w:val="000000" w:themeColor="text1"/>
          <w:szCs w:val="20"/>
        </w:rPr>
        <w:t>may</w:t>
      </w:r>
      <w:r w:rsidR="00E00879">
        <w:rPr>
          <w:rFonts w:eastAsia="华文楷体"/>
          <w:color w:val="000000" w:themeColor="text1"/>
          <w:szCs w:val="20"/>
        </w:rPr>
        <w:t xml:space="preserve"> </w:t>
      </w:r>
      <w:r w:rsidR="00FC0A1C">
        <w:rPr>
          <w:rFonts w:eastAsia="华文楷体"/>
          <w:color w:val="000000" w:themeColor="text1"/>
          <w:szCs w:val="20"/>
        </w:rPr>
        <w:t>contribute to</w:t>
      </w:r>
      <w:r w:rsidR="00AB070E" w:rsidRPr="003000E6">
        <w:rPr>
          <w:rFonts w:eastAsia="华文楷体"/>
          <w:color w:val="000000" w:themeColor="text1"/>
          <w:szCs w:val="20"/>
        </w:rPr>
        <w:t xml:space="preserve"> </w:t>
      </w:r>
      <w:r w:rsidRPr="003000E6">
        <w:rPr>
          <w:rFonts w:eastAsia="华文楷体"/>
          <w:color w:val="000000" w:themeColor="text1"/>
          <w:szCs w:val="20"/>
        </w:rPr>
        <w:t>water shortages</w:t>
      </w:r>
      <w:r w:rsidR="007C286C">
        <w:rPr>
          <w:rFonts w:eastAsia="华文楷体"/>
          <w:color w:val="000000" w:themeColor="text1"/>
          <w:szCs w:val="20"/>
        </w:rPr>
        <w:t xml:space="preserve"> </w:t>
      </w:r>
      <w:r w:rsidR="002663D2">
        <w:rPr>
          <w:rFonts w:eastAsia="华文楷体"/>
          <w:color w:val="000000" w:themeColor="text1"/>
          <w:szCs w:val="20"/>
        </w:rPr>
        <w:t>that</w:t>
      </w:r>
      <w:r w:rsidR="0005448A">
        <w:rPr>
          <w:rFonts w:eastAsia="华文楷体"/>
          <w:color w:val="000000" w:themeColor="text1"/>
          <w:szCs w:val="20"/>
        </w:rPr>
        <w:t xml:space="preserve"> </w:t>
      </w:r>
      <w:r w:rsidR="00027ADB">
        <w:rPr>
          <w:rFonts w:eastAsia="华文楷体"/>
          <w:color w:val="000000" w:themeColor="text1"/>
          <w:szCs w:val="20"/>
        </w:rPr>
        <w:t xml:space="preserve">may </w:t>
      </w:r>
      <w:r w:rsidR="002663D2">
        <w:rPr>
          <w:rFonts w:eastAsia="华文楷体"/>
          <w:color w:val="000000" w:themeColor="text1"/>
          <w:szCs w:val="20"/>
        </w:rPr>
        <w:t xml:space="preserve">ultimately lead to their </w:t>
      </w:r>
      <w:r w:rsidR="001F5098">
        <w:rPr>
          <w:rFonts w:eastAsia="华文楷体"/>
          <w:color w:val="000000" w:themeColor="text1"/>
          <w:szCs w:val="20"/>
        </w:rPr>
        <w:t>failure</w:t>
      </w:r>
      <w:r w:rsidRPr="003000E6">
        <w:rPr>
          <w:rFonts w:eastAsia="华文楷体"/>
          <w:color w:val="000000" w:themeColor="text1"/>
          <w:szCs w:val="20"/>
        </w:rPr>
        <w:t xml:space="preserve">, </w:t>
      </w:r>
      <w:r w:rsidR="00BE4333">
        <w:rPr>
          <w:rFonts w:eastAsia="华文楷体"/>
          <w:color w:val="000000" w:themeColor="text1"/>
          <w:szCs w:val="20"/>
        </w:rPr>
        <w:t>especially</w:t>
      </w:r>
      <w:r w:rsidRPr="003000E6">
        <w:rPr>
          <w:rFonts w:eastAsia="华文楷体"/>
          <w:color w:val="000000" w:themeColor="text1"/>
          <w:szCs w:val="20"/>
        </w:rPr>
        <w:t xml:space="preserve"> in semi</w:t>
      </w:r>
      <w:r w:rsidR="003D35C9">
        <w:rPr>
          <w:rFonts w:eastAsia="华文楷体"/>
          <w:color w:val="000000" w:themeColor="text1"/>
          <w:szCs w:val="20"/>
        </w:rPr>
        <w:t>-</w:t>
      </w:r>
      <w:r w:rsidRPr="003000E6">
        <w:rPr>
          <w:rFonts w:eastAsia="华文楷体"/>
          <w:color w:val="000000" w:themeColor="text1"/>
          <w:szCs w:val="20"/>
        </w:rPr>
        <w:t xml:space="preserve">arid areas </w:t>
      </w:r>
      <w:r w:rsidR="00BF446B">
        <w:rPr>
          <w:rFonts w:eastAsia="华文楷体"/>
          <w:color w:val="000000" w:themeColor="text1"/>
          <w:szCs w:val="20"/>
        </w:rPr>
        <w:t xml:space="preserve">currently </w:t>
      </w:r>
      <w:r w:rsidR="00D22200">
        <w:rPr>
          <w:rFonts w:eastAsia="华文楷体"/>
          <w:color w:val="000000" w:themeColor="text1"/>
          <w:szCs w:val="20"/>
        </w:rPr>
        <w:t>undergo</w:t>
      </w:r>
      <w:r w:rsidR="00DC2EEC">
        <w:rPr>
          <w:rFonts w:eastAsia="华文楷体"/>
          <w:color w:val="000000" w:themeColor="text1"/>
          <w:szCs w:val="20"/>
        </w:rPr>
        <w:t>ing</w:t>
      </w:r>
      <w:r w:rsidR="00D22200">
        <w:rPr>
          <w:rFonts w:eastAsia="华文楷体"/>
          <w:color w:val="000000" w:themeColor="text1"/>
          <w:szCs w:val="20"/>
        </w:rPr>
        <w:t xml:space="preserve"> </w:t>
      </w:r>
      <w:r w:rsidR="00A57028">
        <w:rPr>
          <w:rFonts w:eastAsia="华文楷体"/>
          <w:color w:val="000000" w:themeColor="text1"/>
          <w:szCs w:val="20"/>
        </w:rPr>
        <w:t>drying</w:t>
      </w:r>
      <w:r w:rsidRPr="003000E6">
        <w:rPr>
          <w:rFonts w:eastAsia="华文楷体"/>
          <w:color w:val="000000" w:themeColor="text1"/>
          <w:szCs w:val="20"/>
        </w:rPr>
        <w:t>. Therefore, under this</w:t>
      </w:r>
      <w:r w:rsidR="003D6482" w:rsidRPr="003D6482">
        <w:rPr>
          <w:rFonts w:eastAsia="华文楷体"/>
          <w:color w:val="000000" w:themeColor="text1"/>
          <w:szCs w:val="20"/>
        </w:rPr>
        <w:t xml:space="preserve"> </w:t>
      </w:r>
      <w:r w:rsidR="00E5145A">
        <w:rPr>
          <w:rFonts w:eastAsia="华文楷体"/>
          <w:color w:val="000000" w:themeColor="text1"/>
          <w:szCs w:val="20"/>
        </w:rPr>
        <w:t>backdrop</w:t>
      </w:r>
      <w:r w:rsidRPr="003000E6">
        <w:rPr>
          <w:rFonts w:eastAsia="华文楷体"/>
          <w:color w:val="000000" w:themeColor="text1"/>
          <w:szCs w:val="20"/>
        </w:rPr>
        <w:t xml:space="preserve">, pattern changes in drying/wetting should be taken into </w:t>
      </w:r>
      <w:r w:rsidR="00ED72EC">
        <w:rPr>
          <w:rFonts w:eastAsia="华文楷体"/>
          <w:color w:val="000000" w:themeColor="text1"/>
          <w:szCs w:val="20"/>
        </w:rPr>
        <w:t>account</w:t>
      </w:r>
      <w:r w:rsidRPr="003000E6">
        <w:rPr>
          <w:rFonts w:eastAsia="华文楷体"/>
          <w:color w:val="000000" w:themeColor="text1"/>
          <w:szCs w:val="20"/>
        </w:rPr>
        <w:t xml:space="preserve"> </w:t>
      </w:r>
      <w:r w:rsidR="007A12C6">
        <w:rPr>
          <w:rFonts w:eastAsia="华文楷体"/>
          <w:color w:val="000000" w:themeColor="text1"/>
          <w:szCs w:val="20"/>
        </w:rPr>
        <w:t>in</w:t>
      </w:r>
      <w:r w:rsidRPr="003000E6">
        <w:rPr>
          <w:rFonts w:eastAsia="华文楷体"/>
          <w:color w:val="000000" w:themeColor="text1"/>
          <w:szCs w:val="20"/>
        </w:rPr>
        <w:t xml:space="preserve"> balancing </w:t>
      </w:r>
      <w:r w:rsidR="007A12C6">
        <w:rPr>
          <w:rFonts w:eastAsia="华文楷体"/>
          <w:color w:val="000000" w:themeColor="text1"/>
          <w:szCs w:val="20"/>
        </w:rPr>
        <w:t>re-</w:t>
      </w:r>
      <w:r w:rsidRPr="003000E6">
        <w:rPr>
          <w:rFonts w:eastAsia="华文楷体"/>
          <w:color w:val="000000" w:themeColor="text1"/>
          <w:szCs w:val="20"/>
        </w:rPr>
        <w:t xml:space="preserve">vegetation </w:t>
      </w:r>
      <w:r w:rsidR="007A12C6">
        <w:rPr>
          <w:rFonts w:eastAsia="华文楷体"/>
          <w:color w:val="000000" w:themeColor="text1"/>
          <w:szCs w:val="20"/>
        </w:rPr>
        <w:t xml:space="preserve">projects </w:t>
      </w:r>
      <w:r w:rsidR="00BF3D21">
        <w:rPr>
          <w:rFonts w:eastAsia="华文楷体"/>
          <w:color w:val="000000" w:themeColor="text1"/>
          <w:szCs w:val="20"/>
        </w:rPr>
        <w:t>with</w:t>
      </w:r>
      <w:r w:rsidRPr="003000E6">
        <w:rPr>
          <w:rFonts w:eastAsia="华文楷体"/>
          <w:color w:val="000000" w:themeColor="text1"/>
          <w:szCs w:val="20"/>
        </w:rPr>
        <w:t xml:space="preserve"> </w:t>
      </w:r>
      <w:r w:rsidR="00E1333E">
        <w:rPr>
          <w:rFonts w:eastAsia="华文楷体"/>
          <w:color w:val="000000" w:themeColor="text1"/>
          <w:szCs w:val="20"/>
        </w:rPr>
        <w:t xml:space="preserve">the </w:t>
      </w:r>
      <w:r w:rsidR="00DB347C">
        <w:rPr>
          <w:rFonts w:eastAsia="华文楷体"/>
          <w:color w:val="000000" w:themeColor="text1"/>
          <w:szCs w:val="20"/>
        </w:rPr>
        <w:t>domestic</w:t>
      </w:r>
      <w:r w:rsidR="007A12C6">
        <w:rPr>
          <w:rFonts w:eastAsia="华文楷体"/>
          <w:color w:val="000000" w:themeColor="text1"/>
          <w:szCs w:val="20"/>
        </w:rPr>
        <w:t xml:space="preserve"> </w:t>
      </w:r>
      <w:r w:rsidR="00E5145A">
        <w:rPr>
          <w:rFonts w:eastAsia="华文楷体"/>
          <w:color w:val="000000" w:themeColor="text1"/>
          <w:szCs w:val="20"/>
        </w:rPr>
        <w:t>needs</w:t>
      </w:r>
      <w:r w:rsidR="001A3E00">
        <w:rPr>
          <w:rFonts w:eastAsia="华文楷体"/>
          <w:color w:val="000000" w:themeColor="text1"/>
          <w:szCs w:val="20"/>
        </w:rPr>
        <w:t xml:space="preserve"> </w:t>
      </w:r>
      <w:r w:rsidR="00BF3D21">
        <w:rPr>
          <w:rFonts w:eastAsia="华文楷体"/>
          <w:color w:val="000000" w:themeColor="text1"/>
          <w:szCs w:val="20"/>
        </w:rPr>
        <w:t>for</w:t>
      </w:r>
      <w:r w:rsidR="007A12C6">
        <w:rPr>
          <w:rFonts w:eastAsia="华文楷体"/>
          <w:color w:val="000000" w:themeColor="text1"/>
          <w:szCs w:val="20"/>
        </w:rPr>
        <w:t xml:space="preserve"> water </w:t>
      </w:r>
      <w:r w:rsidRPr="003000E6">
        <w:rPr>
          <w:rFonts w:eastAsia="华文楷体"/>
          <w:color w:val="000000" w:themeColor="text1"/>
          <w:szCs w:val="20"/>
        </w:rPr>
        <w:t>(</w:t>
      </w:r>
      <w:r w:rsidRPr="003000E6">
        <w:rPr>
          <w:rStyle w:val="a4"/>
          <w:color w:val="000000" w:themeColor="text1"/>
          <w:szCs w:val="20"/>
          <w:u w:val="none"/>
        </w:rPr>
        <w:t>Liu and Yang, 2012</w:t>
      </w:r>
      <w:r w:rsidR="008D5409">
        <w:rPr>
          <w:rFonts w:eastAsia="华文楷体"/>
          <w:color w:val="000000" w:themeColor="text1"/>
          <w:szCs w:val="20"/>
        </w:rPr>
        <w:t>)</w:t>
      </w:r>
      <w:r w:rsidR="005B3C9B">
        <w:rPr>
          <w:rFonts w:eastAsia="华文楷体"/>
          <w:color w:val="000000" w:themeColor="text1"/>
          <w:szCs w:val="20"/>
        </w:rPr>
        <w:t xml:space="preserve">. This would </w:t>
      </w:r>
      <w:r w:rsidRPr="003000E6">
        <w:rPr>
          <w:rFonts w:eastAsia="华文楷体"/>
          <w:color w:val="000000" w:themeColor="text1"/>
          <w:szCs w:val="20"/>
        </w:rPr>
        <w:t xml:space="preserve">avoid </w:t>
      </w:r>
      <w:r w:rsidR="00AE56B1">
        <w:rPr>
          <w:rFonts w:eastAsia="华文楷体"/>
          <w:color w:val="000000" w:themeColor="text1"/>
          <w:szCs w:val="20"/>
        </w:rPr>
        <w:t xml:space="preserve">the </w:t>
      </w:r>
      <w:r w:rsidRPr="003000E6">
        <w:rPr>
          <w:rFonts w:eastAsia="华文楷体"/>
          <w:color w:val="000000" w:themeColor="text1"/>
          <w:szCs w:val="20"/>
        </w:rPr>
        <w:t>excessive restoration of marginal</w:t>
      </w:r>
      <w:r w:rsidR="008D5409">
        <w:rPr>
          <w:rFonts w:eastAsia="华文楷体"/>
          <w:color w:val="000000" w:themeColor="text1"/>
          <w:szCs w:val="20"/>
        </w:rPr>
        <w:t xml:space="preserve">ly </w:t>
      </w:r>
      <w:r w:rsidRPr="003000E6">
        <w:rPr>
          <w:rFonts w:eastAsia="华文楷体"/>
          <w:color w:val="000000" w:themeColor="text1"/>
          <w:szCs w:val="20"/>
        </w:rPr>
        <w:t>to severely impoverished lands</w:t>
      </w:r>
      <w:r w:rsidR="003934EF">
        <w:rPr>
          <w:rFonts w:eastAsia="华文楷体"/>
          <w:color w:val="000000" w:themeColor="text1"/>
          <w:szCs w:val="20"/>
        </w:rPr>
        <w:t xml:space="preserve"> with little </w:t>
      </w:r>
      <w:r w:rsidR="00963C76">
        <w:rPr>
          <w:rFonts w:eastAsia="华文楷体"/>
          <w:color w:val="000000" w:themeColor="text1"/>
          <w:szCs w:val="20"/>
        </w:rPr>
        <w:t xml:space="preserve">possibility </w:t>
      </w:r>
      <w:r w:rsidR="003934EF">
        <w:rPr>
          <w:rFonts w:eastAsia="华文楷体"/>
          <w:color w:val="000000" w:themeColor="text1"/>
          <w:szCs w:val="20"/>
        </w:rPr>
        <w:t xml:space="preserve">of </w:t>
      </w:r>
      <w:r w:rsidR="00A6125E">
        <w:rPr>
          <w:rFonts w:eastAsia="华文楷体"/>
          <w:color w:val="000000" w:themeColor="text1"/>
          <w:szCs w:val="20"/>
        </w:rPr>
        <w:t xml:space="preserve">generating </w:t>
      </w:r>
      <w:r w:rsidR="003934EF">
        <w:rPr>
          <w:rFonts w:eastAsia="华文楷体"/>
          <w:color w:val="000000" w:themeColor="text1"/>
          <w:szCs w:val="20"/>
        </w:rPr>
        <w:t>ecol</w:t>
      </w:r>
      <w:r w:rsidR="00257FE0">
        <w:rPr>
          <w:rFonts w:eastAsia="华文楷体"/>
          <w:color w:val="000000" w:themeColor="text1"/>
          <w:szCs w:val="20"/>
        </w:rPr>
        <w:t>ogical and socio-economic benefits</w:t>
      </w:r>
      <w:r w:rsidRPr="003000E6">
        <w:rPr>
          <w:rFonts w:eastAsia="华文楷体"/>
          <w:color w:val="000000" w:themeColor="text1"/>
          <w:szCs w:val="20"/>
        </w:rPr>
        <w:t xml:space="preserve">. </w:t>
      </w:r>
      <w:r w:rsidR="00B26E9C">
        <w:rPr>
          <w:rFonts w:eastAsia="华文楷体"/>
          <w:color w:val="000000" w:themeColor="text1"/>
          <w:szCs w:val="20"/>
        </w:rPr>
        <w:t>Re-</w:t>
      </w:r>
      <w:r w:rsidR="00B364BB">
        <w:rPr>
          <w:rFonts w:eastAsia="华文楷体"/>
          <w:color w:val="000000" w:themeColor="text1"/>
          <w:szCs w:val="20"/>
        </w:rPr>
        <w:t xml:space="preserve">vegetation-project planning should </w:t>
      </w:r>
      <w:r w:rsidR="00E103F6">
        <w:rPr>
          <w:rFonts w:eastAsia="华文楷体"/>
          <w:color w:val="000000" w:themeColor="text1"/>
          <w:szCs w:val="20"/>
        </w:rPr>
        <w:t xml:space="preserve">ideally </w:t>
      </w:r>
      <w:r w:rsidR="00B364BB">
        <w:rPr>
          <w:rFonts w:eastAsia="华文楷体"/>
          <w:color w:val="000000" w:themeColor="text1"/>
          <w:szCs w:val="20"/>
        </w:rPr>
        <w:t xml:space="preserve">place a </w:t>
      </w:r>
      <w:r w:rsidR="00873F73">
        <w:rPr>
          <w:rFonts w:eastAsia="华文楷体"/>
          <w:color w:val="000000" w:themeColor="text1"/>
          <w:szCs w:val="20"/>
        </w:rPr>
        <w:t>greater</w:t>
      </w:r>
      <w:r w:rsidRPr="003000E6">
        <w:rPr>
          <w:rFonts w:eastAsia="华文楷体"/>
          <w:color w:val="000000" w:themeColor="text1"/>
          <w:szCs w:val="20"/>
        </w:rPr>
        <w:t xml:space="preserve"> </w:t>
      </w:r>
      <w:r w:rsidR="00B364BB">
        <w:rPr>
          <w:rFonts w:eastAsia="华文楷体"/>
          <w:color w:val="000000" w:themeColor="text1"/>
          <w:szCs w:val="20"/>
        </w:rPr>
        <w:t>emphasis</w:t>
      </w:r>
      <w:r w:rsidR="00E40514">
        <w:rPr>
          <w:rFonts w:eastAsia="华文楷体"/>
          <w:color w:val="000000" w:themeColor="text1"/>
          <w:szCs w:val="20"/>
        </w:rPr>
        <w:t xml:space="preserve"> </w:t>
      </w:r>
      <w:r w:rsidRPr="003000E6">
        <w:rPr>
          <w:rFonts w:eastAsia="华文楷体"/>
          <w:color w:val="000000" w:themeColor="text1"/>
          <w:szCs w:val="20"/>
        </w:rPr>
        <w:t xml:space="preserve">on </w:t>
      </w:r>
      <w:r w:rsidR="00E103F6">
        <w:rPr>
          <w:rFonts w:eastAsia="华文楷体"/>
          <w:color w:val="000000" w:themeColor="text1"/>
          <w:szCs w:val="20"/>
        </w:rPr>
        <w:t>vegetation</w:t>
      </w:r>
      <w:r w:rsidR="00FC71F3">
        <w:rPr>
          <w:rFonts w:eastAsia="华文楷体"/>
          <w:color w:val="000000" w:themeColor="text1"/>
          <w:szCs w:val="20"/>
        </w:rPr>
        <w:t>-</w:t>
      </w:r>
      <w:r w:rsidR="00F435D0">
        <w:rPr>
          <w:rFonts w:eastAsia="华文楷体"/>
          <w:color w:val="000000" w:themeColor="text1"/>
          <w:szCs w:val="20"/>
        </w:rPr>
        <w:t xml:space="preserve"> and</w:t>
      </w:r>
      <w:r w:rsidR="00E103F6">
        <w:rPr>
          <w:rFonts w:eastAsia="华文楷体"/>
          <w:color w:val="000000" w:themeColor="text1"/>
          <w:szCs w:val="20"/>
        </w:rPr>
        <w:t xml:space="preserve"> </w:t>
      </w:r>
      <w:r w:rsidRPr="003000E6">
        <w:rPr>
          <w:rFonts w:eastAsia="华文楷体"/>
          <w:color w:val="000000" w:themeColor="text1"/>
          <w:szCs w:val="20"/>
        </w:rPr>
        <w:t>land-area-specific carrying capacit</w:t>
      </w:r>
      <w:r w:rsidR="003F4A17">
        <w:rPr>
          <w:rFonts w:eastAsia="华文楷体"/>
          <w:color w:val="000000" w:themeColor="text1"/>
          <w:szCs w:val="20"/>
        </w:rPr>
        <w:t>ies</w:t>
      </w:r>
      <w:r w:rsidRPr="003000E6">
        <w:rPr>
          <w:rFonts w:eastAsia="华文楷体"/>
          <w:color w:val="000000" w:themeColor="text1"/>
          <w:szCs w:val="20"/>
        </w:rPr>
        <w:t xml:space="preserve"> </w:t>
      </w:r>
      <w:r w:rsidR="005D3179">
        <w:rPr>
          <w:rFonts w:eastAsia="华文楷体"/>
          <w:color w:val="000000" w:themeColor="text1"/>
          <w:szCs w:val="20"/>
        </w:rPr>
        <w:t>(</w:t>
      </w:r>
      <w:r w:rsidR="005D3179" w:rsidRPr="005D3179">
        <w:rPr>
          <w:rFonts w:eastAsia="华文楷体"/>
          <w:color w:val="0070C0"/>
          <w:szCs w:val="20"/>
        </w:rPr>
        <w:t>Bourque et al., 2000</w:t>
      </w:r>
      <w:r w:rsidR="005D3179">
        <w:rPr>
          <w:rFonts w:eastAsia="华文楷体"/>
          <w:color w:val="000000" w:themeColor="text1"/>
          <w:szCs w:val="20"/>
        </w:rPr>
        <w:t xml:space="preserve">) </w:t>
      </w:r>
      <w:r w:rsidR="00B832B1">
        <w:rPr>
          <w:rFonts w:eastAsia="华文楷体"/>
          <w:color w:val="000000" w:themeColor="text1"/>
          <w:szCs w:val="20"/>
        </w:rPr>
        <w:t xml:space="preserve">and their </w:t>
      </w:r>
      <w:r w:rsidR="00D357B0">
        <w:rPr>
          <w:rFonts w:eastAsia="华文楷体"/>
          <w:color w:val="000000" w:themeColor="text1"/>
          <w:szCs w:val="20"/>
        </w:rPr>
        <w:t xml:space="preserve">future </w:t>
      </w:r>
      <w:r w:rsidR="00BB3502">
        <w:rPr>
          <w:rFonts w:eastAsia="华文楷体"/>
          <w:color w:val="000000" w:themeColor="text1"/>
          <w:szCs w:val="20"/>
        </w:rPr>
        <w:t xml:space="preserve">condition </w:t>
      </w:r>
      <w:r w:rsidR="00704012">
        <w:rPr>
          <w:rFonts w:eastAsia="华文楷体"/>
          <w:color w:val="000000" w:themeColor="text1"/>
          <w:szCs w:val="20"/>
        </w:rPr>
        <w:t xml:space="preserve">as </w:t>
      </w:r>
      <w:r w:rsidRPr="003000E6">
        <w:rPr>
          <w:rFonts w:eastAsia="华文楷体"/>
          <w:color w:val="000000" w:themeColor="text1"/>
          <w:szCs w:val="20"/>
        </w:rPr>
        <w:t>climat</w:t>
      </w:r>
      <w:r w:rsidR="0005571E">
        <w:rPr>
          <w:rFonts w:eastAsia="华文楷体"/>
          <w:color w:val="000000" w:themeColor="text1"/>
          <w:szCs w:val="20"/>
        </w:rPr>
        <w:t>e</w:t>
      </w:r>
      <w:r w:rsidRPr="003000E6">
        <w:rPr>
          <w:rFonts w:eastAsia="华文楷体"/>
          <w:color w:val="000000" w:themeColor="text1"/>
          <w:szCs w:val="20"/>
        </w:rPr>
        <w:t xml:space="preserve">, </w:t>
      </w:r>
      <w:r w:rsidR="00E328B8">
        <w:rPr>
          <w:rFonts w:eastAsia="华文楷体"/>
          <w:color w:val="000000" w:themeColor="text1"/>
          <w:szCs w:val="20"/>
        </w:rPr>
        <w:t>water</w:t>
      </w:r>
      <w:r w:rsidR="004552E0" w:rsidRPr="004552E0">
        <w:rPr>
          <w:rFonts w:eastAsia="华文楷体"/>
          <w:color w:val="000000" w:themeColor="text1"/>
          <w:szCs w:val="20"/>
        </w:rPr>
        <w:t xml:space="preserve"> </w:t>
      </w:r>
      <w:r w:rsidR="004552E0">
        <w:rPr>
          <w:rFonts w:eastAsia="华文楷体"/>
          <w:color w:val="000000" w:themeColor="text1"/>
          <w:szCs w:val="20"/>
        </w:rPr>
        <w:t>accessibility</w:t>
      </w:r>
      <w:r w:rsidRPr="003000E6">
        <w:rPr>
          <w:rFonts w:eastAsia="华文楷体"/>
          <w:color w:val="000000" w:themeColor="text1"/>
          <w:szCs w:val="20"/>
        </w:rPr>
        <w:t xml:space="preserve">, </w:t>
      </w:r>
      <w:r w:rsidR="00873F73">
        <w:rPr>
          <w:rFonts w:eastAsia="华文楷体"/>
          <w:color w:val="000000" w:themeColor="text1"/>
          <w:szCs w:val="20"/>
        </w:rPr>
        <w:t xml:space="preserve">and </w:t>
      </w:r>
      <w:r w:rsidRPr="003000E6">
        <w:rPr>
          <w:rFonts w:eastAsia="华文楷体"/>
          <w:color w:val="000000" w:themeColor="text1"/>
          <w:szCs w:val="20"/>
        </w:rPr>
        <w:t>physiograph</w:t>
      </w:r>
      <w:r w:rsidR="00E328B8">
        <w:rPr>
          <w:rFonts w:eastAsia="华文楷体"/>
          <w:color w:val="000000" w:themeColor="text1"/>
          <w:szCs w:val="20"/>
        </w:rPr>
        <w:t>ic conditions</w:t>
      </w:r>
      <w:r w:rsidRPr="003000E6">
        <w:rPr>
          <w:rFonts w:eastAsia="华文楷体"/>
          <w:color w:val="000000" w:themeColor="text1"/>
          <w:szCs w:val="20"/>
        </w:rPr>
        <w:t xml:space="preserve"> </w:t>
      </w:r>
      <w:r w:rsidR="00792AE0">
        <w:rPr>
          <w:rFonts w:eastAsia="华文楷体"/>
          <w:color w:val="000000" w:themeColor="text1"/>
          <w:szCs w:val="20"/>
        </w:rPr>
        <w:t>e</w:t>
      </w:r>
      <w:r w:rsidR="00E328B8">
        <w:rPr>
          <w:rFonts w:eastAsia="华文楷体"/>
          <w:color w:val="000000" w:themeColor="text1"/>
          <w:szCs w:val="20"/>
        </w:rPr>
        <w:t>volve</w:t>
      </w:r>
      <w:r w:rsidR="001A085F">
        <w:rPr>
          <w:rFonts w:eastAsia="华文楷体"/>
          <w:color w:val="000000" w:themeColor="text1"/>
          <w:szCs w:val="20"/>
        </w:rPr>
        <w:t xml:space="preserve"> </w:t>
      </w:r>
      <w:r w:rsidR="00F54199">
        <w:rPr>
          <w:rFonts w:eastAsia="华文楷体"/>
          <w:color w:val="000000" w:themeColor="text1"/>
          <w:szCs w:val="20"/>
        </w:rPr>
        <w:t>with climate change</w:t>
      </w:r>
      <w:r w:rsidR="00541745">
        <w:rPr>
          <w:rFonts w:eastAsia="华文楷体"/>
          <w:color w:val="000000" w:themeColor="text1"/>
          <w:szCs w:val="20"/>
        </w:rPr>
        <w:t>. A “one-fit-all</w:t>
      </w:r>
      <w:r w:rsidR="00E866F7">
        <w:rPr>
          <w:rFonts w:eastAsia="华文楷体"/>
          <w:color w:val="000000" w:themeColor="text1"/>
          <w:szCs w:val="20"/>
        </w:rPr>
        <w:t>”</w:t>
      </w:r>
      <w:r w:rsidR="00541745">
        <w:rPr>
          <w:rFonts w:eastAsia="华文楷体"/>
          <w:color w:val="000000" w:themeColor="text1"/>
          <w:szCs w:val="20"/>
        </w:rPr>
        <w:t xml:space="preserve"> </w:t>
      </w:r>
      <w:r w:rsidR="00E866F7">
        <w:rPr>
          <w:rFonts w:eastAsia="华文楷体"/>
          <w:color w:val="000000" w:themeColor="text1"/>
          <w:szCs w:val="20"/>
        </w:rPr>
        <w:t>dryland-</w:t>
      </w:r>
      <w:r w:rsidR="001F5260">
        <w:rPr>
          <w:rFonts w:eastAsia="华文楷体"/>
          <w:color w:val="000000" w:themeColor="text1"/>
          <w:szCs w:val="20"/>
        </w:rPr>
        <w:t>restoration strategy</w:t>
      </w:r>
      <w:r w:rsidR="00541745">
        <w:rPr>
          <w:rFonts w:eastAsia="华文楷体"/>
          <w:color w:val="000000" w:themeColor="text1"/>
          <w:szCs w:val="20"/>
        </w:rPr>
        <w:t xml:space="preserve"> </w:t>
      </w:r>
      <w:r w:rsidR="001F5260">
        <w:rPr>
          <w:rFonts w:eastAsia="华文楷体"/>
          <w:color w:val="000000" w:themeColor="text1"/>
          <w:szCs w:val="20"/>
        </w:rPr>
        <w:t>is not only expensive</w:t>
      </w:r>
      <w:r w:rsidR="00175E29">
        <w:rPr>
          <w:rFonts w:eastAsia="华文楷体"/>
          <w:color w:val="000000" w:themeColor="text1"/>
          <w:szCs w:val="20"/>
        </w:rPr>
        <w:t>,</w:t>
      </w:r>
      <w:r w:rsidR="00473100">
        <w:rPr>
          <w:rFonts w:eastAsia="华文楷体"/>
          <w:color w:val="000000" w:themeColor="text1"/>
          <w:szCs w:val="20"/>
        </w:rPr>
        <w:t xml:space="preserve"> </w:t>
      </w:r>
      <w:r w:rsidR="00541745">
        <w:rPr>
          <w:rFonts w:eastAsia="华文楷体"/>
          <w:color w:val="000000" w:themeColor="text1"/>
          <w:szCs w:val="20"/>
        </w:rPr>
        <w:t xml:space="preserve">but </w:t>
      </w:r>
      <w:r w:rsidR="001F5260">
        <w:rPr>
          <w:rFonts w:eastAsia="华文楷体"/>
          <w:color w:val="000000" w:themeColor="text1"/>
          <w:szCs w:val="20"/>
        </w:rPr>
        <w:t>ecologically</w:t>
      </w:r>
      <w:r w:rsidR="00E450B8" w:rsidRPr="00E450B8">
        <w:rPr>
          <w:rFonts w:eastAsia="华文楷体"/>
          <w:color w:val="000000" w:themeColor="text1"/>
          <w:szCs w:val="20"/>
        </w:rPr>
        <w:t xml:space="preserve"> </w:t>
      </w:r>
      <w:r w:rsidR="00E450B8">
        <w:rPr>
          <w:rFonts w:eastAsia="华文楷体"/>
          <w:color w:val="000000" w:themeColor="text1"/>
          <w:szCs w:val="20"/>
        </w:rPr>
        <w:t>flawed</w:t>
      </w:r>
      <w:r w:rsidRPr="003000E6">
        <w:rPr>
          <w:rFonts w:eastAsia="华文楷体"/>
          <w:color w:val="000000" w:themeColor="text1"/>
          <w:szCs w:val="20"/>
        </w:rPr>
        <w:t>.</w:t>
      </w:r>
    </w:p>
    <w:p w14:paraId="7E246D54" w14:textId="1588BA59" w:rsidR="003000E6" w:rsidRPr="003000E6" w:rsidRDefault="003000E6" w:rsidP="003000E6">
      <w:pPr>
        <w:pStyle w:val="1"/>
      </w:pPr>
      <w:r w:rsidRPr="003000E6">
        <w:t>5. Con</w:t>
      </w:r>
      <w:r w:rsidR="00283AE6">
        <w:t>cluding Remarks</w:t>
      </w:r>
    </w:p>
    <w:p w14:paraId="56831D36" w14:textId="46E393F9" w:rsidR="003000E6" w:rsidRPr="006630D9" w:rsidRDefault="003000E6" w:rsidP="003000E6">
      <w:pPr>
        <w:rPr>
          <w:rFonts w:eastAsia="华文楷体"/>
          <w:color w:val="0070C0"/>
          <w:szCs w:val="20"/>
        </w:rPr>
      </w:pPr>
      <w:r w:rsidRPr="00B053AA">
        <w:rPr>
          <w:rFonts w:eastAsia="宋体"/>
          <w:color w:val="0070C0"/>
          <w:szCs w:val="20"/>
          <w:lang w:val="en-US" w:eastAsia="zh-CN"/>
        </w:rPr>
        <w:t>We present</w:t>
      </w:r>
      <w:r w:rsidR="00E70085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E70085" w:rsidRPr="00202A10">
        <w:rPr>
          <w:rFonts w:eastAsia="宋体"/>
          <w:color w:val="0070C0"/>
          <w:szCs w:val="20"/>
          <w:lang w:val="en-US" w:eastAsia="zh-CN"/>
        </w:rPr>
        <w:t xml:space="preserve">a new framework </w:t>
      </w:r>
      <w:r w:rsidR="00AE3A78" w:rsidRPr="00B053AA">
        <w:rPr>
          <w:rFonts w:eastAsia="宋体"/>
          <w:color w:val="0070C0"/>
          <w:szCs w:val="20"/>
          <w:lang w:val="en-US" w:eastAsia="zh-CN"/>
        </w:rPr>
        <w:t>in the analysis</w:t>
      </w:r>
      <w:r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E70085" w:rsidRPr="00B053AA">
        <w:rPr>
          <w:rFonts w:eastAsia="宋体"/>
          <w:color w:val="0070C0"/>
          <w:szCs w:val="20"/>
          <w:lang w:val="en-US" w:eastAsia="zh-CN"/>
        </w:rPr>
        <w:t>of</w:t>
      </w:r>
      <w:r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bookmarkStart w:id="39" w:name="OLE_LINK9"/>
      <w:bookmarkStart w:id="40" w:name="OLE_LINK14"/>
      <w:r w:rsidRPr="00B053AA">
        <w:rPr>
          <w:rFonts w:eastAsia="宋体"/>
          <w:color w:val="0070C0"/>
          <w:szCs w:val="20"/>
          <w:lang w:val="en-US" w:eastAsia="zh-CN"/>
        </w:rPr>
        <w:t xml:space="preserve">climate change and associated trends in aridity and vegetation cover in the greater </w:t>
      </w:r>
      <w:bookmarkEnd w:id="39"/>
      <w:bookmarkEnd w:id="40"/>
      <w:r w:rsidRPr="00B053AA">
        <w:rPr>
          <w:rFonts w:eastAsia="宋体"/>
          <w:color w:val="0070C0"/>
          <w:szCs w:val="20"/>
          <w:lang w:val="en-US" w:eastAsia="zh-CN"/>
        </w:rPr>
        <w:t xml:space="preserve">desert </w:t>
      </w:r>
      <w:r w:rsidR="00977BC4" w:rsidRPr="00B053AA">
        <w:rPr>
          <w:rFonts w:eastAsia="宋体"/>
          <w:color w:val="0070C0"/>
          <w:szCs w:val="20"/>
          <w:lang w:val="en-US" w:eastAsia="zh-CN"/>
        </w:rPr>
        <w:t>belt</w:t>
      </w:r>
      <w:r w:rsidRPr="00B053AA">
        <w:rPr>
          <w:rFonts w:eastAsia="宋体"/>
          <w:color w:val="0070C0"/>
          <w:szCs w:val="20"/>
          <w:lang w:val="en-US" w:eastAsia="zh-CN"/>
        </w:rPr>
        <w:t xml:space="preserve"> of N China</w:t>
      </w:r>
      <w:r w:rsidR="00977BC4" w:rsidRPr="00B053AA">
        <w:rPr>
          <w:rFonts w:eastAsia="宋体"/>
          <w:color w:val="0070C0"/>
          <w:szCs w:val="20"/>
          <w:lang w:val="en-US" w:eastAsia="zh-CN"/>
        </w:rPr>
        <w:t>.</w:t>
      </w:r>
      <w:r w:rsidR="000748BD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0748BD">
        <w:rPr>
          <w:rFonts w:eastAsia="华文楷体"/>
          <w:color w:val="000000" w:themeColor="text1"/>
          <w:szCs w:val="20"/>
        </w:rPr>
        <w:t xml:space="preserve">We use </w:t>
      </w:r>
      <w:r w:rsidR="000748BD">
        <w:rPr>
          <w:rFonts w:eastAsia="华文楷体"/>
          <w:szCs w:val="20"/>
        </w:rPr>
        <w:t>convergent cross mapping to</w:t>
      </w:r>
      <w:r w:rsidR="000748BD" w:rsidRPr="003000E6">
        <w:rPr>
          <w:rFonts w:eastAsia="华文楷体"/>
          <w:szCs w:val="20"/>
        </w:rPr>
        <w:t xml:space="preserve"> investigate </w:t>
      </w:r>
      <w:r w:rsidR="000748BD">
        <w:rPr>
          <w:szCs w:val="20"/>
        </w:rPr>
        <w:t xml:space="preserve">the </w:t>
      </w:r>
      <w:r w:rsidR="000748BD" w:rsidRPr="003000E6">
        <w:rPr>
          <w:szCs w:val="20"/>
        </w:rPr>
        <w:t xml:space="preserve">cause-and-effect relationship between </w:t>
      </w:r>
      <w:r w:rsidR="000748BD" w:rsidRPr="003000E6">
        <w:rPr>
          <w:rFonts w:eastAsia="华文楷体"/>
          <w:szCs w:val="20"/>
        </w:rPr>
        <w:t>aridity</w:t>
      </w:r>
      <w:r w:rsidR="000748BD" w:rsidRPr="003000E6">
        <w:rPr>
          <w:szCs w:val="20"/>
        </w:rPr>
        <w:t xml:space="preserve"> and NDVI</w:t>
      </w:r>
      <w:r w:rsidR="00600734">
        <w:rPr>
          <w:szCs w:val="20"/>
        </w:rPr>
        <w:t xml:space="preserve">, as well as </w:t>
      </w:r>
      <w:r w:rsidR="00475E3F">
        <w:rPr>
          <w:szCs w:val="20"/>
        </w:rPr>
        <w:t>other variables</w:t>
      </w:r>
      <w:r w:rsidR="000748BD" w:rsidRPr="003000E6">
        <w:rPr>
          <w:szCs w:val="20"/>
        </w:rPr>
        <w:t>.</w:t>
      </w:r>
      <w:r w:rsidR="000748BD">
        <w:rPr>
          <w:szCs w:val="20"/>
        </w:rPr>
        <w:t xml:space="preserve"> </w:t>
      </w:r>
      <w:r w:rsidR="000748BD" w:rsidRPr="00B053AA">
        <w:rPr>
          <w:rFonts w:eastAsia="宋体"/>
          <w:color w:val="0070C0"/>
          <w:szCs w:val="20"/>
          <w:lang w:val="en-US" w:eastAsia="zh-CN"/>
        </w:rPr>
        <w:t>The framework</w:t>
      </w:r>
      <w:r w:rsidR="00AE3A78" w:rsidRPr="00B053AA">
        <w:rPr>
          <w:rFonts w:eastAsia="宋体"/>
          <w:color w:val="0070C0"/>
          <w:szCs w:val="20"/>
          <w:lang w:val="en-US" w:eastAsia="zh-CN"/>
        </w:rPr>
        <w:t>,</w:t>
      </w:r>
      <w:r w:rsidR="000748BD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A36E2E" w:rsidRPr="00B053AA">
        <w:rPr>
          <w:rFonts w:eastAsia="宋体"/>
          <w:color w:val="0070C0"/>
          <w:szCs w:val="20"/>
          <w:lang w:val="en-US" w:eastAsia="zh-CN"/>
        </w:rPr>
        <w:t>combined with</w:t>
      </w:r>
      <w:r w:rsidR="003018A6" w:rsidRPr="00B053AA">
        <w:rPr>
          <w:rFonts w:eastAsia="宋体"/>
          <w:color w:val="0070C0"/>
          <w:szCs w:val="20"/>
          <w:lang w:val="en-US" w:eastAsia="zh-CN"/>
        </w:rPr>
        <w:t xml:space="preserve"> convergent cross mapping</w:t>
      </w:r>
      <w:r w:rsidR="00AE3A78" w:rsidRPr="00B053AA">
        <w:rPr>
          <w:rFonts w:eastAsia="宋体"/>
          <w:color w:val="0070C0"/>
          <w:szCs w:val="20"/>
          <w:lang w:val="en-US" w:eastAsia="zh-CN"/>
        </w:rPr>
        <w:t>,</w:t>
      </w:r>
      <w:r w:rsidR="003018A6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772340" w:rsidRPr="00B053AA">
        <w:rPr>
          <w:rFonts w:eastAsia="宋体"/>
          <w:color w:val="0070C0"/>
          <w:szCs w:val="20"/>
          <w:lang w:val="en-US" w:eastAsia="zh-CN"/>
        </w:rPr>
        <w:t>provide</w:t>
      </w:r>
      <w:r w:rsidR="00F35ACF" w:rsidRPr="00B053AA">
        <w:rPr>
          <w:rFonts w:eastAsia="宋体"/>
          <w:color w:val="0070C0"/>
          <w:szCs w:val="20"/>
          <w:lang w:val="en-US" w:eastAsia="zh-CN"/>
        </w:rPr>
        <w:t xml:space="preserve">s a </w:t>
      </w:r>
      <w:r w:rsidR="00DB697C">
        <w:rPr>
          <w:rFonts w:eastAsia="宋体"/>
          <w:color w:val="0070C0"/>
          <w:szCs w:val="20"/>
          <w:lang w:val="en-US" w:eastAsia="zh-CN"/>
        </w:rPr>
        <w:t xml:space="preserve">means </w:t>
      </w:r>
      <w:r w:rsidR="00F73AA6">
        <w:rPr>
          <w:rFonts w:eastAsia="宋体"/>
          <w:color w:val="0070C0"/>
          <w:szCs w:val="20"/>
          <w:lang w:val="en-US" w:eastAsia="zh-CN"/>
        </w:rPr>
        <w:t>to</w:t>
      </w:r>
      <w:r w:rsidR="00C30E2D">
        <w:rPr>
          <w:rFonts w:eastAsia="宋体"/>
          <w:color w:val="0070C0"/>
          <w:szCs w:val="20"/>
          <w:lang w:val="en-US" w:eastAsia="zh-CN"/>
        </w:rPr>
        <w:t xml:space="preserve"> </w:t>
      </w:r>
      <w:r w:rsidR="00AE48D6" w:rsidRPr="00B053AA">
        <w:rPr>
          <w:rFonts w:eastAsia="宋体"/>
          <w:color w:val="0070C0"/>
          <w:szCs w:val="20"/>
          <w:lang w:val="en-US" w:eastAsia="zh-CN"/>
        </w:rPr>
        <w:t>assess</w:t>
      </w:r>
      <w:r w:rsidR="000748BD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993ADF">
        <w:rPr>
          <w:rFonts w:eastAsia="宋体"/>
          <w:color w:val="0070C0"/>
          <w:szCs w:val="20"/>
          <w:lang w:val="en-US" w:eastAsia="zh-CN"/>
        </w:rPr>
        <w:t xml:space="preserve">historical </w:t>
      </w:r>
      <w:r w:rsidR="00A36E2E" w:rsidRPr="00B053AA">
        <w:rPr>
          <w:rFonts w:eastAsia="宋体"/>
          <w:color w:val="0070C0"/>
          <w:szCs w:val="20"/>
          <w:lang w:val="en-US" w:eastAsia="zh-CN"/>
        </w:rPr>
        <w:t xml:space="preserve">climate </w:t>
      </w:r>
      <w:r w:rsidR="0013447A" w:rsidRPr="00B053AA">
        <w:rPr>
          <w:rFonts w:eastAsia="宋体"/>
          <w:color w:val="0070C0"/>
          <w:szCs w:val="20"/>
          <w:lang w:val="en-US" w:eastAsia="zh-CN"/>
        </w:rPr>
        <w:t xml:space="preserve">change </w:t>
      </w:r>
      <w:r w:rsidR="000748BD" w:rsidRPr="00B053AA">
        <w:rPr>
          <w:rFonts w:eastAsia="宋体"/>
          <w:color w:val="0070C0"/>
          <w:szCs w:val="20"/>
          <w:lang w:val="en-US" w:eastAsia="zh-CN"/>
        </w:rPr>
        <w:t>impact</w:t>
      </w:r>
      <w:r w:rsidR="00AE48D6" w:rsidRPr="00B053AA">
        <w:rPr>
          <w:rFonts w:eastAsia="宋体"/>
          <w:color w:val="0070C0"/>
          <w:szCs w:val="20"/>
          <w:lang w:val="en-US" w:eastAsia="zh-CN"/>
        </w:rPr>
        <w:t>s</w:t>
      </w:r>
      <w:r w:rsidR="000748BD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3018A6" w:rsidRPr="00B053AA">
        <w:rPr>
          <w:rFonts w:eastAsia="宋体"/>
          <w:color w:val="0070C0"/>
          <w:szCs w:val="20"/>
          <w:lang w:val="en-US" w:eastAsia="zh-CN"/>
        </w:rPr>
        <w:t>on vegetation</w:t>
      </w:r>
      <w:r w:rsidR="00A36E2E" w:rsidRPr="00B053AA">
        <w:rPr>
          <w:rFonts w:eastAsia="宋体"/>
          <w:color w:val="0070C0"/>
          <w:szCs w:val="20"/>
          <w:lang w:val="en-US" w:eastAsia="zh-CN"/>
        </w:rPr>
        <w:t xml:space="preserve"> </w:t>
      </w:r>
      <w:r w:rsidR="001B283A" w:rsidRPr="00B053AA">
        <w:rPr>
          <w:rFonts w:eastAsia="宋体"/>
          <w:color w:val="0070C0"/>
          <w:szCs w:val="20"/>
          <w:lang w:val="en-US" w:eastAsia="zh-CN"/>
        </w:rPr>
        <w:t>dynamics</w:t>
      </w:r>
      <w:r w:rsidR="005669FD" w:rsidRPr="00B053AA">
        <w:rPr>
          <w:rFonts w:eastAsia="宋体"/>
          <w:color w:val="0070C0"/>
          <w:szCs w:val="20"/>
          <w:lang w:val="en-US" w:eastAsia="zh-CN"/>
        </w:rPr>
        <w:t xml:space="preserve"> and</w:t>
      </w:r>
      <w:r w:rsidR="00A36E2E" w:rsidRPr="00B053AA">
        <w:rPr>
          <w:rFonts w:eastAsia="宋体"/>
          <w:color w:val="0070C0"/>
          <w:szCs w:val="20"/>
          <w:lang w:val="en-US" w:eastAsia="zh-CN"/>
        </w:rPr>
        <w:t xml:space="preserve"> e</w:t>
      </w:r>
      <w:r w:rsidR="003018A6" w:rsidRPr="00B053AA">
        <w:rPr>
          <w:rFonts w:eastAsia="宋体"/>
          <w:color w:val="0070C0"/>
          <w:szCs w:val="20"/>
          <w:lang w:val="en-US" w:eastAsia="zh-CN"/>
        </w:rPr>
        <w:t xml:space="preserve">cosystem function and </w:t>
      </w:r>
      <w:r w:rsidR="00AE3A78" w:rsidRPr="00B053AA">
        <w:rPr>
          <w:rFonts w:eastAsia="宋体"/>
          <w:color w:val="0070C0"/>
          <w:szCs w:val="20"/>
          <w:lang w:val="en-US" w:eastAsia="zh-CN"/>
        </w:rPr>
        <w:t>service</w:t>
      </w:r>
      <w:r w:rsidR="00A36E2E" w:rsidRPr="00B053AA">
        <w:rPr>
          <w:rFonts w:eastAsia="宋体"/>
          <w:color w:val="0070C0"/>
          <w:szCs w:val="20"/>
          <w:lang w:val="en-US" w:eastAsia="zh-CN"/>
        </w:rPr>
        <w:t>s</w:t>
      </w:r>
      <w:r w:rsidR="002A1965">
        <w:rPr>
          <w:rFonts w:eastAsia="宋体"/>
          <w:color w:val="0070C0"/>
          <w:szCs w:val="20"/>
          <w:lang w:val="en-US" w:eastAsia="zh-CN"/>
        </w:rPr>
        <w:t>,</w:t>
      </w:r>
      <w:r w:rsidR="00A518B8" w:rsidRPr="00B053AA">
        <w:rPr>
          <w:rFonts w:eastAsia="宋体"/>
          <w:color w:val="0070C0"/>
          <w:szCs w:val="20"/>
          <w:lang w:val="en-US" w:eastAsia="zh-CN"/>
        </w:rPr>
        <w:t xml:space="preserve"> important for </w:t>
      </w:r>
      <w:r w:rsidR="00A36E2E" w:rsidRPr="00B053AA">
        <w:rPr>
          <w:rFonts w:eastAsia="宋体"/>
          <w:color w:val="0070C0"/>
          <w:szCs w:val="20"/>
          <w:lang w:val="en-US" w:eastAsia="zh-CN"/>
        </w:rPr>
        <w:t>decision-mak</w:t>
      </w:r>
      <w:r w:rsidR="00A518B8" w:rsidRPr="00B053AA">
        <w:rPr>
          <w:rFonts w:eastAsia="宋体"/>
          <w:color w:val="0070C0"/>
          <w:szCs w:val="20"/>
          <w:lang w:val="en-US" w:eastAsia="zh-CN"/>
        </w:rPr>
        <w:t>ing</w:t>
      </w:r>
      <w:r w:rsidR="000748BD" w:rsidRPr="00B053AA">
        <w:rPr>
          <w:rFonts w:eastAsia="宋体"/>
          <w:color w:val="0070C0"/>
          <w:szCs w:val="20"/>
          <w:lang w:val="en-US" w:eastAsia="zh-CN"/>
        </w:rPr>
        <w:t>.</w:t>
      </w:r>
      <w:r w:rsidR="00D17E60" w:rsidRPr="00B053AA">
        <w:rPr>
          <w:rFonts w:eastAsia="宋体" w:hint="eastAsia"/>
          <w:color w:val="0070C0"/>
          <w:szCs w:val="20"/>
          <w:lang w:val="en-US" w:eastAsia="zh-CN"/>
        </w:rPr>
        <w:t xml:space="preserve"> </w:t>
      </w:r>
      <w:r w:rsidR="00FD4D98" w:rsidRPr="008160DD">
        <w:rPr>
          <w:rFonts w:eastAsia="华文楷体"/>
          <w:szCs w:val="20"/>
        </w:rPr>
        <w:t xml:space="preserve">At the spatial resolution </w:t>
      </w:r>
      <w:r w:rsidR="00A66892" w:rsidRPr="008160DD">
        <w:rPr>
          <w:rFonts w:eastAsia="华文楷体"/>
          <w:szCs w:val="20"/>
        </w:rPr>
        <w:t>of</w:t>
      </w:r>
      <w:r w:rsidR="00FD4D98" w:rsidRPr="008160DD">
        <w:rPr>
          <w:rFonts w:eastAsia="华文楷体"/>
          <w:szCs w:val="20"/>
        </w:rPr>
        <w:t xml:space="preserve"> </w:t>
      </w:r>
      <w:r w:rsidR="008A64F0" w:rsidRPr="008160DD">
        <w:rPr>
          <w:rFonts w:eastAsia="华文楷体"/>
          <w:szCs w:val="20"/>
        </w:rPr>
        <w:t>th</w:t>
      </w:r>
      <w:r w:rsidR="00B11E4D" w:rsidRPr="008160DD">
        <w:rPr>
          <w:rFonts w:eastAsia="华文楷体"/>
          <w:szCs w:val="20"/>
        </w:rPr>
        <w:t>e</w:t>
      </w:r>
      <w:r w:rsidR="00FD4D98" w:rsidRPr="008160DD">
        <w:rPr>
          <w:rFonts w:eastAsia="华文楷体"/>
          <w:szCs w:val="20"/>
        </w:rPr>
        <w:t xml:space="preserve"> </w:t>
      </w:r>
      <w:r w:rsidR="00CC2D17">
        <w:rPr>
          <w:rFonts w:eastAsia="华文楷体"/>
          <w:szCs w:val="20"/>
        </w:rPr>
        <w:t xml:space="preserve">present </w:t>
      </w:r>
      <w:r w:rsidR="00FD4D98">
        <w:rPr>
          <w:rFonts w:eastAsia="华文楷体"/>
          <w:szCs w:val="20"/>
        </w:rPr>
        <w:t>study</w:t>
      </w:r>
      <w:r w:rsidR="00A66892">
        <w:rPr>
          <w:rFonts w:eastAsia="华文楷体"/>
          <w:szCs w:val="20"/>
        </w:rPr>
        <w:t xml:space="preserve"> (</w:t>
      </w:r>
      <w:r w:rsidR="00142B14">
        <w:rPr>
          <w:rFonts w:eastAsia="华文楷体"/>
          <w:szCs w:val="20"/>
        </w:rPr>
        <w:t xml:space="preserve">i.e., </w:t>
      </w:r>
      <w:r w:rsidR="00A66892">
        <w:rPr>
          <w:rFonts w:eastAsia="华文楷体"/>
          <w:szCs w:val="20"/>
        </w:rPr>
        <w:t>8</w:t>
      </w:r>
      <w:r w:rsidR="00B11E4D">
        <w:rPr>
          <w:rFonts w:eastAsia="华文楷体"/>
          <w:szCs w:val="20"/>
        </w:rPr>
        <w:t>-</w:t>
      </w:r>
      <w:r w:rsidR="00A66892">
        <w:rPr>
          <w:rFonts w:eastAsia="华文楷体"/>
          <w:szCs w:val="20"/>
        </w:rPr>
        <w:t>km</w:t>
      </w:r>
      <w:r w:rsidR="00B11E4D">
        <w:rPr>
          <w:rFonts w:eastAsia="华文楷体"/>
          <w:szCs w:val="20"/>
        </w:rPr>
        <w:t xml:space="preserve"> resolution</w:t>
      </w:r>
      <w:r w:rsidR="00A66892">
        <w:rPr>
          <w:rFonts w:eastAsia="华文楷体"/>
          <w:szCs w:val="20"/>
        </w:rPr>
        <w:t>)</w:t>
      </w:r>
      <w:r w:rsidR="00FD4D98">
        <w:rPr>
          <w:rFonts w:eastAsia="华文楷体"/>
          <w:szCs w:val="20"/>
        </w:rPr>
        <w:t xml:space="preserve">, </w:t>
      </w:r>
      <w:r w:rsidR="00727353">
        <w:rPr>
          <w:rFonts w:eastAsia="华文楷体"/>
          <w:szCs w:val="20"/>
        </w:rPr>
        <w:t xml:space="preserve">meteorological </w:t>
      </w:r>
      <w:r w:rsidR="00FD4D98">
        <w:rPr>
          <w:rFonts w:eastAsia="华文楷体"/>
          <w:szCs w:val="20"/>
        </w:rPr>
        <w:t xml:space="preserve">aridity </w:t>
      </w:r>
      <w:r w:rsidR="00B11E4D">
        <w:rPr>
          <w:rFonts w:eastAsia="华文楷体"/>
          <w:szCs w:val="20"/>
        </w:rPr>
        <w:t xml:space="preserve">is shown to be the </w:t>
      </w:r>
      <w:r w:rsidR="00142B14">
        <w:rPr>
          <w:rFonts w:eastAsia="华文楷体"/>
          <w:szCs w:val="20"/>
        </w:rPr>
        <w:t xml:space="preserve">most </w:t>
      </w:r>
      <w:r w:rsidR="00183772">
        <w:rPr>
          <w:rFonts w:eastAsia="华文楷体"/>
          <w:szCs w:val="20"/>
        </w:rPr>
        <w:t>important</w:t>
      </w:r>
      <w:r w:rsidR="00B11E4D">
        <w:rPr>
          <w:rFonts w:eastAsia="华文楷体"/>
          <w:szCs w:val="20"/>
        </w:rPr>
        <w:t xml:space="preserve"> controlling variable of </w:t>
      </w:r>
      <w:r w:rsidR="00FD4D98">
        <w:rPr>
          <w:rFonts w:eastAsia="华文楷体"/>
          <w:szCs w:val="20"/>
        </w:rPr>
        <w:t xml:space="preserve">vegetation </w:t>
      </w:r>
      <w:r w:rsidR="00B11E4D">
        <w:rPr>
          <w:rFonts w:eastAsia="华文楷体"/>
          <w:szCs w:val="20"/>
        </w:rPr>
        <w:t>cover (NDVI) changes observed</w:t>
      </w:r>
      <w:r w:rsidR="00FD4D98">
        <w:rPr>
          <w:rFonts w:eastAsia="华文楷体"/>
          <w:szCs w:val="20"/>
        </w:rPr>
        <w:t xml:space="preserve">, with </w:t>
      </w:r>
      <w:r w:rsidR="00F45893">
        <w:rPr>
          <w:rFonts w:eastAsia="华文楷体"/>
          <w:szCs w:val="20"/>
        </w:rPr>
        <w:t xml:space="preserve">no </w:t>
      </w:r>
      <w:r w:rsidR="00EC7E6A">
        <w:rPr>
          <w:rFonts w:eastAsia="华文楷体"/>
          <w:szCs w:val="20"/>
        </w:rPr>
        <w:t>indication</w:t>
      </w:r>
      <w:r w:rsidR="00413249">
        <w:rPr>
          <w:rFonts w:eastAsia="华文楷体"/>
          <w:szCs w:val="20"/>
        </w:rPr>
        <w:t xml:space="preserve"> </w:t>
      </w:r>
      <w:r w:rsidR="00AB32E5">
        <w:rPr>
          <w:rFonts w:eastAsia="华文楷体"/>
          <w:szCs w:val="20"/>
        </w:rPr>
        <w:t>of</w:t>
      </w:r>
      <w:r w:rsidR="00FD4D98">
        <w:rPr>
          <w:rFonts w:eastAsia="华文楷体"/>
          <w:szCs w:val="20"/>
        </w:rPr>
        <w:t xml:space="preserve"> feedback. </w:t>
      </w:r>
      <w:r w:rsidR="00387931">
        <w:rPr>
          <w:rFonts w:eastAsia="华文楷体"/>
          <w:szCs w:val="20"/>
        </w:rPr>
        <w:t>T</w:t>
      </w:r>
      <w:r w:rsidR="0093334E">
        <w:rPr>
          <w:rFonts w:eastAsia="华文楷体"/>
          <w:szCs w:val="20"/>
        </w:rPr>
        <w:t xml:space="preserve">rend analysis </w:t>
      </w:r>
      <w:r w:rsidR="00387931">
        <w:rPr>
          <w:rFonts w:eastAsia="华文楷体"/>
          <w:szCs w:val="20"/>
        </w:rPr>
        <w:t xml:space="preserve">of precipitation, aridity, and NDVI </w:t>
      </w:r>
      <w:r w:rsidR="00387931">
        <w:rPr>
          <w:rFonts w:eastAsia="华文楷体"/>
          <w:color w:val="000000" w:themeColor="text1"/>
          <w:szCs w:val="20"/>
        </w:rPr>
        <w:t>suggest</w:t>
      </w:r>
      <w:r w:rsidRPr="003000E6">
        <w:rPr>
          <w:rFonts w:eastAsia="华文楷体"/>
          <w:color w:val="000000" w:themeColor="text1"/>
          <w:szCs w:val="20"/>
        </w:rPr>
        <w:t xml:space="preserve"> that climatic conditions in </w:t>
      </w:r>
      <w:r w:rsidR="0093334E">
        <w:rPr>
          <w:rFonts w:eastAsia="华文楷体"/>
          <w:color w:val="000000" w:themeColor="text1"/>
          <w:szCs w:val="20"/>
        </w:rPr>
        <w:t xml:space="preserve">the </w:t>
      </w:r>
      <w:r w:rsidRPr="003000E6">
        <w:rPr>
          <w:rFonts w:eastAsia="华文楷体"/>
          <w:bCs/>
          <w:color w:val="000000" w:themeColor="text1"/>
          <w:szCs w:val="20"/>
        </w:rPr>
        <w:t>western desert region</w:t>
      </w:r>
      <w:r w:rsidRPr="003000E6">
        <w:rPr>
          <w:rFonts w:eastAsia="华文楷体"/>
          <w:color w:val="000000" w:themeColor="text1"/>
          <w:szCs w:val="20"/>
        </w:rPr>
        <w:t xml:space="preserve"> in the past 53 years has undergone a level of wetting, leading to small improvements in vegetation cover. In contrast, semi</w:t>
      </w:r>
      <w:r w:rsidR="00F26FFC">
        <w:rPr>
          <w:rFonts w:eastAsia="华文楷体"/>
          <w:color w:val="000000" w:themeColor="text1"/>
          <w:szCs w:val="20"/>
        </w:rPr>
        <w:t>-</w:t>
      </w:r>
      <w:r w:rsidRPr="003000E6">
        <w:rPr>
          <w:rFonts w:eastAsia="华文楷体"/>
          <w:color w:val="000000" w:themeColor="text1"/>
          <w:szCs w:val="20"/>
        </w:rPr>
        <w:t>arid areas of the eastern desert region have</w:t>
      </w:r>
      <w:r w:rsidRPr="003000E6">
        <w:rPr>
          <w:color w:val="000000" w:themeColor="text1"/>
          <w:szCs w:val="20"/>
        </w:rPr>
        <w:t xml:space="preserve"> </w:t>
      </w:r>
      <w:r w:rsidR="00537E1F">
        <w:rPr>
          <w:color w:val="000000" w:themeColor="text1"/>
          <w:szCs w:val="20"/>
        </w:rPr>
        <w:t>experienced</w:t>
      </w:r>
      <w:r w:rsidR="00387931" w:rsidRPr="003000E6">
        <w:rPr>
          <w:color w:val="000000" w:themeColor="text1"/>
          <w:szCs w:val="20"/>
        </w:rPr>
        <w:t xml:space="preserve"> </w:t>
      </w:r>
      <w:r w:rsidRPr="003000E6">
        <w:rPr>
          <w:color w:val="000000" w:themeColor="text1"/>
          <w:szCs w:val="20"/>
        </w:rPr>
        <w:t xml:space="preserve">declining </w:t>
      </w:r>
      <w:r w:rsidR="00C13F8E">
        <w:rPr>
          <w:color w:val="000000" w:themeColor="text1"/>
          <w:szCs w:val="20"/>
        </w:rPr>
        <w:t xml:space="preserve">ecological </w:t>
      </w:r>
      <w:r w:rsidRPr="003000E6">
        <w:rPr>
          <w:color w:val="000000" w:themeColor="text1"/>
          <w:szCs w:val="20"/>
        </w:rPr>
        <w:t>conditions</w:t>
      </w:r>
      <w:r w:rsidR="00150789">
        <w:rPr>
          <w:color w:val="000000" w:themeColor="text1"/>
          <w:szCs w:val="20"/>
        </w:rPr>
        <w:t xml:space="preserve"> </w:t>
      </w:r>
      <w:r w:rsidR="00A52A7E">
        <w:rPr>
          <w:color w:val="000000" w:themeColor="text1"/>
          <w:szCs w:val="20"/>
        </w:rPr>
        <w:t>over</w:t>
      </w:r>
      <w:r w:rsidR="00150789">
        <w:rPr>
          <w:color w:val="000000" w:themeColor="text1"/>
          <w:szCs w:val="20"/>
        </w:rPr>
        <w:t xml:space="preserve"> the same time period</w:t>
      </w:r>
      <w:r w:rsidRPr="003000E6">
        <w:rPr>
          <w:rFonts w:eastAsia="华文楷体"/>
          <w:color w:val="000000" w:themeColor="text1"/>
          <w:szCs w:val="20"/>
        </w:rPr>
        <w:t xml:space="preserve">. </w:t>
      </w:r>
      <w:r w:rsidR="00240233" w:rsidRPr="00240233">
        <w:rPr>
          <w:rFonts w:eastAsia="华文楷体"/>
          <w:color w:val="0070C0"/>
          <w:szCs w:val="20"/>
        </w:rPr>
        <w:t xml:space="preserve">Many of these </w:t>
      </w:r>
      <w:r w:rsidR="00E6408E">
        <w:rPr>
          <w:rFonts w:eastAsia="华文楷体"/>
          <w:color w:val="0070C0"/>
          <w:szCs w:val="20"/>
        </w:rPr>
        <w:t>recent historical</w:t>
      </w:r>
      <w:r w:rsidR="006630D9">
        <w:rPr>
          <w:rFonts w:eastAsia="华文楷体"/>
          <w:color w:val="0070C0"/>
          <w:szCs w:val="20"/>
        </w:rPr>
        <w:t xml:space="preserve"> </w:t>
      </w:r>
      <w:r w:rsidR="00240233">
        <w:rPr>
          <w:rFonts w:eastAsia="华文楷体"/>
          <w:color w:val="0070C0"/>
          <w:szCs w:val="20"/>
        </w:rPr>
        <w:t>trends are projected to continue in</w:t>
      </w:r>
      <w:r w:rsidR="005D0317">
        <w:rPr>
          <w:rFonts w:eastAsia="华文楷体"/>
          <w:color w:val="0070C0"/>
          <w:szCs w:val="20"/>
        </w:rPr>
        <w:t>to</w:t>
      </w:r>
      <w:r w:rsidR="00240233">
        <w:rPr>
          <w:rFonts w:eastAsia="华文楷体"/>
          <w:color w:val="0070C0"/>
          <w:szCs w:val="20"/>
        </w:rPr>
        <w:t xml:space="preserve"> the future</w:t>
      </w:r>
      <w:r w:rsidR="006E69FA">
        <w:rPr>
          <w:rFonts w:eastAsia="华文楷体"/>
          <w:color w:val="0070C0"/>
          <w:szCs w:val="20"/>
        </w:rPr>
        <w:t xml:space="preserve"> with </w:t>
      </w:r>
      <w:r w:rsidR="00E02EA8">
        <w:rPr>
          <w:rFonts w:eastAsia="华文楷体"/>
          <w:color w:val="0070C0"/>
          <w:szCs w:val="20"/>
        </w:rPr>
        <w:t xml:space="preserve">further </w:t>
      </w:r>
      <w:r w:rsidR="006E69FA">
        <w:rPr>
          <w:rFonts w:eastAsia="华文楷体"/>
          <w:color w:val="0070C0"/>
          <w:szCs w:val="20"/>
        </w:rPr>
        <w:t>change</w:t>
      </w:r>
      <w:r w:rsidR="00E05D72">
        <w:rPr>
          <w:rFonts w:eastAsia="华文楷体"/>
          <w:color w:val="0070C0"/>
          <w:szCs w:val="20"/>
        </w:rPr>
        <w:t>s in climate</w:t>
      </w:r>
      <w:r w:rsidR="00240233">
        <w:rPr>
          <w:rFonts w:eastAsia="华文楷体"/>
          <w:color w:val="0070C0"/>
          <w:szCs w:val="20"/>
        </w:rPr>
        <w:t>.</w:t>
      </w:r>
    </w:p>
    <w:p w14:paraId="7F047775" w14:textId="3CDF89AF" w:rsidR="00806DA6" w:rsidRDefault="003000E6" w:rsidP="005D2A10">
      <w:pPr>
        <w:ind w:firstLineChars="100" w:firstLine="200"/>
        <w:rPr>
          <w:rFonts w:eastAsia="华文楷体"/>
          <w:color w:val="0D0D0D" w:themeColor="text1" w:themeTint="F2"/>
          <w:sz w:val="24"/>
        </w:rPr>
      </w:pPr>
      <w:r w:rsidRPr="003000E6">
        <w:rPr>
          <w:color w:val="000000" w:themeColor="text1"/>
          <w:szCs w:val="20"/>
        </w:rPr>
        <w:t xml:space="preserve">Our results </w:t>
      </w:r>
      <w:r w:rsidR="00913C81">
        <w:rPr>
          <w:rFonts w:eastAsia="华文楷体"/>
          <w:color w:val="000000" w:themeColor="text1"/>
          <w:szCs w:val="20"/>
        </w:rPr>
        <w:t>are</w:t>
      </w:r>
      <w:r w:rsidRPr="003000E6">
        <w:rPr>
          <w:rFonts w:eastAsia="华文楷体"/>
          <w:color w:val="000000" w:themeColor="text1"/>
          <w:szCs w:val="20"/>
        </w:rPr>
        <w:t xml:space="preserve"> critical for adaptation plann</w:t>
      </w:r>
      <w:r w:rsidRPr="003000E6">
        <w:rPr>
          <w:rFonts w:eastAsia="华文楷体"/>
          <w:color w:val="0D0D0D" w:themeColor="text1" w:themeTint="F2"/>
          <w:szCs w:val="20"/>
        </w:rPr>
        <w:t>ing</w:t>
      </w:r>
      <w:r w:rsidR="00D1733E">
        <w:rPr>
          <w:rFonts w:eastAsia="华文楷体"/>
          <w:color w:val="0D0D0D" w:themeColor="text1" w:themeTint="F2"/>
          <w:szCs w:val="20"/>
        </w:rPr>
        <w:t xml:space="preserve"> and desertification management</w:t>
      </w:r>
      <w:r w:rsidRPr="003000E6">
        <w:rPr>
          <w:rFonts w:eastAsia="华文楷体"/>
          <w:color w:val="0D0D0D" w:themeColor="text1" w:themeTint="F2"/>
          <w:szCs w:val="20"/>
        </w:rPr>
        <w:t xml:space="preserve"> </w:t>
      </w:r>
      <w:r w:rsidR="002640E8">
        <w:rPr>
          <w:rFonts w:eastAsia="华文楷体"/>
          <w:color w:val="0D0D0D" w:themeColor="text1" w:themeTint="F2"/>
          <w:szCs w:val="20"/>
        </w:rPr>
        <w:t>which</w:t>
      </w:r>
      <w:r w:rsidRPr="003000E6">
        <w:rPr>
          <w:rFonts w:eastAsia="华文楷体"/>
          <w:color w:val="0D0D0D" w:themeColor="text1" w:themeTint="F2"/>
          <w:szCs w:val="20"/>
        </w:rPr>
        <w:t xml:space="preserve"> </w:t>
      </w:r>
      <w:r w:rsidRPr="003000E6">
        <w:rPr>
          <w:color w:val="0D0D0D" w:themeColor="text1" w:themeTint="F2"/>
          <w:szCs w:val="20"/>
        </w:rPr>
        <w:t xml:space="preserve">can </w:t>
      </w:r>
      <w:r w:rsidR="00D1733E">
        <w:rPr>
          <w:color w:val="0D0D0D" w:themeColor="text1" w:themeTint="F2"/>
          <w:szCs w:val="20"/>
        </w:rPr>
        <w:t>provide</w:t>
      </w:r>
      <w:r w:rsidRPr="003000E6">
        <w:rPr>
          <w:color w:val="0D0D0D" w:themeColor="text1" w:themeTint="F2"/>
          <w:szCs w:val="20"/>
        </w:rPr>
        <w:t xml:space="preserve"> guidance to </w:t>
      </w:r>
      <w:r w:rsidR="00D1733E">
        <w:rPr>
          <w:color w:val="0D0D0D" w:themeColor="text1" w:themeTint="F2"/>
          <w:szCs w:val="20"/>
        </w:rPr>
        <w:t xml:space="preserve">the </w:t>
      </w:r>
      <w:r w:rsidRPr="003000E6">
        <w:rPr>
          <w:color w:val="0D0D0D" w:themeColor="text1" w:themeTint="F2"/>
          <w:szCs w:val="20"/>
        </w:rPr>
        <w:t xml:space="preserve">ecological restoration </w:t>
      </w:r>
      <w:r w:rsidR="00D1733E">
        <w:rPr>
          <w:color w:val="0D0D0D" w:themeColor="text1" w:themeTint="F2"/>
          <w:szCs w:val="20"/>
        </w:rPr>
        <w:t>of</w:t>
      </w:r>
      <w:r w:rsidRPr="003000E6">
        <w:rPr>
          <w:color w:val="0D0D0D" w:themeColor="text1" w:themeTint="F2"/>
          <w:szCs w:val="20"/>
        </w:rPr>
        <w:t xml:space="preserve"> </w:t>
      </w:r>
      <w:r w:rsidR="00D1733E">
        <w:rPr>
          <w:color w:val="0D0D0D" w:themeColor="text1" w:themeTint="F2"/>
          <w:szCs w:val="20"/>
        </w:rPr>
        <w:t>deserts in</w:t>
      </w:r>
      <w:r w:rsidRPr="003000E6">
        <w:rPr>
          <w:color w:val="0D0D0D" w:themeColor="text1" w:themeTint="F2"/>
          <w:szCs w:val="20"/>
        </w:rPr>
        <w:t xml:space="preserve"> N China. However, promoting sustainable management of re</w:t>
      </w:r>
      <w:r w:rsidR="00387931">
        <w:rPr>
          <w:color w:val="0D0D0D" w:themeColor="text1" w:themeTint="F2"/>
          <w:szCs w:val="20"/>
        </w:rPr>
        <w:t>-</w:t>
      </w:r>
      <w:r w:rsidRPr="003000E6">
        <w:rPr>
          <w:color w:val="0D0D0D" w:themeColor="text1" w:themeTint="F2"/>
          <w:szCs w:val="20"/>
        </w:rPr>
        <w:t xml:space="preserve">vegetation projects </w:t>
      </w:r>
      <w:r w:rsidR="00913C81">
        <w:rPr>
          <w:color w:val="0D0D0D" w:themeColor="text1" w:themeTint="F2"/>
          <w:szCs w:val="20"/>
        </w:rPr>
        <w:t>during the</w:t>
      </w:r>
      <w:r w:rsidRPr="003000E6">
        <w:rPr>
          <w:color w:val="0D0D0D" w:themeColor="text1" w:themeTint="F2"/>
          <w:szCs w:val="20"/>
        </w:rPr>
        <w:t xml:space="preserve"> next cycle </w:t>
      </w:r>
      <w:r w:rsidR="002657DE">
        <w:rPr>
          <w:color w:val="0D0D0D" w:themeColor="text1" w:themeTint="F2"/>
          <w:szCs w:val="20"/>
        </w:rPr>
        <w:t xml:space="preserve">of </w:t>
      </w:r>
      <w:r w:rsidR="00BE347C">
        <w:rPr>
          <w:color w:val="0D0D0D" w:themeColor="text1" w:themeTint="F2"/>
          <w:szCs w:val="20"/>
        </w:rPr>
        <w:t>restoration</w:t>
      </w:r>
      <w:r w:rsidR="006A661B">
        <w:rPr>
          <w:color w:val="0D0D0D" w:themeColor="text1" w:themeTint="F2"/>
          <w:szCs w:val="20"/>
        </w:rPr>
        <w:t>-project</w:t>
      </w:r>
      <w:r w:rsidR="00BE347C">
        <w:rPr>
          <w:color w:val="0D0D0D" w:themeColor="text1" w:themeTint="F2"/>
          <w:szCs w:val="20"/>
        </w:rPr>
        <w:t xml:space="preserve"> </w:t>
      </w:r>
      <w:r w:rsidR="002657DE">
        <w:rPr>
          <w:color w:val="0D0D0D" w:themeColor="text1" w:themeTint="F2"/>
          <w:szCs w:val="20"/>
        </w:rPr>
        <w:t xml:space="preserve">planning </w:t>
      </w:r>
      <w:r w:rsidR="00130062">
        <w:rPr>
          <w:color w:val="0D0D0D" w:themeColor="text1" w:themeTint="F2"/>
          <w:szCs w:val="20"/>
        </w:rPr>
        <w:t>remains</w:t>
      </w:r>
      <w:r w:rsidRPr="003000E6">
        <w:rPr>
          <w:color w:val="0D0D0D" w:themeColor="text1" w:themeTint="F2"/>
          <w:szCs w:val="20"/>
        </w:rPr>
        <w:t xml:space="preserve"> a </w:t>
      </w:r>
      <w:r w:rsidR="00945E7C">
        <w:rPr>
          <w:rFonts w:eastAsia="华文楷体"/>
          <w:color w:val="0D0D0D" w:themeColor="text1" w:themeTint="F2"/>
          <w:szCs w:val="20"/>
        </w:rPr>
        <w:t>major</w:t>
      </w:r>
      <w:r w:rsidRPr="003000E6">
        <w:rPr>
          <w:rFonts w:eastAsia="华文楷体"/>
          <w:color w:val="0D0D0D" w:themeColor="text1" w:themeTint="F2"/>
          <w:szCs w:val="20"/>
        </w:rPr>
        <w:t xml:space="preserve"> challenge.</w:t>
      </w:r>
      <w:r w:rsidRPr="003000E6">
        <w:rPr>
          <w:rFonts w:eastAsia="华文楷体" w:hint="eastAsia"/>
          <w:color w:val="0D0D0D" w:themeColor="text1" w:themeTint="F2"/>
          <w:szCs w:val="20"/>
        </w:rPr>
        <w:t xml:space="preserve"> </w:t>
      </w:r>
      <w:r w:rsidR="009212C1">
        <w:rPr>
          <w:rFonts w:eastAsia="华文楷体"/>
          <w:color w:val="0D0D0D" w:themeColor="text1" w:themeTint="F2"/>
          <w:szCs w:val="20"/>
        </w:rPr>
        <w:t>We recommend that</w:t>
      </w:r>
      <w:r w:rsidR="002640E8">
        <w:rPr>
          <w:rFonts w:eastAsia="华文楷体"/>
          <w:color w:val="0D0D0D" w:themeColor="text1" w:themeTint="F2"/>
          <w:szCs w:val="20"/>
        </w:rPr>
        <w:t xml:space="preserve"> more information</w:t>
      </w:r>
      <w:r w:rsidRPr="003000E6">
        <w:rPr>
          <w:rFonts w:eastAsia="华文楷体"/>
          <w:color w:val="0D0D0D" w:themeColor="text1" w:themeTint="F2"/>
          <w:szCs w:val="20"/>
        </w:rPr>
        <w:t xml:space="preserve">, such as </w:t>
      </w:r>
      <w:r w:rsidRPr="003000E6">
        <w:rPr>
          <w:color w:val="0D0D0D" w:themeColor="text1" w:themeTint="F2"/>
          <w:szCs w:val="20"/>
        </w:rPr>
        <w:t xml:space="preserve">tolerance of vegetation cover </w:t>
      </w:r>
      <w:r w:rsidR="002640E8">
        <w:rPr>
          <w:color w:val="0D0D0D" w:themeColor="text1" w:themeTint="F2"/>
          <w:szCs w:val="20"/>
        </w:rPr>
        <w:t>in an environment of increasing</w:t>
      </w:r>
      <w:r w:rsidRPr="003000E6">
        <w:rPr>
          <w:color w:val="0D0D0D" w:themeColor="text1" w:themeTint="F2"/>
          <w:szCs w:val="20"/>
        </w:rPr>
        <w:t xml:space="preserve"> demand </w:t>
      </w:r>
      <w:r w:rsidR="002640E8">
        <w:rPr>
          <w:color w:val="0D0D0D" w:themeColor="text1" w:themeTint="F2"/>
          <w:szCs w:val="20"/>
        </w:rPr>
        <w:t xml:space="preserve">for water by </w:t>
      </w:r>
      <w:r w:rsidRPr="003000E6">
        <w:rPr>
          <w:color w:val="0D0D0D" w:themeColor="text1" w:themeTint="F2"/>
          <w:szCs w:val="20"/>
        </w:rPr>
        <w:t>residential, agricultural</w:t>
      </w:r>
      <w:r w:rsidR="00D04DE5">
        <w:rPr>
          <w:color w:val="0D0D0D" w:themeColor="text1" w:themeTint="F2"/>
          <w:szCs w:val="20"/>
        </w:rPr>
        <w:t>,</w:t>
      </w:r>
      <w:r w:rsidRPr="003000E6">
        <w:rPr>
          <w:color w:val="0D0D0D" w:themeColor="text1" w:themeTint="F2"/>
          <w:szCs w:val="20"/>
        </w:rPr>
        <w:t xml:space="preserve"> and industrial </w:t>
      </w:r>
      <w:r w:rsidR="002D7542">
        <w:rPr>
          <w:color w:val="0D0D0D" w:themeColor="text1" w:themeTint="F2"/>
          <w:szCs w:val="20"/>
        </w:rPr>
        <w:t>users</w:t>
      </w:r>
      <w:r w:rsidR="002640E8">
        <w:rPr>
          <w:color w:val="0D0D0D" w:themeColor="text1" w:themeTint="F2"/>
          <w:szCs w:val="20"/>
        </w:rPr>
        <w:t xml:space="preserve">, </w:t>
      </w:r>
      <w:r w:rsidR="009212C1">
        <w:rPr>
          <w:color w:val="0D0D0D" w:themeColor="text1" w:themeTint="F2"/>
          <w:szCs w:val="20"/>
        </w:rPr>
        <w:t xml:space="preserve">be </w:t>
      </w:r>
      <w:r w:rsidR="009337E0">
        <w:rPr>
          <w:color w:val="0D0D0D" w:themeColor="text1" w:themeTint="F2"/>
          <w:szCs w:val="20"/>
        </w:rPr>
        <w:t>obtain</w:t>
      </w:r>
      <w:r w:rsidR="009212C1">
        <w:rPr>
          <w:color w:val="0D0D0D" w:themeColor="text1" w:themeTint="F2"/>
          <w:szCs w:val="20"/>
        </w:rPr>
        <w:t xml:space="preserve">ed </w:t>
      </w:r>
      <w:r w:rsidR="005A45AE">
        <w:rPr>
          <w:color w:val="0D0D0D" w:themeColor="text1" w:themeTint="F2"/>
          <w:szCs w:val="20"/>
        </w:rPr>
        <w:t>to</w:t>
      </w:r>
      <w:r w:rsidR="002640E8">
        <w:rPr>
          <w:color w:val="0D0D0D" w:themeColor="text1" w:themeTint="F2"/>
          <w:szCs w:val="20"/>
        </w:rPr>
        <w:t xml:space="preserve"> ensur</w:t>
      </w:r>
      <w:r w:rsidR="005A45AE">
        <w:rPr>
          <w:color w:val="0D0D0D" w:themeColor="text1" w:themeTint="F2"/>
          <w:szCs w:val="20"/>
        </w:rPr>
        <w:t>e</w:t>
      </w:r>
      <w:r w:rsidRPr="003000E6">
        <w:rPr>
          <w:color w:val="0D0D0D" w:themeColor="text1" w:themeTint="F2"/>
          <w:szCs w:val="20"/>
        </w:rPr>
        <w:t xml:space="preserve"> soci</w:t>
      </w:r>
      <w:r w:rsidR="001E0FB6">
        <w:rPr>
          <w:color w:val="0D0D0D" w:themeColor="text1" w:themeTint="F2"/>
          <w:szCs w:val="20"/>
        </w:rPr>
        <w:t>o-economic</w:t>
      </w:r>
      <w:r w:rsidRPr="003000E6">
        <w:rPr>
          <w:color w:val="0D0D0D" w:themeColor="text1" w:themeTint="F2"/>
          <w:szCs w:val="20"/>
        </w:rPr>
        <w:t xml:space="preserve"> and ecological sustainab</w:t>
      </w:r>
      <w:r w:rsidR="002640E8">
        <w:rPr>
          <w:color w:val="0D0D0D" w:themeColor="text1" w:themeTint="F2"/>
          <w:szCs w:val="20"/>
        </w:rPr>
        <w:t>ility</w:t>
      </w:r>
      <w:r w:rsidR="005C18D7">
        <w:rPr>
          <w:color w:val="0D0D0D" w:themeColor="text1" w:themeTint="F2"/>
          <w:szCs w:val="20"/>
        </w:rPr>
        <w:t xml:space="preserve"> of dryland </w:t>
      </w:r>
      <w:r w:rsidR="00676122">
        <w:rPr>
          <w:color w:val="0D0D0D" w:themeColor="text1" w:themeTint="F2"/>
          <w:szCs w:val="20"/>
        </w:rPr>
        <w:t>eco</w:t>
      </w:r>
      <w:r w:rsidR="005C18D7">
        <w:rPr>
          <w:color w:val="0D0D0D" w:themeColor="text1" w:themeTint="F2"/>
          <w:szCs w:val="20"/>
        </w:rPr>
        <w:t>systems</w:t>
      </w:r>
      <w:r w:rsidRPr="003000E6">
        <w:rPr>
          <w:color w:val="0D0D0D" w:themeColor="text1" w:themeTint="F2"/>
          <w:szCs w:val="20"/>
        </w:rPr>
        <w:t>.</w:t>
      </w:r>
      <w:r w:rsidRPr="003000E6">
        <w:rPr>
          <w:rFonts w:eastAsia="华文楷体"/>
          <w:color w:val="0D0D0D" w:themeColor="text1" w:themeTint="F2"/>
          <w:szCs w:val="20"/>
        </w:rPr>
        <w:t xml:space="preserve">  </w:t>
      </w:r>
      <w:r w:rsidR="009A2B56">
        <w:rPr>
          <w:rFonts w:eastAsia="华文楷体"/>
          <w:color w:val="0D0D0D" w:themeColor="text1" w:themeTint="F2"/>
          <w:szCs w:val="20"/>
        </w:rPr>
        <w:t xml:space="preserve">Although, vegetation cover is shown </w:t>
      </w:r>
      <w:r w:rsidR="002D7542">
        <w:rPr>
          <w:rFonts w:eastAsia="华文楷体"/>
          <w:color w:val="0D0D0D" w:themeColor="text1" w:themeTint="F2"/>
          <w:szCs w:val="20"/>
        </w:rPr>
        <w:t xml:space="preserve">not </w:t>
      </w:r>
      <w:r w:rsidR="009A2B56">
        <w:rPr>
          <w:rFonts w:eastAsia="华文楷体"/>
          <w:color w:val="0D0D0D" w:themeColor="text1" w:themeTint="F2"/>
          <w:szCs w:val="20"/>
        </w:rPr>
        <w:t xml:space="preserve">to affect aridity </w:t>
      </w:r>
      <w:r w:rsidR="009337E0">
        <w:rPr>
          <w:rFonts w:eastAsia="华文楷体"/>
          <w:color w:val="0D0D0D" w:themeColor="text1" w:themeTint="F2"/>
          <w:szCs w:val="20"/>
        </w:rPr>
        <w:t>at the current resolution</w:t>
      </w:r>
      <w:r w:rsidR="003D1BCE">
        <w:rPr>
          <w:rFonts w:eastAsia="华文楷体"/>
          <w:color w:val="0D0D0D" w:themeColor="text1" w:themeTint="F2"/>
          <w:szCs w:val="20"/>
        </w:rPr>
        <w:t xml:space="preserve"> by feedback mechanisms</w:t>
      </w:r>
      <w:r w:rsidR="009A2B56">
        <w:rPr>
          <w:rFonts w:eastAsia="华文楷体"/>
          <w:color w:val="0D0D0D" w:themeColor="text1" w:themeTint="F2"/>
          <w:szCs w:val="20"/>
        </w:rPr>
        <w:t xml:space="preserve">, we suggest that further work be done to </w:t>
      </w:r>
      <w:r w:rsidR="002657DE">
        <w:rPr>
          <w:rFonts w:eastAsia="华文楷体"/>
          <w:color w:val="0D0D0D" w:themeColor="text1" w:themeTint="F2"/>
          <w:szCs w:val="20"/>
        </w:rPr>
        <w:t>uncover these relationships as over-exploitation of land</w:t>
      </w:r>
      <w:r w:rsidR="005C0CF6">
        <w:rPr>
          <w:rFonts w:eastAsia="华文楷体"/>
          <w:color w:val="0D0D0D" w:themeColor="text1" w:themeTint="F2"/>
          <w:szCs w:val="20"/>
        </w:rPr>
        <w:t>-surface</w:t>
      </w:r>
      <w:r w:rsidR="002657DE">
        <w:rPr>
          <w:rFonts w:eastAsia="华文楷体"/>
          <w:color w:val="0D0D0D" w:themeColor="text1" w:themeTint="F2"/>
          <w:szCs w:val="20"/>
        </w:rPr>
        <w:t xml:space="preserve"> </w:t>
      </w:r>
      <w:r w:rsidR="00C84659">
        <w:rPr>
          <w:rFonts w:eastAsia="华文楷体"/>
          <w:color w:val="0D0D0D" w:themeColor="text1" w:themeTint="F2"/>
          <w:szCs w:val="20"/>
        </w:rPr>
        <w:t xml:space="preserve">vegetation </w:t>
      </w:r>
      <w:r w:rsidR="00753AAE">
        <w:rPr>
          <w:rFonts w:eastAsia="华文楷体"/>
          <w:color w:val="0D0D0D" w:themeColor="text1" w:themeTint="F2"/>
          <w:szCs w:val="20"/>
        </w:rPr>
        <w:t>and other land use</w:t>
      </w:r>
      <w:r w:rsidR="00CB3A07">
        <w:rPr>
          <w:rFonts w:eastAsia="华文楷体"/>
          <w:color w:val="0D0D0D" w:themeColor="text1" w:themeTint="F2"/>
          <w:szCs w:val="20"/>
        </w:rPr>
        <w:t xml:space="preserve"> practices</w:t>
      </w:r>
      <w:r w:rsidR="00753AAE">
        <w:rPr>
          <w:rFonts w:eastAsia="华文楷体"/>
          <w:color w:val="0D0D0D" w:themeColor="text1" w:themeTint="F2"/>
          <w:szCs w:val="20"/>
        </w:rPr>
        <w:t xml:space="preserve"> </w:t>
      </w:r>
      <w:r w:rsidR="002657DE">
        <w:rPr>
          <w:rFonts w:eastAsia="华文楷体"/>
          <w:color w:val="0D0D0D" w:themeColor="text1" w:themeTint="F2"/>
          <w:szCs w:val="20"/>
        </w:rPr>
        <w:t xml:space="preserve">may </w:t>
      </w:r>
      <w:r w:rsidR="000018B3">
        <w:rPr>
          <w:rFonts w:eastAsia="华文楷体"/>
          <w:color w:val="0D0D0D" w:themeColor="text1" w:themeTint="F2"/>
          <w:szCs w:val="20"/>
        </w:rPr>
        <w:t xml:space="preserve">lead </w:t>
      </w:r>
      <w:r w:rsidR="001726C1">
        <w:rPr>
          <w:rFonts w:eastAsia="华文楷体"/>
          <w:color w:val="0D0D0D" w:themeColor="text1" w:themeTint="F2"/>
          <w:szCs w:val="20"/>
        </w:rPr>
        <w:t>to further decline</w:t>
      </w:r>
      <w:r w:rsidR="009337E0">
        <w:rPr>
          <w:rFonts w:eastAsia="华文楷体"/>
          <w:color w:val="0D0D0D" w:themeColor="text1" w:themeTint="F2"/>
          <w:szCs w:val="20"/>
        </w:rPr>
        <w:t>,</w:t>
      </w:r>
      <w:r w:rsidR="001726C1">
        <w:rPr>
          <w:rFonts w:eastAsia="华文楷体"/>
          <w:color w:val="0D0D0D" w:themeColor="text1" w:themeTint="F2"/>
          <w:szCs w:val="20"/>
        </w:rPr>
        <w:t xml:space="preserve"> even in </w:t>
      </w:r>
      <w:r w:rsidR="00F9426D">
        <w:rPr>
          <w:rFonts w:eastAsia="华文楷体"/>
          <w:color w:val="0D0D0D" w:themeColor="text1" w:themeTint="F2"/>
          <w:szCs w:val="20"/>
        </w:rPr>
        <w:t>area</w:t>
      </w:r>
      <w:r w:rsidR="001726C1">
        <w:rPr>
          <w:rFonts w:eastAsia="华文楷体"/>
          <w:color w:val="0D0D0D" w:themeColor="text1" w:themeTint="F2"/>
          <w:szCs w:val="20"/>
        </w:rPr>
        <w:t xml:space="preserve">s where precipitation may </w:t>
      </w:r>
      <w:r w:rsidR="00DA64E2">
        <w:rPr>
          <w:rFonts w:eastAsia="华文楷体"/>
          <w:color w:val="0D0D0D" w:themeColor="text1" w:themeTint="F2"/>
          <w:szCs w:val="20"/>
        </w:rPr>
        <w:t xml:space="preserve">be </w:t>
      </w:r>
      <w:r w:rsidR="00A55584">
        <w:rPr>
          <w:rFonts w:eastAsia="华文楷体"/>
          <w:color w:val="0D0D0D" w:themeColor="text1" w:themeTint="F2"/>
          <w:szCs w:val="20"/>
        </w:rPr>
        <w:t>trending upward</w:t>
      </w:r>
      <w:r w:rsidR="007F2C16">
        <w:rPr>
          <w:rFonts w:eastAsia="华文楷体"/>
          <w:color w:val="0D0D0D" w:themeColor="text1" w:themeTint="F2"/>
          <w:szCs w:val="20"/>
        </w:rPr>
        <w:t>s</w:t>
      </w:r>
      <w:r w:rsidR="000018B3">
        <w:rPr>
          <w:rFonts w:eastAsia="华文楷体"/>
          <w:color w:val="0D0D0D" w:themeColor="text1" w:themeTint="F2"/>
          <w:szCs w:val="20"/>
        </w:rPr>
        <w:t>.</w:t>
      </w:r>
      <w:r w:rsidR="002657DE">
        <w:rPr>
          <w:rFonts w:eastAsia="华文楷体"/>
          <w:color w:val="0D0D0D" w:themeColor="text1" w:themeTint="F2"/>
          <w:szCs w:val="20"/>
        </w:rPr>
        <w:t xml:space="preserve"> </w:t>
      </w:r>
      <w:r w:rsidRPr="005A5D46">
        <w:rPr>
          <w:rFonts w:eastAsia="华文楷体"/>
          <w:color w:val="0D0D0D" w:themeColor="text1" w:themeTint="F2"/>
          <w:sz w:val="24"/>
        </w:rPr>
        <w:t xml:space="preserve">     </w:t>
      </w:r>
      <w:bookmarkStart w:id="41" w:name="_GoBack"/>
      <w:bookmarkEnd w:id="41"/>
    </w:p>
    <w:p w14:paraId="6967B159" w14:textId="77777777" w:rsidR="00806DA6" w:rsidRPr="00806DA6" w:rsidRDefault="00806DA6" w:rsidP="00806DA6">
      <w:pPr>
        <w:pStyle w:val="1"/>
      </w:pPr>
      <w:r w:rsidRPr="00806DA6">
        <w:rPr>
          <w:rFonts w:hint="eastAsia"/>
        </w:rPr>
        <w:lastRenderedPageBreak/>
        <w:t>6</w:t>
      </w:r>
      <w:r w:rsidRPr="00806DA6">
        <w:t>.</w:t>
      </w:r>
      <w:r>
        <w:t xml:space="preserve"> </w:t>
      </w:r>
      <w:r w:rsidRPr="00806DA6">
        <w:t>Data availability</w:t>
      </w:r>
    </w:p>
    <w:p w14:paraId="4A0B8843" w14:textId="1EF88246" w:rsidR="003000E6" w:rsidRPr="005D2A10" w:rsidRDefault="00806DA6" w:rsidP="00806DA6">
      <w:pPr>
        <w:rPr>
          <w:rFonts w:eastAsia="华文楷体"/>
          <w:color w:val="0D0D0D" w:themeColor="text1" w:themeTint="F2"/>
          <w:sz w:val="24"/>
        </w:rPr>
      </w:pPr>
      <w:r w:rsidRPr="00B037C8">
        <w:t>Time</w:t>
      </w:r>
      <w:r w:rsidR="005A218C">
        <w:t xml:space="preserve"> </w:t>
      </w:r>
      <w:r w:rsidRPr="00B037C8">
        <w:t>series of mean, minimum, and maximum air temperature, air pressure</w:t>
      </w:r>
      <w:r w:rsidRPr="00B037C8">
        <w:rPr>
          <w:rFonts w:hint="eastAsia"/>
        </w:rPr>
        <w:t>,</w:t>
      </w:r>
      <w:r w:rsidRPr="00B037C8">
        <w:t xml:space="preserve"> wind speed, relative humidity, sunshine hours, and precipitation from January 01, 1961 to December 31, 2013, </w:t>
      </w:r>
      <w:r w:rsidR="00CC2DB4">
        <w:t>were obtained</w:t>
      </w:r>
      <w:r>
        <w:t xml:space="preserve"> from</w:t>
      </w:r>
      <w:r w:rsidRPr="00B037C8">
        <w:t xml:space="preserve"> China’s Meteorological Data Sharing Service System (</w:t>
      </w:r>
      <w:hyperlink r:id="rId17" w:history="1">
        <w:r w:rsidRPr="004C207C">
          <w:rPr>
            <w:color w:val="0000FF"/>
            <w:u w:val="single"/>
          </w:rPr>
          <w:t>http://www.escience.gov.cn/metdata/page/index.html</w:t>
        </w:r>
      </w:hyperlink>
      <w:r w:rsidRPr="00B037C8">
        <w:t>)</w:t>
      </w:r>
      <w:r w:rsidR="00E743D4">
        <w:t>;</w:t>
      </w:r>
      <w:r w:rsidRPr="00B037C8">
        <w:t xml:space="preserve"> Global Inventory Model</w:t>
      </w:r>
      <w:r w:rsidR="00414CD3">
        <w:t>l</w:t>
      </w:r>
      <w:r w:rsidRPr="00B037C8">
        <w:t>ing and Mapping Studies (GIMMS) NDVI</w:t>
      </w:r>
      <w:r>
        <w:t xml:space="preserve"> </w:t>
      </w:r>
      <w:r w:rsidR="00CC2DB4">
        <w:t>were accessed</w:t>
      </w:r>
      <w:r>
        <w:t xml:space="preserve"> from</w:t>
      </w:r>
      <w:r w:rsidRPr="00B037C8">
        <w:t xml:space="preserve"> </w:t>
      </w:r>
      <w:hyperlink r:id="rId18" w:history="1">
        <w:r w:rsidRPr="004C207C">
          <w:rPr>
            <w:color w:val="0000FF"/>
            <w:u w:val="single"/>
          </w:rPr>
          <w:t>http://ecocast.arc.nasa.gov/data/pub/gimms/3g.v0/</w:t>
        </w:r>
      </w:hyperlink>
      <w:r w:rsidR="00E743D4">
        <w:t xml:space="preserve">; while the </w:t>
      </w:r>
      <w:r w:rsidR="00766D7D">
        <w:t>DEM</w:t>
      </w:r>
      <w:r w:rsidRPr="00B037C8">
        <w:t xml:space="preserve"> </w:t>
      </w:r>
      <w:r>
        <w:t xml:space="preserve">was </w:t>
      </w:r>
      <w:r w:rsidR="00D05446">
        <w:t>obtained from</w:t>
      </w:r>
      <w:r w:rsidRPr="00B037C8">
        <w:t xml:space="preserve"> the </w:t>
      </w:r>
      <w:proofErr w:type="spellStart"/>
      <w:r w:rsidRPr="00B037C8">
        <w:t>Heihe</w:t>
      </w:r>
      <w:proofErr w:type="spellEnd"/>
      <w:r w:rsidRPr="00B037C8">
        <w:t xml:space="preserve"> Project Data Management </w:t>
      </w:r>
      <w:r w:rsidR="002C6D15" w:rsidRPr="00B037C8">
        <w:t>Centre</w:t>
      </w:r>
      <w:r w:rsidRPr="00B037C8">
        <w:t xml:space="preserve"> (</w:t>
      </w:r>
      <w:hyperlink r:id="rId19" w:history="1">
        <w:r w:rsidRPr="004C207C">
          <w:rPr>
            <w:color w:val="0000FF"/>
            <w:u w:val="single"/>
          </w:rPr>
          <w:t>http://heihedata.org/</w:t>
        </w:r>
      </w:hyperlink>
      <w:r w:rsidRPr="00B037C8">
        <w:t>).</w:t>
      </w:r>
      <w:r w:rsidR="003000E6" w:rsidRPr="005A5D46">
        <w:rPr>
          <w:rFonts w:eastAsia="华文楷体"/>
          <w:color w:val="0D0D0D" w:themeColor="text1" w:themeTint="F2"/>
          <w:sz w:val="24"/>
        </w:rPr>
        <w:t xml:space="preserve">                       </w:t>
      </w:r>
      <w:r w:rsidR="003000E6" w:rsidRPr="008F2A07">
        <w:rPr>
          <w:rFonts w:eastAsia="华文楷体"/>
          <w:color w:val="FF0000"/>
          <w:sz w:val="24"/>
        </w:rPr>
        <w:t xml:space="preserve">           </w:t>
      </w:r>
      <w:r w:rsidR="003000E6">
        <w:rPr>
          <w:rFonts w:eastAsia="华文楷体"/>
          <w:color w:val="FF0000"/>
          <w:sz w:val="24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14:paraId="37773F84" w14:textId="77777777" w:rsidR="00CE291E" w:rsidRPr="003000E6" w:rsidRDefault="00CE291E" w:rsidP="00CE291E">
      <w:pPr>
        <w:pStyle w:val="1"/>
      </w:pPr>
      <w:r w:rsidRPr="003000E6">
        <w:t>Author contributions</w:t>
      </w:r>
    </w:p>
    <w:p w14:paraId="74CC883C" w14:textId="77777777" w:rsidR="00CE291E" w:rsidRPr="003000E6" w:rsidRDefault="00226FAD" w:rsidP="00CE291E">
      <w:pPr>
        <w:pStyle w:val="ac"/>
        <w:spacing w:line="360" w:lineRule="auto"/>
        <w:rPr>
          <w:rFonts w:ascii="Times New Roman" w:eastAsia="华文楷体" w:hAnsi="Times New Roman"/>
          <w:sz w:val="20"/>
          <w:szCs w:val="20"/>
        </w:rPr>
      </w:pPr>
      <w:r>
        <w:rPr>
          <w:rFonts w:ascii="Times New Roman" w:eastAsia="华文楷体" w:hAnsi="Times New Roman"/>
          <w:sz w:val="20"/>
          <w:szCs w:val="20"/>
        </w:rPr>
        <w:t>Y</w:t>
      </w:r>
      <w:r w:rsidR="00CE291E" w:rsidRPr="003000E6">
        <w:rPr>
          <w:rFonts w:ascii="Times New Roman" w:eastAsia="华文楷体" w:hAnsi="Times New Roman"/>
          <w:sz w:val="20"/>
          <w:szCs w:val="20"/>
        </w:rPr>
        <w:t>QZ and YYS designed the study of the paper; YYS, YQZ, XQW</w:t>
      </w:r>
      <w:r w:rsidR="0033734C">
        <w:rPr>
          <w:rFonts w:ascii="Times New Roman" w:eastAsia="华文楷体" w:hAnsi="Times New Roman"/>
          <w:sz w:val="20"/>
          <w:szCs w:val="20"/>
        </w:rPr>
        <w:t>,</w:t>
      </w:r>
      <w:r w:rsidR="00CE291E" w:rsidRPr="003000E6">
        <w:rPr>
          <w:rFonts w:ascii="Times New Roman" w:eastAsia="华文楷体" w:hAnsi="Times New Roman"/>
          <w:sz w:val="20"/>
          <w:szCs w:val="20"/>
        </w:rPr>
        <w:t xml:space="preserve"> and </w:t>
      </w:r>
      <w:r w:rsidR="00CE291E" w:rsidRPr="003000E6">
        <w:rPr>
          <w:rFonts w:ascii="Times New Roman" w:eastAsia="华文楷体" w:hAnsi="Times New Roman"/>
          <w:kern w:val="0"/>
          <w:sz w:val="20"/>
          <w:szCs w:val="20"/>
        </w:rPr>
        <w:t xml:space="preserve">CPAB </w:t>
      </w:r>
      <w:r w:rsidR="00CE291E" w:rsidRPr="003000E6">
        <w:rPr>
          <w:rFonts w:ascii="Times New Roman" w:eastAsia="华文楷体" w:hAnsi="Times New Roman"/>
          <w:sz w:val="20"/>
          <w:szCs w:val="20"/>
        </w:rPr>
        <w:t xml:space="preserve">contributed to the ideas, interpretation of the data, and manuscript writing; </w:t>
      </w:r>
      <w:r w:rsidR="00CE291E" w:rsidRPr="003000E6">
        <w:rPr>
          <w:rFonts w:ascii="Times New Roman" w:eastAsia="华文楷体" w:hAnsi="Times New Roman"/>
          <w:kern w:val="0"/>
          <w:sz w:val="20"/>
          <w:szCs w:val="20"/>
        </w:rPr>
        <w:t xml:space="preserve">CPAB employed CCM in a cause-and-effect analysis of </w:t>
      </w:r>
      <w:r>
        <w:rPr>
          <w:rFonts w:ascii="Times New Roman" w:eastAsia="华文楷体" w:hAnsi="Times New Roman"/>
          <w:kern w:val="0"/>
          <w:sz w:val="20"/>
          <w:szCs w:val="20"/>
        </w:rPr>
        <w:t xml:space="preserve">precipitation, </w:t>
      </w:r>
      <w:r w:rsidR="00CE291E" w:rsidRPr="003000E6">
        <w:rPr>
          <w:rFonts w:ascii="Times New Roman" w:eastAsia="华文楷体" w:hAnsi="Times New Roman"/>
          <w:kern w:val="0"/>
          <w:sz w:val="20"/>
          <w:szCs w:val="20"/>
        </w:rPr>
        <w:t>AI</w:t>
      </w:r>
      <w:r>
        <w:rPr>
          <w:rFonts w:ascii="Times New Roman" w:eastAsia="华文楷体" w:hAnsi="Times New Roman"/>
          <w:kern w:val="0"/>
          <w:sz w:val="20"/>
          <w:szCs w:val="20"/>
        </w:rPr>
        <w:t>,</w:t>
      </w:r>
      <w:r w:rsidR="00CE291E" w:rsidRPr="003000E6">
        <w:rPr>
          <w:rFonts w:ascii="Times New Roman" w:eastAsia="华文楷体" w:hAnsi="Times New Roman"/>
          <w:kern w:val="0"/>
          <w:sz w:val="20"/>
          <w:szCs w:val="20"/>
        </w:rPr>
        <w:t xml:space="preserve"> and NDVI; </w:t>
      </w:r>
      <w:r w:rsidR="00CE291E" w:rsidRPr="003000E6">
        <w:rPr>
          <w:rFonts w:ascii="Times New Roman" w:eastAsia="华文楷体" w:hAnsi="Times New Roman"/>
          <w:sz w:val="20"/>
          <w:szCs w:val="20"/>
        </w:rPr>
        <w:t xml:space="preserve">YYS contributed to data processing and analysis; all authors contributed to the discussion and commented on the manuscript </w:t>
      </w:r>
      <w:r w:rsidR="005B77AB">
        <w:rPr>
          <w:rFonts w:ascii="Times New Roman" w:eastAsia="华文楷体" w:hAnsi="Times New Roman"/>
          <w:sz w:val="20"/>
          <w:szCs w:val="20"/>
        </w:rPr>
        <w:t>throughout its development</w:t>
      </w:r>
      <w:r w:rsidR="00CE291E" w:rsidRPr="003000E6">
        <w:rPr>
          <w:rFonts w:ascii="Times New Roman" w:eastAsia="华文楷体" w:hAnsi="Times New Roman"/>
          <w:sz w:val="20"/>
          <w:szCs w:val="20"/>
        </w:rPr>
        <w:t>.</w:t>
      </w:r>
    </w:p>
    <w:p w14:paraId="65936B78" w14:textId="77777777" w:rsidR="00CE291E" w:rsidRPr="003000E6" w:rsidRDefault="00CE291E" w:rsidP="00CE291E">
      <w:pPr>
        <w:pStyle w:val="1"/>
      </w:pPr>
      <w:r w:rsidRPr="003000E6">
        <w:t>Conflicts of Interest</w:t>
      </w:r>
    </w:p>
    <w:p w14:paraId="638EB63B" w14:textId="77777777" w:rsidR="00CE291E" w:rsidRPr="003000E6" w:rsidRDefault="00CE291E" w:rsidP="00CE291E">
      <w:pPr>
        <w:rPr>
          <w:rFonts w:eastAsia="华文楷体"/>
          <w:color w:val="000000" w:themeColor="text1"/>
          <w:szCs w:val="20"/>
        </w:rPr>
      </w:pPr>
      <w:r w:rsidRPr="003000E6">
        <w:rPr>
          <w:rFonts w:eastAsia="华文楷体"/>
          <w:szCs w:val="20"/>
        </w:rPr>
        <w:t>The authors declare no conflict of interest.</w:t>
      </w:r>
    </w:p>
    <w:p w14:paraId="74F1D4E4" w14:textId="77777777" w:rsidR="003000E6" w:rsidRPr="003000E6" w:rsidRDefault="003000E6" w:rsidP="003000E6">
      <w:pPr>
        <w:pStyle w:val="1"/>
      </w:pPr>
      <w:r w:rsidRPr="003000E6">
        <w:t>Acknowledgments</w:t>
      </w:r>
    </w:p>
    <w:p w14:paraId="7C811866" w14:textId="77777777" w:rsidR="003000E6" w:rsidRPr="0051306D" w:rsidRDefault="003000E6" w:rsidP="003000E6">
      <w:pPr>
        <w:pStyle w:val="ac"/>
        <w:spacing w:line="360" w:lineRule="auto"/>
        <w:rPr>
          <w:rFonts w:ascii="Times New Roman" w:eastAsia="华文楷体" w:hAnsi="Times New Roman"/>
          <w:color w:val="000000" w:themeColor="text1"/>
          <w:sz w:val="20"/>
          <w:szCs w:val="20"/>
        </w:rPr>
      </w:pPr>
      <w:r w:rsidRPr="003000E6">
        <w:rPr>
          <w:rFonts w:ascii="Times New Roman" w:eastAsia="华文楷体" w:hAnsi="Times New Roman"/>
          <w:sz w:val="20"/>
          <w:szCs w:val="20"/>
        </w:rPr>
        <w:t>The authors gratefully acknowledge the financial support provided by National Key Basic Research Program of China </w:t>
      </w:r>
      <w:r w:rsidRPr="003000E6">
        <w:rPr>
          <w:rFonts w:ascii="Times New Roman" w:eastAsia="华文楷体" w:hAnsi="Times New Roman"/>
          <w:color w:val="000000" w:themeColor="text1"/>
          <w:sz w:val="20"/>
          <w:szCs w:val="20"/>
        </w:rPr>
        <w:t>(No. 2013CB429901) and National Key Research and Development Program of China (No. 2016YFC0500905).</w:t>
      </w:r>
      <w:r w:rsidR="00ED3841" w:rsidRPr="003000E6">
        <w:rPr>
          <w:rFonts w:ascii="Times New Roman" w:eastAsia="华文楷体" w:hAnsi="Times New Roman"/>
          <w:color w:val="000000" w:themeColor="text1"/>
          <w:sz w:val="20"/>
          <w:szCs w:val="20"/>
        </w:rPr>
        <w:t xml:space="preserve"> </w:t>
      </w:r>
      <w:r w:rsidR="0051306D" w:rsidRPr="006D23F3">
        <w:rPr>
          <w:rFonts w:ascii="Times New Roman" w:eastAsia="华文楷体" w:hAnsi="Times New Roman"/>
          <w:color w:val="000000" w:themeColor="text1"/>
          <w:sz w:val="20"/>
          <w:szCs w:val="20"/>
        </w:rPr>
        <w:t xml:space="preserve">We thank the anonymous reviewers for their valuable comments and useful suggestions </w:t>
      </w:r>
      <w:r w:rsidR="006D23F3" w:rsidRPr="006D23F3">
        <w:rPr>
          <w:rFonts w:ascii="Times New Roman" w:eastAsia="华文楷体" w:hAnsi="Times New Roman"/>
          <w:color w:val="000000" w:themeColor="text1"/>
          <w:sz w:val="20"/>
          <w:szCs w:val="20"/>
        </w:rPr>
        <w:t xml:space="preserve">in </w:t>
      </w:r>
      <w:r w:rsidR="0051306D" w:rsidRPr="006D23F3">
        <w:rPr>
          <w:rFonts w:ascii="Times New Roman" w:eastAsia="华文楷体" w:hAnsi="Times New Roman"/>
          <w:color w:val="000000" w:themeColor="text1"/>
          <w:sz w:val="20"/>
          <w:szCs w:val="20"/>
        </w:rPr>
        <w:t>improv</w:t>
      </w:r>
      <w:r w:rsidR="00495AB7">
        <w:rPr>
          <w:rFonts w:ascii="Times New Roman" w:eastAsia="华文楷体" w:hAnsi="Times New Roman"/>
          <w:color w:val="000000" w:themeColor="text1"/>
          <w:sz w:val="20"/>
          <w:szCs w:val="20"/>
        </w:rPr>
        <w:t>ing</w:t>
      </w:r>
      <w:r w:rsidR="0051306D" w:rsidRPr="006D23F3">
        <w:rPr>
          <w:rFonts w:ascii="Times New Roman" w:eastAsia="华文楷体" w:hAnsi="Times New Roman"/>
          <w:color w:val="000000" w:themeColor="text1"/>
          <w:sz w:val="20"/>
          <w:szCs w:val="20"/>
        </w:rPr>
        <w:t xml:space="preserve"> the manuscript.</w:t>
      </w:r>
    </w:p>
    <w:p w14:paraId="7F91FEB5" w14:textId="77777777" w:rsidR="00C26311" w:rsidRDefault="00F5258E" w:rsidP="00F5258E">
      <w:pPr>
        <w:pStyle w:val="1"/>
      </w:pPr>
      <w:r>
        <w:t>References</w:t>
      </w:r>
    </w:p>
    <w:p w14:paraId="1EE5571F" w14:textId="77777777" w:rsidR="007574EA" w:rsidRPr="003000E6" w:rsidRDefault="007574EA" w:rsidP="00D7142C">
      <w:pPr>
        <w:ind w:left="200" w:hangingChars="100" w:hanging="200"/>
        <w:rPr>
          <w:rFonts w:eastAsia="华文楷体"/>
          <w:bCs/>
          <w:color w:val="000000"/>
          <w:szCs w:val="20"/>
        </w:rPr>
      </w:pPr>
      <w:bookmarkStart w:id="42" w:name="OLE_LINK28"/>
      <w:bookmarkStart w:id="43" w:name="OLE_LINK29"/>
      <w:r w:rsidRPr="003000E6">
        <w:rPr>
          <w:rFonts w:eastAsia="华文楷体"/>
          <w:bCs/>
          <w:color w:val="000000"/>
          <w:szCs w:val="20"/>
        </w:rPr>
        <w:t xml:space="preserve">Abaya, S. W., </w:t>
      </w:r>
      <w:proofErr w:type="spellStart"/>
      <w:r w:rsidRPr="003000E6">
        <w:rPr>
          <w:rFonts w:eastAsia="华文楷体"/>
          <w:bCs/>
          <w:color w:val="000000"/>
          <w:szCs w:val="20"/>
        </w:rPr>
        <w:t>Mandere</w:t>
      </w:r>
      <w:proofErr w:type="spellEnd"/>
      <w:r w:rsidRPr="003000E6">
        <w:rPr>
          <w:rFonts w:eastAsia="华文楷体"/>
          <w:bCs/>
          <w:color w:val="000000"/>
          <w:szCs w:val="20"/>
        </w:rPr>
        <w:t xml:space="preserve">, N. M., and </w:t>
      </w:r>
      <w:proofErr w:type="spellStart"/>
      <w:r w:rsidRPr="003000E6">
        <w:rPr>
          <w:rFonts w:eastAsia="华文楷体"/>
          <w:bCs/>
          <w:color w:val="000000"/>
          <w:szCs w:val="20"/>
        </w:rPr>
        <w:t>Winqvist</w:t>
      </w:r>
      <w:proofErr w:type="spellEnd"/>
      <w:r w:rsidRPr="003000E6">
        <w:rPr>
          <w:rFonts w:eastAsia="华文楷体"/>
          <w:bCs/>
          <w:color w:val="000000"/>
          <w:szCs w:val="20"/>
        </w:rPr>
        <w:t>, N.: Health officials’ perceptions of and preparedness for the impacts of climate variability</w:t>
      </w:r>
      <w:r w:rsidR="003129E3">
        <w:rPr>
          <w:rFonts w:eastAsia="华文楷体"/>
          <w:bCs/>
          <w:color w:val="000000"/>
          <w:szCs w:val="20"/>
        </w:rPr>
        <w:t xml:space="preserve"> on human health in the Somali R</w:t>
      </w:r>
      <w:r w:rsidRPr="003000E6">
        <w:rPr>
          <w:rFonts w:eastAsia="华文楷体"/>
          <w:bCs/>
          <w:color w:val="000000"/>
          <w:szCs w:val="20"/>
        </w:rPr>
        <w:t>egion of Ethiopia, </w:t>
      </w:r>
      <w:hyperlink r:id="rId20" w:tooltip="Mitigation and Adaptation Strategies for Global Change" w:history="1">
        <w:r w:rsidRPr="000D5332">
          <w:rPr>
            <w:rFonts w:eastAsia="华文楷体"/>
            <w:bCs/>
            <w:color w:val="000000"/>
            <w:szCs w:val="20"/>
          </w:rPr>
          <w:t>Mitigation and Adaptation Strategies for Global Change</w:t>
        </w:r>
      </w:hyperlink>
      <w:r w:rsidRPr="003000E6">
        <w:rPr>
          <w:rFonts w:eastAsia="华文楷体"/>
          <w:bCs/>
          <w:color w:val="000000"/>
          <w:szCs w:val="20"/>
        </w:rPr>
        <w:t>, 16, 585-596, 2011.</w:t>
      </w:r>
    </w:p>
    <w:p w14:paraId="5F4C135B" w14:textId="77777777" w:rsidR="00690DAA" w:rsidRDefault="007574EA" w:rsidP="00D7142C">
      <w:pPr>
        <w:ind w:left="200" w:hangingChars="100" w:hanging="200"/>
        <w:textAlignment w:val="baseline"/>
        <w:rPr>
          <w:szCs w:val="20"/>
        </w:rPr>
      </w:pPr>
      <w:r w:rsidRPr="005512F7">
        <w:rPr>
          <w:szCs w:val="20"/>
        </w:rPr>
        <w:t xml:space="preserve">Allen, R. G., Pereira, L. S., </w:t>
      </w:r>
      <w:proofErr w:type="spellStart"/>
      <w:r w:rsidRPr="005512F7">
        <w:rPr>
          <w:szCs w:val="20"/>
        </w:rPr>
        <w:t>Raes</w:t>
      </w:r>
      <w:proofErr w:type="spellEnd"/>
      <w:r w:rsidRPr="005512F7">
        <w:rPr>
          <w:szCs w:val="20"/>
        </w:rPr>
        <w:t>, D., and Smith, M.: Crop evapotranspiration-Guidelines for computing crop water requirements-FAO</w:t>
      </w:r>
      <w:r w:rsidRPr="003000E6">
        <w:rPr>
          <w:szCs w:val="20"/>
        </w:rPr>
        <w:t xml:space="preserve"> Irrigation and drainage paper 56, FAO, Rome, 300, D05109, 1998.</w:t>
      </w:r>
    </w:p>
    <w:p w14:paraId="048F74C3" w14:textId="77777777" w:rsidR="00571B05" w:rsidRPr="00ED3841" w:rsidRDefault="00571B05" w:rsidP="00ED3841">
      <w:pPr>
        <w:ind w:left="200" w:hangingChars="100" w:hanging="200"/>
        <w:rPr>
          <w:rFonts w:eastAsia="华文楷体"/>
          <w:bCs/>
        </w:rPr>
      </w:pPr>
      <w:r w:rsidRPr="00ED3841">
        <w:rPr>
          <w:rFonts w:eastAsia="华文楷体"/>
          <w:bCs/>
          <w:color w:val="000000"/>
          <w:szCs w:val="20"/>
        </w:rPr>
        <w:t>Bourque, C.P.-A., and Hassan, Q.</w:t>
      </w:r>
      <w:r w:rsidR="006B541C">
        <w:rPr>
          <w:rFonts w:eastAsia="华文楷体"/>
          <w:bCs/>
          <w:color w:val="000000"/>
          <w:szCs w:val="20"/>
        </w:rPr>
        <w:t xml:space="preserve"> </w:t>
      </w:r>
      <w:r w:rsidRPr="00ED3841">
        <w:rPr>
          <w:rFonts w:eastAsia="华文楷体"/>
          <w:bCs/>
          <w:color w:val="000000"/>
          <w:szCs w:val="20"/>
        </w:rPr>
        <w:t xml:space="preserve">K.: Vegetation control in the long-term self-stabilization of the </w:t>
      </w:r>
      <w:proofErr w:type="spellStart"/>
      <w:r w:rsidRPr="00ED3841">
        <w:rPr>
          <w:rFonts w:eastAsia="华文楷体"/>
          <w:bCs/>
          <w:color w:val="000000"/>
          <w:szCs w:val="20"/>
        </w:rPr>
        <w:t>Liangzhou</w:t>
      </w:r>
      <w:proofErr w:type="spellEnd"/>
      <w:r w:rsidRPr="00ED3841">
        <w:rPr>
          <w:rFonts w:eastAsia="华文楷体"/>
          <w:bCs/>
          <w:color w:val="000000"/>
          <w:szCs w:val="20"/>
        </w:rPr>
        <w:t xml:space="preserve"> Oasis of the upper </w:t>
      </w:r>
      <w:proofErr w:type="spellStart"/>
      <w:r w:rsidRPr="00ED3841">
        <w:rPr>
          <w:rFonts w:eastAsia="华文楷体"/>
          <w:bCs/>
          <w:color w:val="000000"/>
          <w:szCs w:val="20"/>
        </w:rPr>
        <w:t>Shiyang</w:t>
      </w:r>
      <w:proofErr w:type="spellEnd"/>
      <w:r w:rsidRPr="00ED3841">
        <w:rPr>
          <w:rFonts w:eastAsia="华文楷体"/>
          <w:bCs/>
          <w:color w:val="000000"/>
          <w:szCs w:val="20"/>
        </w:rPr>
        <w:t xml:space="preserve"> River watershed of west-central Gansu, Northwest China. Earth Interactions, 13(13): 1-22, 2009.</w:t>
      </w:r>
    </w:p>
    <w:p w14:paraId="0E7F0322" w14:textId="77777777" w:rsidR="0023499E" w:rsidRPr="00ED3841" w:rsidRDefault="0023499E" w:rsidP="00ED3841">
      <w:pPr>
        <w:ind w:left="200" w:hangingChars="100" w:hanging="200"/>
        <w:rPr>
          <w:rFonts w:eastAsia="华文楷体"/>
          <w:bCs/>
          <w:color w:val="000000"/>
          <w:szCs w:val="20"/>
        </w:rPr>
      </w:pPr>
      <w:r w:rsidRPr="00ED3841">
        <w:rPr>
          <w:rFonts w:eastAsia="华文楷体"/>
          <w:bCs/>
          <w:color w:val="000000"/>
          <w:szCs w:val="20"/>
        </w:rPr>
        <w:lastRenderedPageBreak/>
        <w:t xml:space="preserve">Bourque, C.P.-A., and </w:t>
      </w:r>
      <w:proofErr w:type="spellStart"/>
      <w:r w:rsidRPr="00ED3841">
        <w:rPr>
          <w:rFonts w:eastAsia="华文楷体"/>
          <w:bCs/>
          <w:color w:val="000000"/>
          <w:szCs w:val="20"/>
        </w:rPr>
        <w:t>Matin</w:t>
      </w:r>
      <w:proofErr w:type="spellEnd"/>
      <w:r w:rsidRPr="00ED3841">
        <w:rPr>
          <w:rFonts w:eastAsia="华文楷体"/>
          <w:bCs/>
          <w:color w:val="000000"/>
          <w:szCs w:val="20"/>
        </w:rPr>
        <w:t xml:space="preserve">, M.A.: Seasonal snow cover in the Qilian Mountains of Northwest China: Its dependence on oasis seasonal evolution and lowland production of water vapour. J. </w:t>
      </w:r>
      <w:proofErr w:type="spellStart"/>
      <w:r w:rsidRPr="00ED3841">
        <w:rPr>
          <w:rFonts w:eastAsia="华文楷体"/>
          <w:bCs/>
          <w:color w:val="000000"/>
          <w:szCs w:val="20"/>
        </w:rPr>
        <w:t>Hydrol</w:t>
      </w:r>
      <w:proofErr w:type="spellEnd"/>
      <w:r w:rsidRPr="00ED3841">
        <w:rPr>
          <w:rFonts w:eastAsia="华文楷体"/>
          <w:bCs/>
          <w:color w:val="000000"/>
          <w:szCs w:val="20"/>
        </w:rPr>
        <w:t>., 454-455, 141-151, 2012.</w:t>
      </w:r>
    </w:p>
    <w:p w14:paraId="39A7DBDC" w14:textId="77777777" w:rsidR="003129E3" w:rsidRDefault="003129E3" w:rsidP="00ED3841">
      <w:pPr>
        <w:ind w:left="200" w:hangingChars="100" w:hanging="200"/>
        <w:rPr>
          <w:rFonts w:eastAsia="华文楷体"/>
          <w:bCs/>
          <w:color w:val="000000"/>
          <w:szCs w:val="20"/>
        </w:rPr>
      </w:pPr>
      <w:r w:rsidRPr="00ED3841">
        <w:rPr>
          <w:rFonts w:eastAsia="华文楷体"/>
          <w:bCs/>
          <w:color w:val="000000"/>
          <w:szCs w:val="20"/>
        </w:rPr>
        <w:t xml:space="preserve">Bourque, C.P.-A., </w:t>
      </w:r>
      <w:proofErr w:type="spellStart"/>
      <w:r w:rsidRPr="00ED3841">
        <w:rPr>
          <w:rFonts w:eastAsia="华文楷体"/>
          <w:bCs/>
          <w:color w:val="000000"/>
          <w:szCs w:val="20"/>
        </w:rPr>
        <w:t>Meng</w:t>
      </w:r>
      <w:proofErr w:type="spellEnd"/>
      <w:r w:rsidRPr="00ED3841">
        <w:rPr>
          <w:rFonts w:eastAsia="华文楷体"/>
          <w:bCs/>
          <w:color w:val="000000"/>
          <w:szCs w:val="20"/>
        </w:rPr>
        <w:t xml:space="preserve">, F.-R., </w:t>
      </w:r>
      <w:proofErr w:type="spellStart"/>
      <w:r w:rsidRPr="00ED3841">
        <w:rPr>
          <w:rFonts w:eastAsia="华文楷体"/>
          <w:bCs/>
          <w:color w:val="000000"/>
          <w:szCs w:val="20"/>
        </w:rPr>
        <w:t>Gullison</w:t>
      </w:r>
      <w:proofErr w:type="spellEnd"/>
      <w:r w:rsidRPr="00ED3841">
        <w:rPr>
          <w:rFonts w:eastAsia="华文楷体"/>
          <w:bCs/>
          <w:color w:val="000000"/>
          <w:szCs w:val="20"/>
        </w:rPr>
        <w:t xml:space="preserve">, J.J., and </w:t>
      </w:r>
      <w:proofErr w:type="spellStart"/>
      <w:r w:rsidRPr="00ED3841">
        <w:rPr>
          <w:rFonts w:eastAsia="华文楷体"/>
          <w:bCs/>
          <w:color w:val="000000"/>
          <w:szCs w:val="20"/>
        </w:rPr>
        <w:t>Bridgland</w:t>
      </w:r>
      <w:proofErr w:type="spellEnd"/>
      <w:r w:rsidRPr="00ED3841">
        <w:rPr>
          <w:rFonts w:eastAsia="华文楷体"/>
          <w:bCs/>
          <w:color w:val="000000"/>
          <w:szCs w:val="20"/>
        </w:rPr>
        <w:t>, J.: Biophysical and potential vegetation growth surfaces for a small watershed in Northern Cape Breton Island, Nova Scotia, Canada. Can. J. For. Res., 30, 1179-1195, 2000.</w:t>
      </w:r>
    </w:p>
    <w:p w14:paraId="77AA5CB6" w14:textId="77777777" w:rsidR="00703275" w:rsidRDefault="00703275" w:rsidP="00ED3841">
      <w:pPr>
        <w:ind w:left="200" w:hangingChars="100" w:hanging="200"/>
        <w:rPr>
          <w:rFonts w:eastAsia="华文楷体"/>
          <w:bCs/>
          <w:color w:val="000000"/>
          <w:szCs w:val="20"/>
        </w:rPr>
      </w:pPr>
      <w:r w:rsidRPr="00703275">
        <w:rPr>
          <w:rFonts w:eastAsia="华文楷体"/>
          <w:bCs/>
          <w:color w:val="000000"/>
          <w:szCs w:val="20"/>
        </w:rPr>
        <w:t>Brookshire, E. N. J. and Weaver, T.: Long-term decline in grassland productivity driven by increasing dryness,</w:t>
      </w:r>
      <w:r w:rsidRPr="00703275">
        <w:rPr>
          <w:rFonts w:eastAsia="华文楷体"/>
          <w:bCs/>
          <w:color w:val="000000"/>
        </w:rPr>
        <w:t> </w:t>
      </w:r>
      <w:r w:rsidRPr="00703275">
        <w:rPr>
          <w:rFonts w:eastAsia="华文楷体"/>
          <w:bCs/>
          <w:color w:val="000000"/>
          <w:szCs w:val="20"/>
        </w:rPr>
        <w:t>Nature communications,</w:t>
      </w:r>
      <w:r w:rsidRPr="00703275">
        <w:rPr>
          <w:rFonts w:eastAsia="华文楷体"/>
          <w:bCs/>
          <w:color w:val="000000"/>
        </w:rPr>
        <w:t> </w:t>
      </w:r>
      <w:r w:rsidRPr="00703275">
        <w:rPr>
          <w:rFonts w:eastAsia="华文楷体"/>
          <w:bCs/>
          <w:color w:val="000000"/>
          <w:szCs w:val="20"/>
        </w:rPr>
        <w:t>6, 2015.</w:t>
      </w:r>
    </w:p>
    <w:p w14:paraId="5DB3B17E" w14:textId="77777777" w:rsidR="006B541C" w:rsidRPr="006B541C" w:rsidRDefault="006B541C" w:rsidP="006B541C">
      <w:pPr>
        <w:ind w:left="200" w:hangingChars="100" w:hanging="200"/>
        <w:rPr>
          <w:rFonts w:eastAsia="华文楷体"/>
          <w:bCs/>
          <w:color w:val="000000"/>
          <w:szCs w:val="20"/>
        </w:rPr>
      </w:pPr>
      <w:r w:rsidRPr="006B541C">
        <w:rPr>
          <w:rFonts w:eastAsia="华文楷体"/>
          <w:bCs/>
          <w:color w:val="000000"/>
          <w:szCs w:val="20"/>
        </w:rPr>
        <w:t>Cao, S.: Why large-scale afforestation efforts in China have failed to solve the desertification problem. Environmental</w:t>
      </w:r>
      <w:r w:rsidRPr="006B541C">
        <w:rPr>
          <w:rFonts w:eastAsia="华文楷体"/>
          <w:bCs/>
          <w:color w:val="000000"/>
          <w:szCs w:val="20"/>
        </w:rPr>
        <w:br/>
        <w:t>Science and Technology, 42, 1826</w:t>
      </w:r>
      <w:r w:rsidRPr="00AF3066">
        <w:rPr>
          <w:rFonts w:eastAsia="华文楷体"/>
          <w:bCs/>
          <w:color w:val="000000"/>
          <w:szCs w:val="20"/>
        </w:rPr>
        <w:t>-</w:t>
      </w:r>
      <w:r w:rsidRPr="006B541C">
        <w:rPr>
          <w:rFonts w:eastAsia="华文楷体"/>
          <w:bCs/>
          <w:color w:val="000000"/>
          <w:szCs w:val="20"/>
        </w:rPr>
        <w:t>1831, 2008.</w:t>
      </w:r>
    </w:p>
    <w:p w14:paraId="51AD26E2" w14:textId="77777777" w:rsidR="00AF3066" w:rsidRPr="00ED3841" w:rsidRDefault="00AF3066" w:rsidP="00ED3841">
      <w:pPr>
        <w:ind w:left="200" w:hangingChars="100" w:hanging="200"/>
        <w:rPr>
          <w:rFonts w:eastAsia="华文楷体"/>
          <w:bCs/>
          <w:color w:val="000000"/>
          <w:szCs w:val="20"/>
        </w:rPr>
      </w:pPr>
      <w:r w:rsidRPr="00AF3066">
        <w:rPr>
          <w:rFonts w:eastAsia="华文楷体"/>
          <w:bCs/>
          <w:color w:val="000000"/>
          <w:szCs w:val="20"/>
        </w:rPr>
        <w:t>Cao, S., Tian, T., Chen, L., Dong, X., Yu, X., and Wang, G.: Damage caused to the environment by reforestation policies in arid and semi-arid areas of China.</w:t>
      </w:r>
      <w:r w:rsidRPr="006B541C">
        <w:rPr>
          <w:rFonts w:eastAsia="华文楷体"/>
          <w:bCs/>
          <w:color w:val="000000"/>
          <w:szCs w:val="20"/>
        </w:rPr>
        <w:t> </w:t>
      </w:r>
      <w:proofErr w:type="spellStart"/>
      <w:r w:rsidRPr="00AF3066">
        <w:rPr>
          <w:rFonts w:eastAsia="华文楷体"/>
          <w:bCs/>
          <w:color w:val="000000"/>
          <w:szCs w:val="20"/>
        </w:rPr>
        <w:t>Ambio</w:t>
      </w:r>
      <w:proofErr w:type="spellEnd"/>
      <w:r w:rsidRPr="00AF3066">
        <w:rPr>
          <w:rFonts w:eastAsia="华文楷体"/>
          <w:bCs/>
          <w:color w:val="000000"/>
          <w:szCs w:val="20"/>
        </w:rPr>
        <w:t>,</w:t>
      </w:r>
      <w:r w:rsidRPr="006B541C">
        <w:rPr>
          <w:rFonts w:eastAsia="华文楷体"/>
          <w:bCs/>
          <w:color w:val="000000"/>
          <w:szCs w:val="20"/>
        </w:rPr>
        <w:t> </w:t>
      </w:r>
      <w:r w:rsidRPr="00AF3066">
        <w:rPr>
          <w:rFonts w:eastAsia="华文楷体"/>
          <w:bCs/>
          <w:color w:val="000000"/>
          <w:szCs w:val="20"/>
        </w:rPr>
        <w:t>39, 279-283, 2010.</w:t>
      </w:r>
    </w:p>
    <w:p w14:paraId="7AB98C75" w14:textId="77777777" w:rsidR="007574EA" w:rsidRPr="00ED3841" w:rsidRDefault="007574EA" w:rsidP="00ED3841">
      <w:pPr>
        <w:ind w:left="200" w:hangingChars="100" w:hanging="200"/>
        <w:rPr>
          <w:rFonts w:eastAsia="华文楷体"/>
          <w:bCs/>
          <w:color w:val="000000"/>
          <w:szCs w:val="20"/>
        </w:rPr>
      </w:pPr>
      <w:bookmarkStart w:id="44" w:name="OLE_LINK24"/>
      <w:bookmarkEnd w:id="44"/>
      <w:r w:rsidRPr="00ED3841">
        <w:rPr>
          <w:rFonts w:eastAsia="华文楷体"/>
          <w:bCs/>
          <w:color w:val="000000"/>
          <w:szCs w:val="20"/>
        </w:rPr>
        <w:t xml:space="preserve">Chen, Z., Yu, G. R., Ge, J. P., Sun, X. M., Hirano, T., </w:t>
      </w:r>
      <w:proofErr w:type="spellStart"/>
      <w:r w:rsidRPr="00ED3841">
        <w:rPr>
          <w:rFonts w:eastAsia="华文楷体"/>
          <w:bCs/>
          <w:color w:val="000000"/>
          <w:szCs w:val="20"/>
        </w:rPr>
        <w:t>Saigusa</w:t>
      </w:r>
      <w:proofErr w:type="spellEnd"/>
      <w:r w:rsidRPr="00ED3841">
        <w:rPr>
          <w:rFonts w:eastAsia="华文楷体"/>
          <w:bCs/>
          <w:color w:val="000000"/>
          <w:szCs w:val="20"/>
        </w:rPr>
        <w:t xml:space="preserve">, N., </w:t>
      </w:r>
      <w:hyperlink r:id="rId21" w:history="1">
        <w:r w:rsidRPr="00ED3841">
          <w:rPr>
            <w:rFonts w:eastAsia="华文楷体"/>
            <w:bCs/>
            <w:color w:val="000000"/>
            <w:szCs w:val="20"/>
          </w:rPr>
          <w:t xml:space="preserve"> Wang</w:t>
        </w:r>
      </w:hyperlink>
      <w:r w:rsidRPr="00ED3841">
        <w:rPr>
          <w:rFonts w:eastAsia="华文楷体"/>
          <w:bCs/>
          <w:color w:val="000000"/>
          <w:szCs w:val="20"/>
        </w:rPr>
        <w:t>, Q. F., </w:t>
      </w:r>
      <w:hyperlink r:id="rId22" w:history="1">
        <w:r w:rsidRPr="00ED3841">
          <w:rPr>
            <w:rFonts w:eastAsia="华文楷体"/>
            <w:bCs/>
            <w:color w:val="000000"/>
            <w:szCs w:val="20"/>
          </w:rPr>
          <w:t xml:space="preserve"> Zhu</w:t>
        </w:r>
      </w:hyperlink>
      <w:r w:rsidRPr="00ED3841">
        <w:rPr>
          <w:rFonts w:eastAsia="华文楷体"/>
          <w:bCs/>
          <w:color w:val="000000"/>
          <w:szCs w:val="20"/>
        </w:rPr>
        <w:t xml:space="preserve">, X. J., </w:t>
      </w:r>
      <w:hyperlink r:id="rId23" w:history="1">
        <w:r w:rsidRPr="00ED3841">
          <w:rPr>
            <w:rFonts w:eastAsia="华文楷体"/>
            <w:bCs/>
            <w:color w:val="000000"/>
            <w:szCs w:val="20"/>
          </w:rPr>
          <w:t xml:space="preserve"> Zhang</w:t>
        </w:r>
      </w:hyperlink>
      <w:r w:rsidRPr="00ED3841">
        <w:rPr>
          <w:rFonts w:eastAsia="华文楷体"/>
          <w:bCs/>
          <w:color w:val="000000"/>
          <w:szCs w:val="20"/>
        </w:rPr>
        <w:t xml:space="preserve">, Y. P., </w:t>
      </w:r>
      <w:hyperlink r:id="rId24" w:history="1">
        <w:r w:rsidRPr="00ED3841">
          <w:rPr>
            <w:rFonts w:eastAsia="华文楷体"/>
            <w:bCs/>
            <w:color w:val="000000"/>
            <w:szCs w:val="20"/>
          </w:rPr>
          <w:t>Zhang</w:t>
        </w:r>
      </w:hyperlink>
      <w:r w:rsidRPr="00ED3841">
        <w:rPr>
          <w:rFonts w:eastAsia="华文楷体"/>
          <w:bCs/>
          <w:color w:val="000000"/>
          <w:szCs w:val="20"/>
        </w:rPr>
        <w:t xml:space="preserve">, J. H., </w:t>
      </w:r>
      <w:hyperlink r:id="rId25" w:history="1">
        <w:r w:rsidRPr="00ED3841">
          <w:rPr>
            <w:rFonts w:eastAsia="华文楷体"/>
            <w:bCs/>
            <w:color w:val="000000"/>
            <w:szCs w:val="20"/>
          </w:rPr>
          <w:t xml:space="preserve"> Yan</w:t>
        </w:r>
      </w:hyperlink>
      <w:r w:rsidRPr="00ED3841">
        <w:rPr>
          <w:rFonts w:eastAsia="华文楷体"/>
          <w:bCs/>
          <w:color w:val="000000"/>
          <w:szCs w:val="20"/>
        </w:rPr>
        <w:t xml:space="preserve">, J. H., </w:t>
      </w:r>
      <w:hyperlink r:id="rId26" w:history="1">
        <w:r w:rsidRPr="00ED3841">
          <w:rPr>
            <w:rFonts w:eastAsia="华文楷体"/>
            <w:bCs/>
            <w:color w:val="000000"/>
            <w:szCs w:val="20"/>
          </w:rPr>
          <w:t>Wang</w:t>
        </w:r>
      </w:hyperlink>
      <w:r w:rsidRPr="00ED3841">
        <w:rPr>
          <w:rFonts w:eastAsia="华文楷体"/>
          <w:bCs/>
          <w:color w:val="000000"/>
          <w:szCs w:val="20"/>
        </w:rPr>
        <w:t xml:space="preserve">, H. M., </w:t>
      </w:r>
      <w:hyperlink r:id="rId27" w:history="1">
        <w:r w:rsidRPr="00ED3841">
          <w:rPr>
            <w:rFonts w:eastAsia="华文楷体"/>
            <w:bCs/>
            <w:color w:val="000000"/>
            <w:szCs w:val="20"/>
          </w:rPr>
          <w:t>Zhao</w:t>
        </w:r>
      </w:hyperlink>
      <w:r w:rsidRPr="00ED3841">
        <w:rPr>
          <w:rFonts w:eastAsia="华文楷体"/>
          <w:bCs/>
          <w:color w:val="000000"/>
          <w:szCs w:val="20"/>
        </w:rPr>
        <w:t xml:space="preserve">, L., </w:t>
      </w:r>
      <w:hyperlink r:id="rId28" w:history="1">
        <w:r w:rsidRPr="00ED3841">
          <w:rPr>
            <w:rFonts w:eastAsia="华文楷体"/>
            <w:bCs/>
            <w:color w:val="000000"/>
            <w:szCs w:val="20"/>
          </w:rPr>
          <w:t xml:space="preserve"> Wang</w:t>
        </w:r>
      </w:hyperlink>
      <w:r w:rsidRPr="00ED3841">
        <w:rPr>
          <w:rFonts w:eastAsia="华文楷体"/>
          <w:bCs/>
          <w:color w:val="000000"/>
          <w:szCs w:val="20"/>
        </w:rPr>
        <w:t>, Y. F.</w:t>
      </w:r>
      <w:r w:rsidR="0041128D" w:rsidRPr="00ED3841">
        <w:rPr>
          <w:rFonts w:eastAsia="华文楷体"/>
          <w:bCs/>
          <w:color w:val="000000"/>
          <w:szCs w:val="20"/>
        </w:rPr>
        <w:t>,</w:t>
      </w:r>
      <w:hyperlink r:id="rId29" w:history="1">
        <w:r w:rsidRPr="00ED3841">
          <w:rPr>
            <w:rFonts w:eastAsia="华文楷体"/>
            <w:bCs/>
            <w:color w:val="000000"/>
            <w:szCs w:val="20"/>
          </w:rPr>
          <w:t xml:space="preserve"> Shi</w:t>
        </w:r>
      </w:hyperlink>
      <w:r w:rsidRPr="00ED3841">
        <w:rPr>
          <w:rFonts w:eastAsia="华文楷体"/>
          <w:bCs/>
          <w:color w:val="000000"/>
          <w:szCs w:val="20"/>
        </w:rPr>
        <w:t>, P. L.,</w:t>
      </w:r>
      <w:hyperlink r:id="rId30" w:history="1">
        <w:r w:rsidRPr="00ED3841">
          <w:rPr>
            <w:rFonts w:eastAsia="华文楷体"/>
            <w:bCs/>
            <w:color w:val="000000"/>
            <w:szCs w:val="20"/>
          </w:rPr>
          <w:t xml:space="preserve"> and Zhao</w:t>
        </w:r>
      </w:hyperlink>
      <w:r w:rsidRPr="00ED3841">
        <w:rPr>
          <w:rFonts w:eastAsia="华文楷体"/>
          <w:bCs/>
          <w:color w:val="000000"/>
          <w:szCs w:val="20"/>
        </w:rPr>
        <w:t xml:space="preserve">, F. H.: Temperature and precipitation control of the spatial variation of terrestrial ecosystem carbon exchange in the Asian region, </w:t>
      </w:r>
      <w:hyperlink r:id="rId31" w:tooltip="Go to Agricultural and Forest Meteorology on ScienceDirect" w:history="1">
        <w:r w:rsidRPr="00ED3841">
          <w:rPr>
            <w:rFonts w:eastAsia="华文楷体"/>
            <w:bCs/>
            <w:color w:val="000000"/>
            <w:szCs w:val="20"/>
          </w:rPr>
          <w:t xml:space="preserve">Agr. Forest </w:t>
        </w:r>
        <w:proofErr w:type="gramStart"/>
        <w:r w:rsidRPr="00ED3841">
          <w:rPr>
            <w:rFonts w:eastAsia="华文楷体"/>
            <w:bCs/>
            <w:color w:val="000000"/>
            <w:szCs w:val="20"/>
          </w:rPr>
          <w:t>Meteorol.</w:t>
        </w:r>
      </w:hyperlink>
      <w:r w:rsidRPr="00ED3841">
        <w:rPr>
          <w:rFonts w:eastAsia="华文楷体"/>
          <w:bCs/>
          <w:color w:val="000000"/>
          <w:szCs w:val="20"/>
        </w:rPr>
        <w:t>,</w:t>
      </w:r>
      <w:proofErr w:type="gramEnd"/>
      <w:r w:rsidRPr="00ED3841">
        <w:rPr>
          <w:rFonts w:eastAsia="华文楷体"/>
          <w:bCs/>
          <w:color w:val="000000"/>
          <w:szCs w:val="20"/>
        </w:rPr>
        <w:t xml:space="preserve"> 182–183, 266–276, 2013.</w:t>
      </w:r>
    </w:p>
    <w:p w14:paraId="3B4E54F9" w14:textId="77777777" w:rsidR="007574EA" w:rsidRPr="00ED3841" w:rsidRDefault="007574EA" w:rsidP="00ED3841">
      <w:pPr>
        <w:ind w:left="200" w:hangingChars="100" w:hanging="200"/>
        <w:rPr>
          <w:rFonts w:eastAsia="华文楷体"/>
          <w:bCs/>
          <w:color w:val="000000"/>
          <w:szCs w:val="20"/>
        </w:rPr>
      </w:pPr>
      <w:r w:rsidRPr="00ED3841">
        <w:rPr>
          <w:rFonts w:eastAsia="华文楷体"/>
          <w:bCs/>
          <w:color w:val="000000"/>
          <w:szCs w:val="20"/>
        </w:rPr>
        <w:t xml:space="preserve">Clark, A. T., Ye, H., Isbell, F., </w:t>
      </w:r>
      <w:proofErr w:type="spellStart"/>
      <w:r w:rsidRPr="00ED3841">
        <w:rPr>
          <w:rFonts w:eastAsia="华文楷体"/>
          <w:bCs/>
          <w:color w:val="000000"/>
          <w:szCs w:val="20"/>
        </w:rPr>
        <w:t>Deyle</w:t>
      </w:r>
      <w:proofErr w:type="spellEnd"/>
      <w:r w:rsidRPr="00ED3841">
        <w:rPr>
          <w:rFonts w:eastAsia="华文楷体"/>
          <w:bCs/>
          <w:color w:val="000000"/>
          <w:szCs w:val="20"/>
        </w:rPr>
        <w:t xml:space="preserve">, E. R., Cowles, J., </w:t>
      </w:r>
      <w:proofErr w:type="spellStart"/>
      <w:r w:rsidRPr="00ED3841">
        <w:rPr>
          <w:rFonts w:eastAsia="华文楷体"/>
          <w:bCs/>
          <w:color w:val="000000"/>
          <w:szCs w:val="20"/>
        </w:rPr>
        <w:t>Tilman</w:t>
      </w:r>
      <w:proofErr w:type="spellEnd"/>
      <w:r w:rsidRPr="00ED3841">
        <w:rPr>
          <w:rFonts w:eastAsia="华文楷体"/>
          <w:bCs/>
          <w:color w:val="000000"/>
          <w:szCs w:val="20"/>
        </w:rPr>
        <w:t>, G. D., and Sugihara, G.: Spatial convergent cross mapping to detect causal relationships from short time series, </w:t>
      </w:r>
      <w:r w:rsidR="008A58DA" w:rsidRPr="00ED3841">
        <w:rPr>
          <w:rFonts w:eastAsia="华文楷体"/>
          <w:bCs/>
          <w:color w:val="000000"/>
          <w:szCs w:val="20"/>
        </w:rPr>
        <w:t>Ecol.</w:t>
      </w:r>
      <w:r w:rsidRPr="00ED3841">
        <w:rPr>
          <w:rFonts w:eastAsia="华文楷体"/>
          <w:bCs/>
          <w:color w:val="000000"/>
          <w:szCs w:val="20"/>
        </w:rPr>
        <w:t xml:space="preserve">, 96, 1174-1181, 2015. </w:t>
      </w:r>
    </w:p>
    <w:p w14:paraId="471EA0A9" w14:textId="77777777" w:rsidR="007574EA" w:rsidRPr="00ED3841" w:rsidRDefault="007574EA" w:rsidP="00ED3841">
      <w:pPr>
        <w:ind w:left="200" w:hangingChars="100" w:hanging="200"/>
        <w:rPr>
          <w:rFonts w:eastAsia="华文楷体"/>
          <w:bCs/>
          <w:color w:val="000000"/>
          <w:szCs w:val="20"/>
        </w:rPr>
      </w:pPr>
      <w:r w:rsidRPr="00ED3841">
        <w:rPr>
          <w:rFonts w:eastAsia="华文楷体"/>
          <w:bCs/>
          <w:color w:val="000000"/>
          <w:szCs w:val="20"/>
        </w:rPr>
        <w:t xml:space="preserve">Cleland, E. E., </w:t>
      </w:r>
      <w:proofErr w:type="spellStart"/>
      <w:r w:rsidRPr="00ED3841">
        <w:rPr>
          <w:rFonts w:eastAsia="华文楷体"/>
          <w:bCs/>
          <w:color w:val="000000"/>
          <w:szCs w:val="20"/>
        </w:rPr>
        <w:t>Chuine</w:t>
      </w:r>
      <w:proofErr w:type="spellEnd"/>
      <w:r w:rsidRPr="00ED3841">
        <w:rPr>
          <w:rFonts w:eastAsia="华文楷体"/>
          <w:bCs/>
          <w:color w:val="000000"/>
          <w:szCs w:val="20"/>
        </w:rPr>
        <w:t xml:space="preserve">, I., </w:t>
      </w:r>
      <w:proofErr w:type="spellStart"/>
      <w:r w:rsidRPr="00ED3841">
        <w:rPr>
          <w:rFonts w:eastAsia="华文楷体"/>
          <w:bCs/>
          <w:color w:val="000000"/>
          <w:szCs w:val="20"/>
        </w:rPr>
        <w:t>Menzel</w:t>
      </w:r>
      <w:proofErr w:type="spellEnd"/>
      <w:r w:rsidRPr="00ED3841">
        <w:rPr>
          <w:rFonts w:eastAsia="华文楷体"/>
          <w:bCs/>
          <w:color w:val="000000"/>
          <w:szCs w:val="20"/>
        </w:rPr>
        <w:t xml:space="preserve">, A., Mooney, H. A., and Schwartz, M. D.: Shifting plant phenology in response to global change, Trends Ecol. </w:t>
      </w:r>
      <w:proofErr w:type="spellStart"/>
      <w:r w:rsidRPr="00ED3841">
        <w:rPr>
          <w:rFonts w:eastAsia="华文楷体"/>
          <w:bCs/>
          <w:color w:val="000000"/>
          <w:szCs w:val="20"/>
        </w:rPr>
        <w:t>Evol</w:t>
      </w:r>
      <w:proofErr w:type="spellEnd"/>
      <w:r w:rsidRPr="00ED3841">
        <w:rPr>
          <w:rFonts w:eastAsia="华文楷体"/>
          <w:bCs/>
          <w:color w:val="000000"/>
          <w:szCs w:val="20"/>
        </w:rPr>
        <w:t>., 22, 357-365, 2007.</w:t>
      </w:r>
    </w:p>
    <w:p w14:paraId="7D0642D1" w14:textId="77777777" w:rsidR="007574EA" w:rsidRPr="003C1A37" w:rsidRDefault="007574EA" w:rsidP="00ED3841">
      <w:pPr>
        <w:ind w:left="200" w:hangingChars="100" w:hanging="200"/>
        <w:rPr>
          <w:rFonts w:eastAsia="华文楷体"/>
          <w:bCs/>
          <w:color w:val="000000"/>
          <w:szCs w:val="20"/>
        </w:rPr>
      </w:pPr>
      <w:r w:rsidRPr="00ED3841">
        <w:rPr>
          <w:rFonts w:eastAsia="华文楷体"/>
          <w:bCs/>
          <w:color w:val="000000"/>
          <w:szCs w:val="20"/>
        </w:rPr>
        <w:t xml:space="preserve">Deng, H. J., </w:t>
      </w:r>
      <w:r w:rsidRPr="00CD7EB7">
        <w:rPr>
          <w:rFonts w:eastAsia="华文楷体"/>
          <w:bCs/>
          <w:color w:val="000000"/>
          <w:szCs w:val="20"/>
        </w:rPr>
        <w:t>Chen, Y. N., Wang, H. J, and Zhang, S. H.: Climate change with elevation and its potential impact on water resources in the Tianshan Mountains, Central Asia, Global Planet. Change, 135, 28-37, 2015.</w:t>
      </w:r>
    </w:p>
    <w:p w14:paraId="743E3A71" w14:textId="77777777" w:rsidR="00B3268D" w:rsidRPr="00FD178A" w:rsidRDefault="00B3268D" w:rsidP="00B84655">
      <w:pPr>
        <w:ind w:left="200" w:hangingChars="100" w:hanging="200"/>
        <w:rPr>
          <w:rFonts w:eastAsia="华文楷体"/>
          <w:bCs/>
          <w:color w:val="000000"/>
          <w:szCs w:val="20"/>
        </w:rPr>
      </w:pPr>
      <w:r w:rsidRPr="003C1A37">
        <w:rPr>
          <w:rFonts w:eastAsia="华文楷体"/>
          <w:bCs/>
          <w:color w:val="000000"/>
          <w:szCs w:val="20"/>
        </w:rPr>
        <w:t>Delgado-</w:t>
      </w:r>
      <w:proofErr w:type="spellStart"/>
      <w:r w:rsidRPr="003C1A37">
        <w:rPr>
          <w:rFonts w:eastAsia="华文楷体"/>
          <w:bCs/>
          <w:color w:val="000000"/>
          <w:szCs w:val="20"/>
        </w:rPr>
        <w:t>Baquerizo</w:t>
      </w:r>
      <w:proofErr w:type="spellEnd"/>
      <w:r w:rsidRPr="003C1A37">
        <w:rPr>
          <w:rFonts w:eastAsia="华文楷体"/>
          <w:bCs/>
          <w:color w:val="000000"/>
          <w:szCs w:val="20"/>
        </w:rPr>
        <w:t xml:space="preserve">, M., </w:t>
      </w:r>
      <w:proofErr w:type="spellStart"/>
      <w:r w:rsidRPr="003C1A37">
        <w:rPr>
          <w:rFonts w:eastAsia="华文楷体"/>
          <w:bCs/>
          <w:color w:val="000000"/>
          <w:szCs w:val="20"/>
        </w:rPr>
        <w:t>Maestre</w:t>
      </w:r>
      <w:proofErr w:type="spellEnd"/>
      <w:r w:rsidRPr="003C1A37">
        <w:rPr>
          <w:rFonts w:eastAsia="华文楷体"/>
          <w:bCs/>
          <w:color w:val="000000"/>
          <w:szCs w:val="20"/>
        </w:rPr>
        <w:t xml:space="preserve">, F. T., Gallardo, A., Bowker, M. A., Wallenstein, M. D., </w:t>
      </w:r>
      <w:proofErr w:type="spellStart"/>
      <w:r w:rsidRPr="003C1A37">
        <w:rPr>
          <w:rFonts w:eastAsia="华文楷体"/>
          <w:bCs/>
          <w:color w:val="000000"/>
          <w:szCs w:val="20"/>
        </w:rPr>
        <w:t>Quero</w:t>
      </w:r>
      <w:proofErr w:type="spellEnd"/>
      <w:r w:rsidRPr="003C1A37">
        <w:rPr>
          <w:rFonts w:eastAsia="华文楷体"/>
          <w:bCs/>
          <w:color w:val="000000"/>
          <w:szCs w:val="20"/>
        </w:rPr>
        <w:t>, J. L.,</w:t>
      </w:r>
      <w:hyperlink r:id="rId32" w:anchor="auth-7" w:history="1">
        <w:r w:rsidR="005252BC" w:rsidRPr="00FD178A">
          <w:rPr>
            <w:rFonts w:eastAsia="华文楷体"/>
            <w:bCs/>
            <w:color w:val="000000"/>
            <w:szCs w:val="20"/>
          </w:rPr>
          <w:t xml:space="preserve"> Ochoa</w:t>
        </w:r>
      </w:hyperlink>
      <w:r w:rsidR="005252BC" w:rsidRPr="00FD178A">
        <w:rPr>
          <w:rFonts w:eastAsia="华文楷体"/>
          <w:bCs/>
          <w:color w:val="000000"/>
          <w:szCs w:val="20"/>
        </w:rPr>
        <w:t>, V.,</w:t>
      </w:r>
      <w:hyperlink r:id="rId33" w:anchor="auth-8" w:history="1">
        <w:r w:rsidR="005252BC" w:rsidRPr="00FD178A">
          <w:rPr>
            <w:rFonts w:eastAsia="华文楷体"/>
            <w:bCs/>
            <w:color w:val="000000"/>
            <w:szCs w:val="20"/>
          </w:rPr>
          <w:t xml:space="preserve"> Gozalo</w:t>
        </w:r>
      </w:hyperlink>
      <w:r w:rsidR="005252BC" w:rsidRPr="00FD178A">
        <w:rPr>
          <w:rFonts w:eastAsia="华文楷体"/>
          <w:bCs/>
          <w:color w:val="000000"/>
          <w:szCs w:val="20"/>
        </w:rPr>
        <w:t xml:space="preserve">, B., </w:t>
      </w:r>
      <w:hyperlink r:id="rId34" w:anchor="auth-9" w:history="1">
        <w:r w:rsidR="005252BC" w:rsidRPr="00FD178A">
          <w:rPr>
            <w:rFonts w:eastAsia="华文楷体"/>
            <w:bCs/>
            <w:color w:val="000000"/>
            <w:szCs w:val="20"/>
          </w:rPr>
          <w:t>García-Gómez</w:t>
        </w:r>
      </w:hyperlink>
      <w:r w:rsidR="005252BC" w:rsidRPr="00FD178A">
        <w:rPr>
          <w:rFonts w:eastAsia="华文楷体"/>
          <w:bCs/>
          <w:color w:val="000000"/>
          <w:szCs w:val="20"/>
        </w:rPr>
        <w:t>, M.,</w:t>
      </w:r>
      <w:hyperlink r:id="rId35" w:anchor="auth-10" w:history="1">
        <w:r w:rsidR="005252BC" w:rsidRPr="00FD178A">
          <w:rPr>
            <w:rFonts w:eastAsia="华文楷体"/>
            <w:bCs/>
            <w:color w:val="000000"/>
            <w:szCs w:val="20"/>
          </w:rPr>
          <w:t xml:space="preserve"> Soliveres</w:t>
        </w:r>
      </w:hyperlink>
      <w:r w:rsidR="005252BC" w:rsidRPr="00FD178A">
        <w:rPr>
          <w:rFonts w:eastAsia="华文楷体"/>
          <w:bCs/>
          <w:color w:val="000000"/>
          <w:szCs w:val="20"/>
        </w:rPr>
        <w:t xml:space="preserve">, S., </w:t>
      </w:r>
      <w:hyperlink r:id="rId36" w:anchor="auth-11" w:history="1">
        <w:r w:rsidR="005252BC" w:rsidRPr="00FD178A">
          <w:rPr>
            <w:rFonts w:eastAsia="华文楷体"/>
            <w:bCs/>
            <w:color w:val="000000"/>
            <w:szCs w:val="20"/>
          </w:rPr>
          <w:t>García-Palacios</w:t>
        </w:r>
      </w:hyperlink>
      <w:r w:rsidR="005252BC" w:rsidRPr="00FD178A">
        <w:rPr>
          <w:rFonts w:eastAsia="华文楷体"/>
          <w:bCs/>
          <w:color w:val="000000"/>
          <w:szCs w:val="20"/>
        </w:rPr>
        <w:t>, P.,</w:t>
      </w:r>
      <w:hyperlink r:id="rId37" w:anchor="auth-12" w:history="1">
        <w:r w:rsidR="005252BC" w:rsidRPr="00FD178A">
          <w:rPr>
            <w:rFonts w:eastAsia="华文楷体"/>
            <w:bCs/>
            <w:color w:val="000000"/>
            <w:szCs w:val="20"/>
          </w:rPr>
          <w:t xml:space="preserve"> Berdugo</w:t>
        </w:r>
      </w:hyperlink>
      <w:r w:rsidR="005252BC" w:rsidRPr="00FD178A">
        <w:rPr>
          <w:rFonts w:eastAsia="华文楷体"/>
          <w:bCs/>
          <w:color w:val="000000"/>
          <w:szCs w:val="20"/>
        </w:rPr>
        <w:t xml:space="preserve">, M., </w:t>
      </w:r>
      <w:hyperlink r:id="rId38" w:anchor="auth-13" w:history="1">
        <w:r w:rsidR="005252BC" w:rsidRPr="00FD178A">
          <w:rPr>
            <w:rFonts w:eastAsia="华文楷体"/>
            <w:bCs/>
            <w:color w:val="000000"/>
            <w:szCs w:val="20"/>
          </w:rPr>
          <w:t>Valencia</w:t>
        </w:r>
      </w:hyperlink>
      <w:r w:rsidR="005252BC" w:rsidRPr="00FD178A">
        <w:rPr>
          <w:rFonts w:eastAsia="华文楷体"/>
          <w:bCs/>
          <w:color w:val="000000"/>
          <w:szCs w:val="20"/>
        </w:rPr>
        <w:t xml:space="preserve">, E., </w:t>
      </w:r>
      <w:hyperlink r:id="rId39" w:anchor="auth-14" w:history="1">
        <w:r w:rsidR="005252BC" w:rsidRPr="00FD178A">
          <w:rPr>
            <w:rFonts w:eastAsia="华文楷体"/>
            <w:bCs/>
            <w:color w:val="000000"/>
            <w:szCs w:val="20"/>
          </w:rPr>
          <w:t>Escolar</w:t>
        </w:r>
      </w:hyperlink>
      <w:r w:rsidR="005252BC" w:rsidRPr="00FD178A">
        <w:rPr>
          <w:rFonts w:eastAsia="华文楷体"/>
          <w:bCs/>
          <w:color w:val="000000"/>
          <w:szCs w:val="20"/>
        </w:rPr>
        <w:t xml:space="preserve">, C., </w:t>
      </w:r>
      <w:hyperlink r:id="rId40" w:anchor="auth-15" w:history="1">
        <w:r w:rsidR="005252BC" w:rsidRPr="00FD178A">
          <w:rPr>
            <w:rFonts w:eastAsia="华文楷体"/>
            <w:bCs/>
            <w:color w:val="000000"/>
            <w:szCs w:val="20"/>
          </w:rPr>
          <w:t>Arredondo</w:t>
        </w:r>
      </w:hyperlink>
      <w:r w:rsidR="005252BC" w:rsidRPr="00FD178A">
        <w:rPr>
          <w:rFonts w:eastAsia="华文楷体"/>
          <w:bCs/>
          <w:color w:val="000000"/>
          <w:szCs w:val="20"/>
        </w:rPr>
        <w:t>, T.,</w:t>
      </w:r>
      <w:hyperlink r:id="rId41" w:anchor="auth-16" w:history="1">
        <w:r w:rsidR="005252BC" w:rsidRPr="00FD178A">
          <w:rPr>
            <w:rFonts w:eastAsia="华文楷体"/>
            <w:bCs/>
            <w:color w:val="000000"/>
            <w:szCs w:val="20"/>
          </w:rPr>
          <w:t xml:space="preserve"> Barraza-Zepeda</w:t>
        </w:r>
      </w:hyperlink>
      <w:r w:rsidR="005252BC" w:rsidRPr="00FD178A">
        <w:rPr>
          <w:rFonts w:eastAsia="华文楷体"/>
          <w:bCs/>
          <w:color w:val="000000"/>
          <w:szCs w:val="20"/>
        </w:rPr>
        <w:t>, C.,</w:t>
      </w:r>
      <w:hyperlink r:id="rId42" w:anchor="auth-17" w:history="1">
        <w:r w:rsidR="005252BC" w:rsidRPr="00FD178A">
          <w:rPr>
            <w:rFonts w:eastAsia="华文楷体"/>
            <w:bCs/>
            <w:color w:val="000000"/>
            <w:szCs w:val="20"/>
          </w:rPr>
          <w:t xml:space="preserve"> Bran</w:t>
        </w:r>
      </w:hyperlink>
      <w:r w:rsidR="005252BC" w:rsidRPr="00FD178A">
        <w:rPr>
          <w:rFonts w:eastAsia="华文楷体"/>
          <w:bCs/>
          <w:color w:val="000000"/>
          <w:szCs w:val="20"/>
        </w:rPr>
        <w:t xml:space="preserve">, D., </w:t>
      </w:r>
      <w:hyperlink r:id="rId43" w:anchor="auth-18" w:history="1">
        <w:r w:rsidR="005252BC" w:rsidRPr="00FD178A">
          <w:rPr>
            <w:rFonts w:eastAsia="华文楷体"/>
            <w:bCs/>
            <w:color w:val="000000"/>
            <w:szCs w:val="20"/>
          </w:rPr>
          <w:t>Carreira</w:t>
        </w:r>
      </w:hyperlink>
      <w:r w:rsidR="005252BC" w:rsidRPr="00FD178A">
        <w:rPr>
          <w:rFonts w:eastAsia="华文楷体"/>
          <w:bCs/>
          <w:color w:val="000000"/>
          <w:szCs w:val="20"/>
        </w:rPr>
        <w:t xml:space="preserve">, J. A., </w:t>
      </w:r>
      <w:hyperlink r:id="rId44" w:anchor="auth-19" w:history="1">
        <w:r w:rsidR="005252BC" w:rsidRPr="00FD178A">
          <w:rPr>
            <w:rFonts w:eastAsia="华文楷体"/>
            <w:bCs/>
            <w:color w:val="000000"/>
            <w:szCs w:val="20"/>
          </w:rPr>
          <w:t>Chaieb</w:t>
        </w:r>
      </w:hyperlink>
      <w:r w:rsidR="005252BC" w:rsidRPr="00FD178A">
        <w:rPr>
          <w:rFonts w:eastAsia="华文楷体"/>
          <w:bCs/>
          <w:color w:val="000000"/>
          <w:szCs w:val="20"/>
        </w:rPr>
        <w:t xml:space="preserve">, M., </w:t>
      </w:r>
      <w:hyperlink r:id="rId45" w:anchor="auth-20" w:history="1">
        <w:r w:rsidR="005252BC" w:rsidRPr="00FD178A">
          <w:rPr>
            <w:rFonts w:eastAsia="华文楷体"/>
            <w:bCs/>
            <w:color w:val="000000"/>
            <w:szCs w:val="20"/>
          </w:rPr>
          <w:t>Conceição</w:t>
        </w:r>
      </w:hyperlink>
      <w:r w:rsidR="005252BC" w:rsidRPr="00FD178A">
        <w:rPr>
          <w:rFonts w:eastAsia="华文楷体"/>
          <w:bCs/>
          <w:color w:val="000000"/>
          <w:szCs w:val="20"/>
        </w:rPr>
        <w:t>, A. A.,</w:t>
      </w:r>
      <w:hyperlink r:id="rId46" w:anchor="auth-21" w:history="1">
        <w:r w:rsidR="005252BC" w:rsidRPr="00FD178A">
          <w:rPr>
            <w:rFonts w:eastAsia="华文楷体"/>
            <w:bCs/>
            <w:color w:val="000000"/>
            <w:szCs w:val="20"/>
          </w:rPr>
          <w:t xml:space="preserve"> Derak</w:t>
        </w:r>
      </w:hyperlink>
      <w:r w:rsidR="005252BC" w:rsidRPr="00FD178A">
        <w:rPr>
          <w:rFonts w:eastAsia="华文楷体"/>
          <w:bCs/>
          <w:color w:val="000000"/>
          <w:szCs w:val="20"/>
        </w:rPr>
        <w:t>, M.,</w:t>
      </w:r>
      <w:hyperlink r:id="rId47" w:anchor="auth-22" w:history="1">
        <w:r w:rsidR="005252BC" w:rsidRPr="00FD178A">
          <w:rPr>
            <w:rFonts w:eastAsia="华文楷体"/>
            <w:bCs/>
            <w:color w:val="000000"/>
            <w:szCs w:val="20"/>
          </w:rPr>
          <w:t xml:space="preserve"> Eldridge</w:t>
        </w:r>
      </w:hyperlink>
      <w:r w:rsidR="005252BC" w:rsidRPr="00FD178A">
        <w:rPr>
          <w:rFonts w:eastAsia="华文楷体"/>
          <w:bCs/>
          <w:color w:val="000000"/>
          <w:szCs w:val="20"/>
        </w:rPr>
        <w:t>, D. J.,</w:t>
      </w:r>
      <w:hyperlink r:id="rId48" w:anchor="auth-23" w:history="1">
        <w:r w:rsidR="005252BC" w:rsidRPr="00FD178A">
          <w:rPr>
            <w:rFonts w:eastAsia="华文楷体"/>
            <w:bCs/>
            <w:color w:val="000000"/>
            <w:szCs w:val="20"/>
          </w:rPr>
          <w:t xml:space="preserve"> Escudero</w:t>
        </w:r>
      </w:hyperlink>
      <w:r w:rsidR="005252BC" w:rsidRPr="00FD178A">
        <w:rPr>
          <w:rFonts w:eastAsia="华文楷体"/>
          <w:bCs/>
          <w:color w:val="000000"/>
          <w:szCs w:val="20"/>
        </w:rPr>
        <w:t>, A.,</w:t>
      </w:r>
      <w:hyperlink r:id="rId49" w:anchor="auth-24" w:history="1">
        <w:r w:rsidR="005252BC" w:rsidRPr="00FD178A">
          <w:rPr>
            <w:rFonts w:eastAsia="华文楷体"/>
            <w:bCs/>
            <w:color w:val="000000"/>
            <w:szCs w:val="20"/>
          </w:rPr>
          <w:t xml:space="preserve"> Espinosa</w:t>
        </w:r>
      </w:hyperlink>
      <w:r w:rsidR="005252BC" w:rsidRPr="00FD178A">
        <w:rPr>
          <w:rFonts w:eastAsia="华文楷体"/>
          <w:bCs/>
          <w:color w:val="000000"/>
          <w:szCs w:val="20"/>
        </w:rPr>
        <w:t>, C. I.,</w:t>
      </w:r>
      <w:hyperlink r:id="rId50" w:anchor="auth-25" w:history="1">
        <w:r w:rsidR="005252BC" w:rsidRPr="00FD178A">
          <w:rPr>
            <w:rFonts w:eastAsia="华文楷体"/>
            <w:bCs/>
            <w:color w:val="000000"/>
            <w:szCs w:val="20"/>
          </w:rPr>
          <w:t xml:space="preserve"> Gaitán</w:t>
        </w:r>
      </w:hyperlink>
      <w:r w:rsidR="005252BC" w:rsidRPr="00FD178A">
        <w:rPr>
          <w:rFonts w:eastAsia="华文楷体"/>
          <w:bCs/>
          <w:color w:val="000000"/>
          <w:szCs w:val="20"/>
        </w:rPr>
        <w:t xml:space="preserve">, J., </w:t>
      </w:r>
      <w:hyperlink r:id="rId51" w:anchor="auth-26" w:history="1">
        <w:r w:rsidR="005252BC" w:rsidRPr="00FD178A">
          <w:rPr>
            <w:rFonts w:eastAsia="华文楷体"/>
            <w:bCs/>
            <w:color w:val="000000"/>
            <w:szCs w:val="20"/>
          </w:rPr>
          <w:t>Gatica</w:t>
        </w:r>
      </w:hyperlink>
      <w:r w:rsidR="005252BC" w:rsidRPr="00FD178A">
        <w:rPr>
          <w:rFonts w:eastAsia="华文楷体"/>
          <w:bCs/>
          <w:color w:val="000000"/>
          <w:szCs w:val="20"/>
        </w:rPr>
        <w:t xml:space="preserve">, M. G., </w:t>
      </w:r>
      <w:hyperlink r:id="rId52" w:anchor="auth-27" w:history="1">
        <w:r w:rsidR="005252BC" w:rsidRPr="00FD178A">
          <w:rPr>
            <w:rFonts w:eastAsia="华文楷体"/>
            <w:bCs/>
            <w:color w:val="000000"/>
            <w:szCs w:val="20"/>
          </w:rPr>
          <w:t>Gómez-González</w:t>
        </w:r>
      </w:hyperlink>
      <w:r w:rsidR="005252BC" w:rsidRPr="00FD178A">
        <w:rPr>
          <w:rFonts w:eastAsia="华文楷体"/>
          <w:bCs/>
          <w:color w:val="000000"/>
          <w:szCs w:val="20"/>
        </w:rPr>
        <w:t xml:space="preserve">, S., </w:t>
      </w:r>
      <w:hyperlink r:id="rId53" w:anchor="auth-28" w:history="1">
        <w:r w:rsidR="005252BC" w:rsidRPr="00FD178A">
          <w:rPr>
            <w:rFonts w:eastAsia="华文楷体"/>
            <w:bCs/>
            <w:color w:val="000000"/>
            <w:szCs w:val="20"/>
          </w:rPr>
          <w:t>Guzman</w:t>
        </w:r>
      </w:hyperlink>
      <w:r w:rsidR="005252BC" w:rsidRPr="00FD178A">
        <w:rPr>
          <w:rFonts w:eastAsia="华文楷体"/>
          <w:bCs/>
          <w:color w:val="000000"/>
          <w:szCs w:val="20"/>
        </w:rPr>
        <w:t>, E.,</w:t>
      </w:r>
      <w:hyperlink r:id="rId54" w:anchor="auth-29" w:history="1">
        <w:r w:rsidR="005252BC" w:rsidRPr="00FD178A">
          <w:rPr>
            <w:rFonts w:eastAsia="华文楷体"/>
            <w:bCs/>
            <w:color w:val="000000"/>
            <w:szCs w:val="20"/>
          </w:rPr>
          <w:t xml:space="preserve"> Gutiérrez</w:t>
        </w:r>
      </w:hyperlink>
      <w:r w:rsidR="005252BC" w:rsidRPr="00FD178A">
        <w:rPr>
          <w:rFonts w:eastAsia="华文楷体"/>
          <w:bCs/>
          <w:color w:val="000000"/>
          <w:szCs w:val="20"/>
        </w:rPr>
        <w:t>, J. R.,</w:t>
      </w:r>
      <w:hyperlink r:id="rId55" w:anchor="auth-30" w:history="1">
        <w:r w:rsidR="005252BC" w:rsidRPr="00FD178A">
          <w:rPr>
            <w:rFonts w:eastAsia="华文楷体"/>
            <w:bCs/>
            <w:color w:val="000000"/>
            <w:szCs w:val="20"/>
          </w:rPr>
          <w:t xml:space="preserve"> Florentino</w:t>
        </w:r>
      </w:hyperlink>
      <w:r w:rsidR="005252BC" w:rsidRPr="00FD178A">
        <w:rPr>
          <w:rFonts w:eastAsia="华文楷体"/>
          <w:bCs/>
          <w:color w:val="000000"/>
          <w:szCs w:val="20"/>
        </w:rPr>
        <w:t xml:space="preserve">, A., </w:t>
      </w:r>
      <w:hyperlink r:id="rId56" w:anchor="auth-31" w:history="1">
        <w:r w:rsidR="005252BC" w:rsidRPr="00FD178A">
          <w:rPr>
            <w:rFonts w:eastAsia="华文楷体"/>
            <w:bCs/>
            <w:color w:val="000000"/>
            <w:szCs w:val="20"/>
          </w:rPr>
          <w:t>Hepper</w:t>
        </w:r>
      </w:hyperlink>
      <w:r w:rsidR="005252BC" w:rsidRPr="00FD178A">
        <w:rPr>
          <w:rFonts w:eastAsia="华文楷体"/>
          <w:bCs/>
          <w:color w:val="000000"/>
          <w:szCs w:val="20"/>
        </w:rPr>
        <w:t xml:space="preserve">, </w:t>
      </w:r>
      <w:proofErr w:type="spellStart"/>
      <w:r w:rsidR="005252BC" w:rsidRPr="00FD178A">
        <w:rPr>
          <w:rFonts w:eastAsia="华文楷体"/>
          <w:bCs/>
          <w:color w:val="000000"/>
          <w:szCs w:val="20"/>
        </w:rPr>
        <w:t>Es</w:t>
      </w:r>
      <w:proofErr w:type="spellEnd"/>
      <w:r w:rsidR="005252BC" w:rsidRPr="00FD178A">
        <w:rPr>
          <w:rFonts w:eastAsia="华文楷体"/>
          <w:bCs/>
          <w:color w:val="000000"/>
          <w:szCs w:val="20"/>
        </w:rPr>
        <w:t xml:space="preserve">., </w:t>
      </w:r>
      <w:hyperlink r:id="rId57" w:anchor="auth-32" w:history="1">
        <w:r w:rsidR="005252BC" w:rsidRPr="00FD178A">
          <w:rPr>
            <w:rFonts w:eastAsia="华文楷体"/>
            <w:bCs/>
            <w:color w:val="000000"/>
            <w:szCs w:val="20"/>
          </w:rPr>
          <w:t>Hernández</w:t>
        </w:r>
      </w:hyperlink>
      <w:r w:rsidR="005252BC" w:rsidRPr="00FD178A">
        <w:rPr>
          <w:rFonts w:eastAsia="华文楷体"/>
          <w:bCs/>
          <w:color w:val="000000"/>
          <w:szCs w:val="20"/>
        </w:rPr>
        <w:t>, R. M.,</w:t>
      </w:r>
      <w:hyperlink r:id="rId58" w:anchor="auth-33" w:history="1">
        <w:r w:rsidR="005252BC" w:rsidRPr="00FD178A">
          <w:rPr>
            <w:rFonts w:eastAsia="华文楷体"/>
            <w:bCs/>
            <w:color w:val="000000"/>
            <w:szCs w:val="20"/>
          </w:rPr>
          <w:t xml:space="preserve"> Huber-Sannwald</w:t>
        </w:r>
      </w:hyperlink>
      <w:r w:rsidR="005252BC" w:rsidRPr="00FD178A">
        <w:rPr>
          <w:rFonts w:eastAsia="华文楷体"/>
          <w:bCs/>
          <w:color w:val="000000"/>
          <w:szCs w:val="20"/>
        </w:rPr>
        <w:t xml:space="preserve">, E., </w:t>
      </w:r>
      <w:hyperlink r:id="rId59" w:anchor="auth-34" w:history="1">
        <w:r w:rsidR="005252BC" w:rsidRPr="00FD178A">
          <w:rPr>
            <w:rFonts w:eastAsia="华文楷体"/>
            <w:bCs/>
            <w:color w:val="000000"/>
            <w:szCs w:val="20"/>
          </w:rPr>
          <w:t>Jankju</w:t>
        </w:r>
      </w:hyperlink>
      <w:r w:rsidR="005252BC" w:rsidRPr="00FD178A">
        <w:rPr>
          <w:rFonts w:eastAsia="华文楷体"/>
          <w:bCs/>
          <w:color w:val="000000"/>
          <w:szCs w:val="20"/>
        </w:rPr>
        <w:t>, M.,</w:t>
      </w:r>
      <w:hyperlink r:id="rId60" w:anchor="auth-35" w:history="1">
        <w:r w:rsidR="005252BC" w:rsidRPr="00FD178A">
          <w:rPr>
            <w:rFonts w:eastAsia="华文楷体"/>
            <w:bCs/>
            <w:color w:val="000000"/>
            <w:szCs w:val="20"/>
          </w:rPr>
          <w:t xml:space="preserve"> Liu</w:t>
        </w:r>
      </w:hyperlink>
      <w:r w:rsidR="005252BC" w:rsidRPr="00FD178A">
        <w:rPr>
          <w:rFonts w:eastAsia="华文楷体"/>
          <w:bCs/>
          <w:color w:val="000000"/>
          <w:szCs w:val="20"/>
        </w:rPr>
        <w:t xml:space="preserve">, J., </w:t>
      </w:r>
      <w:hyperlink r:id="rId61" w:anchor="auth-36" w:history="1">
        <w:r w:rsidR="005252BC" w:rsidRPr="00FD178A">
          <w:rPr>
            <w:rFonts w:eastAsia="华文楷体"/>
            <w:bCs/>
            <w:color w:val="000000"/>
            <w:szCs w:val="20"/>
          </w:rPr>
          <w:t>Mau</w:t>
        </w:r>
      </w:hyperlink>
      <w:r w:rsidR="005252BC" w:rsidRPr="00FD178A">
        <w:rPr>
          <w:rFonts w:eastAsia="华文楷体"/>
          <w:bCs/>
          <w:color w:val="000000"/>
          <w:szCs w:val="20"/>
        </w:rPr>
        <w:t>, R. L.,</w:t>
      </w:r>
      <w:r w:rsidR="00B84655" w:rsidRPr="00FD178A">
        <w:rPr>
          <w:rFonts w:eastAsia="华文楷体"/>
          <w:bCs/>
          <w:color w:val="000000"/>
          <w:szCs w:val="20"/>
        </w:rPr>
        <w:t xml:space="preserve"> </w:t>
      </w:r>
      <w:hyperlink r:id="rId62" w:anchor="auth-37" w:history="1">
        <w:r w:rsidR="005252BC" w:rsidRPr="00FD178A">
          <w:rPr>
            <w:rFonts w:eastAsia="华文楷体"/>
            <w:bCs/>
            <w:color w:val="000000"/>
            <w:szCs w:val="20"/>
          </w:rPr>
          <w:t>Miriti</w:t>
        </w:r>
      </w:hyperlink>
      <w:r w:rsidR="005252BC" w:rsidRPr="00FD178A">
        <w:rPr>
          <w:rFonts w:eastAsia="华文楷体"/>
          <w:bCs/>
          <w:color w:val="000000"/>
          <w:szCs w:val="20"/>
        </w:rPr>
        <w:t xml:space="preserve">, M., </w:t>
      </w:r>
      <w:hyperlink r:id="rId63" w:anchor="auth-38" w:history="1">
        <w:r w:rsidR="005252BC" w:rsidRPr="00FD178A">
          <w:rPr>
            <w:rFonts w:eastAsia="华文楷体"/>
            <w:bCs/>
            <w:color w:val="000000"/>
            <w:szCs w:val="20"/>
          </w:rPr>
          <w:t>Monerris</w:t>
        </w:r>
      </w:hyperlink>
      <w:r w:rsidR="005252BC" w:rsidRPr="00FD178A">
        <w:rPr>
          <w:rFonts w:eastAsia="华文楷体"/>
          <w:bCs/>
          <w:color w:val="000000"/>
          <w:szCs w:val="20"/>
        </w:rPr>
        <w:t>, J.,</w:t>
      </w:r>
      <w:hyperlink r:id="rId64" w:anchor="auth-39" w:history="1">
        <w:r w:rsidR="005252BC" w:rsidRPr="00FD178A">
          <w:rPr>
            <w:rFonts w:eastAsia="华文楷体"/>
            <w:bCs/>
            <w:color w:val="000000"/>
            <w:szCs w:val="20"/>
          </w:rPr>
          <w:t xml:space="preserve"> Naseri</w:t>
        </w:r>
      </w:hyperlink>
      <w:r w:rsidR="005252BC" w:rsidRPr="00FD178A">
        <w:rPr>
          <w:rFonts w:eastAsia="华文楷体"/>
          <w:bCs/>
          <w:color w:val="000000"/>
          <w:szCs w:val="20"/>
        </w:rPr>
        <w:t xml:space="preserve">, K., </w:t>
      </w:r>
      <w:hyperlink r:id="rId65" w:anchor="auth-40" w:history="1">
        <w:r w:rsidR="005252BC" w:rsidRPr="00FD178A">
          <w:rPr>
            <w:rFonts w:eastAsia="华文楷体"/>
            <w:bCs/>
            <w:color w:val="000000"/>
            <w:szCs w:val="20"/>
          </w:rPr>
          <w:t>Noumi</w:t>
        </w:r>
      </w:hyperlink>
      <w:r w:rsidR="005252BC" w:rsidRPr="00FD178A">
        <w:rPr>
          <w:rFonts w:eastAsia="华文楷体"/>
          <w:bCs/>
          <w:color w:val="000000"/>
          <w:szCs w:val="20"/>
        </w:rPr>
        <w:t xml:space="preserve">, Z., </w:t>
      </w:r>
      <w:hyperlink r:id="rId66" w:anchor="auth-41" w:history="1">
        <w:r w:rsidR="005252BC" w:rsidRPr="00FD178A">
          <w:rPr>
            <w:rFonts w:eastAsia="华文楷体"/>
            <w:bCs/>
            <w:color w:val="000000"/>
            <w:szCs w:val="20"/>
          </w:rPr>
          <w:t>Polo</w:t>
        </w:r>
      </w:hyperlink>
      <w:r w:rsidR="005252BC" w:rsidRPr="00FD178A">
        <w:rPr>
          <w:rFonts w:eastAsia="华文楷体"/>
          <w:bCs/>
          <w:color w:val="000000"/>
          <w:szCs w:val="20"/>
        </w:rPr>
        <w:t xml:space="preserve">, V., </w:t>
      </w:r>
      <w:hyperlink r:id="rId67" w:anchor="auth-42" w:history="1">
        <w:r w:rsidR="005252BC" w:rsidRPr="00FD178A">
          <w:rPr>
            <w:rFonts w:eastAsia="华文楷体"/>
            <w:bCs/>
            <w:color w:val="000000"/>
            <w:szCs w:val="20"/>
          </w:rPr>
          <w:t>Prina</w:t>
        </w:r>
      </w:hyperlink>
      <w:r w:rsidR="005252BC" w:rsidRPr="00FD178A">
        <w:rPr>
          <w:rFonts w:eastAsia="华文楷体"/>
          <w:bCs/>
          <w:color w:val="000000"/>
          <w:szCs w:val="20"/>
        </w:rPr>
        <w:t xml:space="preserve">, A., </w:t>
      </w:r>
      <w:hyperlink r:id="rId68" w:anchor="auth-43" w:history="1">
        <w:r w:rsidR="005252BC" w:rsidRPr="00FD178A">
          <w:rPr>
            <w:rFonts w:eastAsia="华文楷体"/>
            <w:bCs/>
            <w:color w:val="000000"/>
            <w:szCs w:val="20"/>
          </w:rPr>
          <w:t>Pucheta</w:t>
        </w:r>
      </w:hyperlink>
      <w:r w:rsidR="005252BC" w:rsidRPr="00FD178A">
        <w:rPr>
          <w:rFonts w:eastAsia="华文楷体"/>
          <w:bCs/>
          <w:color w:val="000000"/>
          <w:szCs w:val="20"/>
        </w:rPr>
        <w:t>, E.,</w:t>
      </w:r>
      <w:hyperlink r:id="rId69" w:anchor="auth-44" w:history="1">
        <w:r w:rsidR="005252BC" w:rsidRPr="00FD178A">
          <w:rPr>
            <w:rFonts w:eastAsia="华文楷体"/>
            <w:bCs/>
            <w:color w:val="000000"/>
            <w:szCs w:val="20"/>
          </w:rPr>
          <w:t xml:space="preserve"> Ramírez</w:t>
        </w:r>
      </w:hyperlink>
      <w:r w:rsidR="005252BC" w:rsidRPr="00FD178A">
        <w:rPr>
          <w:rFonts w:eastAsia="华文楷体"/>
          <w:bCs/>
          <w:color w:val="000000"/>
          <w:szCs w:val="20"/>
        </w:rPr>
        <w:t>, E.,</w:t>
      </w:r>
      <w:r w:rsidR="00B84655" w:rsidRPr="00FD178A">
        <w:rPr>
          <w:rFonts w:eastAsia="华文楷体"/>
          <w:bCs/>
          <w:color w:val="000000"/>
          <w:szCs w:val="20"/>
        </w:rPr>
        <w:t xml:space="preserve"> </w:t>
      </w:r>
      <w:hyperlink r:id="rId70" w:anchor="auth-45" w:history="1">
        <w:r w:rsidR="005252BC" w:rsidRPr="00FD178A">
          <w:rPr>
            <w:rFonts w:eastAsia="华文楷体"/>
            <w:bCs/>
            <w:color w:val="000000"/>
            <w:szCs w:val="20"/>
          </w:rPr>
          <w:t>David A. Ramírez-Collantes</w:t>
        </w:r>
      </w:hyperlink>
      <w:r w:rsidR="005252BC" w:rsidRPr="00FD178A">
        <w:rPr>
          <w:rFonts w:eastAsia="华文楷体"/>
          <w:bCs/>
          <w:color w:val="000000"/>
          <w:szCs w:val="20"/>
        </w:rPr>
        <w:t xml:space="preserve">, </w:t>
      </w:r>
      <w:hyperlink r:id="rId71" w:anchor="auth-46" w:history="1">
        <w:r w:rsidR="005252BC" w:rsidRPr="00FD178A">
          <w:rPr>
            <w:rFonts w:eastAsia="华文楷体"/>
            <w:bCs/>
            <w:color w:val="000000"/>
            <w:szCs w:val="20"/>
          </w:rPr>
          <w:t>Romão</w:t>
        </w:r>
      </w:hyperlink>
      <w:r w:rsidR="005252BC" w:rsidRPr="00FD178A">
        <w:rPr>
          <w:rFonts w:eastAsia="华文楷体"/>
          <w:bCs/>
          <w:color w:val="000000"/>
          <w:szCs w:val="20"/>
        </w:rPr>
        <w:t>, R.,</w:t>
      </w:r>
      <w:hyperlink r:id="rId72" w:anchor="auth-47" w:history="1">
        <w:r w:rsidR="005252BC" w:rsidRPr="00FD178A">
          <w:rPr>
            <w:rFonts w:eastAsia="华文楷体"/>
            <w:bCs/>
            <w:color w:val="000000"/>
            <w:szCs w:val="20"/>
          </w:rPr>
          <w:t xml:space="preserve"> Tighe</w:t>
        </w:r>
      </w:hyperlink>
      <w:r w:rsidR="005252BC" w:rsidRPr="00FD178A">
        <w:rPr>
          <w:rFonts w:eastAsia="华文楷体"/>
          <w:bCs/>
          <w:color w:val="000000"/>
          <w:szCs w:val="20"/>
        </w:rPr>
        <w:t xml:space="preserve">, M., </w:t>
      </w:r>
      <w:hyperlink r:id="rId73" w:anchor="auth-48" w:history="1">
        <w:r w:rsidR="005252BC" w:rsidRPr="00FD178A">
          <w:rPr>
            <w:rFonts w:eastAsia="华文楷体"/>
            <w:bCs/>
            <w:color w:val="000000"/>
            <w:szCs w:val="20"/>
          </w:rPr>
          <w:t>Torres</w:t>
        </w:r>
      </w:hyperlink>
      <w:r w:rsidR="005252BC" w:rsidRPr="00FD178A">
        <w:rPr>
          <w:rFonts w:eastAsia="华文楷体"/>
          <w:bCs/>
          <w:color w:val="000000"/>
          <w:szCs w:val="20"/>
        </w:rPr>
        <w:t xml:space="preserve">, D.,  </w:t>
      </w:r>
      <w:hyperlink r:id="rId74" w:anchor="auth-49" w:history="1">
        <w:r w:rsidR="005252BC" w:rsidRPr="00FD178A">
          <w:rPr>
            <w:rFonts w:eastAsia="华文楷体"/>
            <w:bCs/>
            <w:color w:val="000000"/>
            <w:szCs w:val="20"/>
          </w:rPr>
          <w:t>Torres-Díaz</w:t>
        </w:r>
      </w:hyperlink>
      <w:r w:rsidR="005252BC" w:rsidRPr="00FD178A">
        <w:rPr>
          <w:rFonts w:eastAsia="华文楷体"/>
          <w:bCs/>
          <w:color w:val="000000"/>
          <w:szCs w:val="20"/>
        </w:rPr>
        <w:t>, C.,</w:t>
      </w:r>
      <w:hyperlink r:id="rId75" w:anchor="auth-50" w:history="1">
        <w:r w:rsidR="005252BC" w:rsidRPr="00FD178A">
          <w:rPr>
            <w:rFonts w:eastAsia="华文楷体"/>
            <w:bCs/>
            <w:color w:val="000000"/>
            <w:szCs w:val="20"/>
          </w:rPr>
          <w:t xml:space="preserve"> Ungar</w:t>
        </w:r>
      </w:hyperlink>
      <w:r w:rsidR="005252BC" w:rsidRPr="00FD178A">
        <w:rPr>
          <w:rFonts w:eastAsia="华文楷体"/>
          <w:bCs/>
          <w:color w:val="000000"/>
          <w:szCs w:val="20"/>
        </w:rPr>
        <w:t>, E. D.,</w:t>
      </w:r>
      <w:hyperlink r:id="rId76" w:anchor="auth-51" w:history="1">
        <w:r w:rsidR="005252BC" w:rsidRPr="00FD178A">
          <w:rPr>
            <w:rFonts w:eastAsia="华文楷体"/>
            <w:bCs/>
            <w:color w:val="000000"/>
            <w:szCs w:val="20"/>
          </w:rPr>
          <w:t xml:space="preserve"> Val</w:t>
        </w:r>
      </w:hyperlink>
      <w:r w:rsidR="005252BC" w:rsidRPr="00FD178A">
        <w:rPr>
          <w:rFonts w:eastAsia="华文楷体"/>
          <w:bCs/>
          <w:color w:val="000000"/>
          <w:szCs w:val="20"/>
        </w:rPr>
        <w:t>, J.,</w:t>
      </w:r>
      <w:r w:rsidR="00B84655" w:rsidRPr="00FD178A">
        <w:rPr>
          <w:rFonts w:eastAsia="华文楷体"/>
          <w:bCs/>
          <w:color w:val="000000"/>
          <w:szCs w:val="20"/>
        </w:rPr>
        <w:t xml:space="preserve"> </w:t>
      </w:r>
      <w:hyperlink r:id="rId77" w:anchor="auth-52" w:history="1">
        <w:r w:rsidR="005252BC" w:rsidRPr="00FD178A">
          <w:rPr>
            <w:rFonts w:eastAsia="华文楷体"/>
            <w:bCs/>
            <w:color w:val="000000"/>
            <w:szCs w:val="20"/>
          </w:rPr>
          <w:t>Wamiti</w:t>
        </w:r>
      </w:hyperlink>
      <w:r w:rsidR="005252BC" w:rsidRPr="00FD178A">
        <w:rPr>
          <w:rFonts w:eastAsia="华文楷体"/>
          <w:bCs/>
          <w:color w:val="000000"/>
          <w:szCs w:val="20"/>
        </w:rPr>
        <w:t>, W.,</w:t>
      </w:r>
      <w:r w:rsidR="00B84655" w:rsidRPr="00FD178A">
        <w:rPr>
          <w:rFonts w:eastAsia="华文楷体"/>
          <w:bCs/>
          <w:color w:val="000000"/>
          <w:szCs w:val="20"/>
        </w:rPr>
        <w:t xml:space="preserve"> </w:t>
      </w:r>
      <w:hyperlink r:id="rId78" w:anchor="auth-53" w:history="1">
        <w:r w:rsidR="005252BC" w:rsidRPr="00FD178A">
          <w:rPr>
            <w:rFonts w:eastAsia="华文楷体"/>
            <w:bCs/>
            <w:color w:val="000000"/>
            <w:szCs w:val="20"/>
          </w:rPr>
          <w:t>Wang</w:t>
        </w:r>
      </w:hyperlink>
      <w:r w:rsidR="005252BC" w:rsidRPr="00FD178A">
        <w:rPr>
          <w:rFonts w:eastAsia="华文楷体"/>
          <w:bCs/>
          <w:color w:val="000000"/>
          <w:szCs w:val="20"/>
        </w:rPr>
        <w:t xml:space="preserve"> D.,</w:t>
      </w:r>
      <w:r w:rsidR="00B84655" w:rsidRPr="00FD178A">
        <w:rPr>
          <w:rFonts w:eastAsia="华文楷体"/>
          <w:bCs/>
          <w:color w:val="000000"/>
          <w:szCs w:val="20"/>
        </w:rPr>
        <w:t xml:space="preserve"> and</w:t>
      </w:r>
      <w:r w:rsidR="005252BC" w:rsidRPr="00FD178A">
        <w:rPr>
          <w:rFonts w:eastAsia="华文楷体"/>
          <w:bCs/>
          <w:color w:val="000000"/>
          <w:szCs w:val="20"/>
        </w:rPr>
        <w:t> </w:t>
      </w:r>
      <w:hyperlink r:id="rId79" w:anchor="auth-54" w:history="1">
        <w:r w:rsidR="005252BC" w:rsidRPr="00FD178A">
          <w:rPr>
            <w:rFonts w:eastAsia="华文楷体"/>
            <w:bCs/>
            <w:color w:val="000000"/>
            <w:szCs w:val="20"/>
          </w:rPr>
          <w:t xml:space="preserve"> Zaady</w:t>
        </w:r>
      </w:hyperlink>
      <w:r w:rsidR="005252BC" w:rsidRPr="00FD178A">
        <w:rPr>
          <w:rFonts w:eastAsia="华文楷体"/>
          <w:bCs/>
          <w:color w:val="000000"/>
          <w:szCs w:val="20"/>
        </w:rPr>
        <w:t xml:space="preserve"> E.</w:t>
      </w:r>
      <w:r w:rsidR="00B84655" w:rsidRPr="00FD178A">
        <w:rPr>
          <w:rFonts w:eastAsia="华文楷体"/>
          <w:bCs/>
          <w:color w:val="000000"/>
          <w:szCs w:val="20"/>
        </w:rPr>
        <w:t xml:space="preserve">: Decoupling of soil nutrient cycles as a function of aridity in global drylands, </w:t>
      </w:r>
      <w:r w:rsidRPr="00FD178A">
        <w:rPr>
          <w:rFonts w:eastAsia="华文楷体"/>
          <w:bCs/>
          <w:color w:val="000000"/>
          <w:szCs w:val="20"/>
        </w:rPr>
        <w:t>Nature,</w:t>
      </w:r>
      <w:r w:rsidR="00B84655" w:rsidRPr="00FD178A">
        <w:rPr>
          <w:rFonts w:eastAsia="华文楷体"/>
          <w:bCs/>
          <w:color w:val="000000"/>
          <w:szCs w:val="20"/>
        </w:rPr>
        <w:t xml:space="preserve"> </w:t>
      </w:r>
      <w:r w:rsidRPr="00FD178A">
        <w:rPr>
          <w:rFonts w:eastAsia="华文楷体"/>
          <w:bCs/>
          <w:color w:val="000000"/>
          <w:szCs w:val="20"/>
        </w:rPr>
        <w:t>502</w:t>
      </w:r>
      <w:r w:rsidR="00B84655" w:rsidRPr="00FD178A">
        <w:rPr>
          <w:rFonts w:eastAsia="华文楷体"/>
          <w:bCs/>
          <w:color w:val="000000"/>
          <w:szCs w:val="20"/>
        </w:rPr>
        <w:t>, 672-676, 2013.</w:t>
      </w:r>
    </w:p>
    <w:p w14:paraId="1254FE42" w14:textId="77777777" w:rsidR="007574EA" w:rsidRPr="003000E6" w:rsidRDefault="007574EA" w:rsidP="00D7142C">
      <w:pPr>
        <w:ind w:left="200" w:hangingChars="100" w:hanging="200"/>
        <w:rPr>
          <w:rFonts w:eastAsia="华文楷体"/>
          <w:bCs/>
          <w:color w:val="000000"/>
          <w:szCs w:val="20"/>
        </w:rPr>
      </w:pPr>
      <w:r w:rsidRPr="00FD178A">
        <w:rPr>
          <w:rFonts w:eastAsia="华文楷体"/>
          <w:bCs/>
          <w:color w:val="000000"/>
          <w:szCs w:val="20"/>
        </w:rPr>
        <w:t xml:space="preserve">Donohue, R. J., </w:t>
      </w:r>
      <w:proofErr w:type="spellStart"/>
      <w:r w:rsidRPr="00FD178A">
        <w:rPr>
          <w:rFonts w:eastAsia="华文楷体"/>
          <w:bCs/>
          <w:color w:val="000000"/>
          <w:szCs w:val="20"/>
        </w:rPr>
        <w:t>McVICAR</w:t>
      </w:r>
      <w:proofErr w:type="spellEnd"/>
      <w:r w:rsidRPr="00FD178A">
        <w:rPr>
          <w:rFonts w:eastAsia="华文楷体"/>
          <w:bCs/>
          <w:color w:val="000000"/>
          <w:szCs w:val="20"/>
        </w:rPr>
        <w:t>, T. I. M.,</w:t>
      </w:r>
      <w:r w:rsidRPr="00CD7EB7">
        <w:rPr>
          <w:rFonts w:eastAsia="华文楷体"/>
          <w:bCs/>
          <w:color w:val="000000"/>
          <w:szCs w:val="20"/>
        </w:rPr>
        <w:t xml:space="preserve"> and Roderick, M. L.: Climate-related trends in Australian vegetation cover as inferred from satellite observations, 19</w:t>
      </w:r>
      <w:r w:rsidRPr="003000E6">
        <w:rPr>
          <w:rFonts w:eastAsia="华文楷体"/>
          <w:bCs/>
          <w:color w:val="000000"/>
          <w:szCs w:val="20"/>
        </w:rPr>
        <w:t>81–2006, Global Change Bio., 15, 1025-1039, 2009.</w:t>
      </w:r>
    </w:p>
    <w:p w14:paraId="61AAF188" w14:textId="77777777" w:rsidR="007574EA" w:rsidRPr="003000E6" w:rsidRDefault="007574EA" w:rsidP="00D7142C">
      <w:pPr>
        <w:ind w:left="200" w:right="74" w:hangingChars="100" w:hanging="200"/>
        <w:jc w:val="left"/>
        <w:textAlignment w:val="baseline"/>
        <w:rPr>
          <w:szCs w:val="20"/>
        </w:rPr>
      </w:pPr>
      <w:r w:rsidRPr="003000E6">
        <w:rPr>
          <w:szCs w:val="20"/>
        </w:rPr>
        <w:t>Dore, M. H.: Climate change and changes in global precipitation patterns: what d</w:t>
      </w:r>
      <w:r>
        <w:rPr>
          <w:szCs w:val="20"/>
        </w:rPr>
        <w:t>o we know</w:t>
      </w:r>
      <w:proofErr w:type="gramStart"/>
      <w:r>
        <w:rPr>
          <w:szCs w:val="20"/>
        </w:rPr>
        <w:t>?,</w:t>
      </w:r>
      <w:proofErr w:type="gramEnd"/>
      <w:r>
        <w:rPr>
          <w:szCs w:val="20"/>
        </w:rPr>
        <w:t> Environ. Int., 31</w:t>
      </w:r>
      <w:r w:rsidRPr="003000E6">
        <w:rPr>
          <w:szCs w:val="20"/>
        </w:rPr>
        <w:t>, 1167-1181, 2005.</w:t>
      </w:r>
    </w:p>
    <w:p w14:paraId="7600DA26" w14:textId="77777777" w:rsidR="007574EA" w:rsidRPr="003000E6" w:rsidRDefault="007574EA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proofErr w:type="spellStart"/>
      <w:r w:rsidRPr="003000E6">
        <w:rPr>
          <w:rFonts w:eastAsia="华文楷体"/>
          <w:color w:val="000000"/>
          <w:szCs w:val="20"/>
        </w:rPr>
        <w:t>Dumenu</w:t>
      </w:r>
      <w:proofErr w:type="spellEnd"/>
      <w:r w:rsidRPr="003000E6">
        <w:rPr>
          <w:rFonts w:eastAsia="华文楷体"/>
          <w:color w:val="000000"/>
          <w:szCs w:val="20"/>
        </w:rPr>
        <w:t xml:space="preserve">, W. K. and </w:t>
      </w:r>
      <w:proofErr w:type="spellStart"/>
      <w:r w:rsidRPr="003000E6">
        <w:rPr>
          <w:rFonts w:eastAsia="华文楷体"/>
          <w:color w:val="000000"/>
          <w:szCs w:val="20"/>
        </w:rPr>
        <w:t>Obeng</w:t>
      </w:r>
      <w:proofErr w:type="spellEnd"/>
      <w:r w:rsidRPr="003000E6">
        <w:rPr>
          <w:rFonts w:eastAsia="华文楷体"/>
          <w:color w:val="000000"/>
          <w:szCs w:val="20"/>
        </w:rPr>
        <w:t>, E. A.: Climate change and rural communities in Ghana: Social vulnerability, impacts, adaptations and policy implications, Environ. Sci. Policy, 55, 208-217, 2016.</w:t>
      </w:r>
    </w:p>
    <w:p w14:paraId="19BDEBA7" w14:textId="77777777" w:rsidR="007574EA" w:rsidRPr="004A6A18" w:rsidRDefault="007574EA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r w:rsidRPr="004A6A18">
        <w:rPr>
          <w:rFonts w:eastAsia="华文楷体"/>
          <w:color w:val="000000"/>
          <w:szCs w:val="20"/>
        </w:rPr>
        <w:lastRenderedPageBreak/>
        <w:t xml:space="preserve">Feng, X. M., Fu, B. J., </w:t>
      </w:r>
      <w:proofErr w:type="spellStart"/>
      <w:r w:rsidRPr="004A6A18">
        <w:rPr>
          <w:rFonts w:eastAsia="华文楷体"/>
          <w:color w:val="000000"/>
          <w:szCs w:val="20"/>
        </w:rPr>
        <w:t>Piao</w:t>
      </w:r>
      <w:proofErr w:type="spellEnd"/>
      <w:r w:rsidRPr="004A6A18">
        <w:rPr>
          <w:rFonts w:eastAsia="华文楷体"/>
          <w:color w:val="000000"/>
          <w:szCs w:val="20"/>
        </w:rPr>
        <w:t xml:space="preserve">, S. L., Wang, S., </w:t>
      </w:r>
      <w:proofErr w:type="spellStart"/>
      <w:r w:rsidRPr="004A6A18">
        <w:rPr>
          <w:rFonts w:eastAsia="华文楷体"/>
          <w:color w:val="000000"/>
          <w:szCs w:val="20"/>
        </w:rPr>
        <w:t>Ciais</w:t>
      </w:r>
      <w:proofErr w:type="spellEnd"/>
      <w:r w:rsidRPr="004A6A18">
        <w:rPr>
          <w:rFonts w:eastAsia="华文楷体"/>
          <w:color w:val="000000"/>
          <w:szCs w:val="20"/>
        </w:rPr>
        <w:t xml:space="preserve">, P., </w:t>
      </w:r>
      <w:hyperlink r:id="rId80" w:anchor="auth-6" w:history="1">
        <w:r w:rsidRPr="004A6A18">
          <w:rPr>
            <w:rFonts w:eastAsia="华文楷体"/>
            <w:color w:val="000000"/>
            <w:szCs w:val="20"/>
          </w:rPr>
          <w:t xml:space="preserve"> Zeng</w:t>
        </w:r>
      </w:hyperlink>
      <w:r w:rsidRPr="004A6A18">
        <w:rPr>
          <w:rFonts w:eastAsia="华文楷体"/>
          <w:color w:val="000000"/>
          <w:szCs w:val="20"/>
        </w:rPr>
        <w:t xml:space="preserve">, Z. Z., </w:t>
      </w:r>
      <w:hyperlink r:id="rId81" w:anchor="auth-7" w:history="1">
        <w:r w:rsidRPr="004A6A18">
          <w:rPr>
            <w:rFonts w:eastAsia="华文楷体"/>
            <w:color w:val="000000"/>
            <w:szCs w:val="20"/>
          </w:rPr>
          <w:t>Lü</w:t>
        </w:r>
      </w:hyperlink>
      <w:r w:rsidRPr="004A6A18">
        <w:rPr>
          <w:rFonts w:eastAsia="华文楷体"/>
          <w:color w:val="000000"/>
          <w:szCs w:val="20"/>
        </w:rPr>
        <w:t xml:space="preserve">, Y. H., </w:t>
      </w:r>
      <w:hyperlink r:id="rId82" w:anchor="auth-8" w:history="1">
        <w:r w:rsidRPr="004A6A18">
          <w:rPr>
            <w:rFonts w:eastAsia="华文楷体"/>
            <w:color w:val="000000"/>
            <w:szCs w:val="20"/>
          </w:rPr>
          <w:t>Zeng</w:t>
        </w:r>
      </w:hyperlink>
      <w:r w:rsidRPr="004A6A18">
        <w:rPr>
          <w:rFonts w:eastAsia="华文楷体"/>
          <w:color w:val="000000"/>
          <w:szCs w:val="20"/>
        </w:rPr>
        <w:t xml:space="preserve">, Y., </w:t>
      </w:r>
      <w:hyperlink r:id="rId83" w:anchor="auth-9" w:history="1">
        <w:r w:rsidRPr="004A6A18">
          <w:rPr>
            <w:rFonts w:eastAsia="华文楷体"/>
            <w:color w:val="000000"/>
            <w:szCs w:val="20"/>
          </w:rPr>
          <w:t>Li</w:t>
        </w:r>
      </w:hyperlink>
      <w:r w:rsidRPr="004A6A18">
        <w:rPr>
          <w:rFonts w:eastAsia="华文楷体"/>
          <w:color w:val="000000"/>
          <w:szCs w:val="20"/>
        </w:rPr>
        <w:t xml:space="preserve">, Y., </w:t>
      </w:r>
      <w:hyperlink r:id="rId84" w:anchor="auth-10" w:history="1">
        <w:r w:rsidRPr="004A6A18">
          <w:rPr>
            <w:rFonts w:eastAsia="华文楷体"/>
            <w:color w:val="000000"/>
            <w:szCs w:val="20"/>
          </w:rPr>
          <w:t>Jiang</w:t>
        </w:r>
      </w:hyperlink>
      <w:r w:rsidRPr="004A6A18">
        <w:rPr>
          <w:rFonts w:eastAsia="华文楷体"/>
          <w:color w:val="000000"/>
          <w:szCs w:val="20"/>
        </w:rPr>
        <w:t>, X. H., and</w:t>
      </w:r>
      <w:hyperlink r:id="rId85" w:anchor="auth-11" w:history="1">
        <w:r w:rsidRPr="004A6A18">
          <w:rPr>
            <w:rFonts w:eastAsia="华文楷体"/>
            <w:color w:val="000000"/>
            <w:szCs w:val="20"/>
          </w:rPr>
          <w:t xml:space="preserve"> Wu</w:t>
        </w:r>
      </w:hyperlink>
      <w:r w:rsidRPr="004A6A18">
        <w:rPr>
          <w:rFonts w:eastAsia="华文楷体"/>
          <w:color w:val="000000"/>
          <w:szCs w:val="20"/>
        </w:rPr>
        <w:t xml:space="preserve">, B. F.: Revegetation in China’s Loess Plateau is approaching sustainable water resource limits, Nature Climate Change, </w:t>
      </w:r>
      <w:r w:rsidR="004A6A18" w:rsidRPr="004A6A18">
        <w:rPr>
          <w:rFonts w:eastAsia="华文楷体"/>
          <w:color w:val="000000"/>
          <w:szCs w:val="20"/>
        </w:rPr>
        <w:t xml:space="preserve">available at: </w:t>
      </w:r>
      <w:hyperlink r:id="rId86" w:history="1">
        <w:r w:rsidR="004A6A18" w:rsidRPr="004C207C">
          <w:rPr>
            <w:rFonts w:eastAsia="华文楷体"/>
            <w:color w:val="0000FF"/>
            <w:u w:val="single"/>
          </w:rPr>
          <w:t>http://www.nature.com/nclimate/journal/vaop/ncurrent/full/nclimate3092.html</w:t>
        </w:r>
        <w:r w:rsidR="004A6A18" w:rsidRPr="004A6A18">
          <w:rPr>
            <w:rFonts w:eastAsia="华文楷体"/>
            <w:color w:val="000000"/>
          </w:rPr>
          <w:t>, last</w:t>
        </w:r>
      </w:hyperlink>
      <w:r w:rsidR="004A6A18" w:rsidRPr="004A6A18">
        <w:rPr>
          <w:rFonts w:eastAsia="华文楷体"/>
          <w:color w:val="000000"/>
          <w:szCs w:val="20"/>
        </w:rPr>
        <w:t xml:space="preserve"> access: </w:t>
      </w:r>
      <w:r w:rsidRPr="004A6A18">
        <w:rPr>
          <w:rFonts w:eastAsia="华文楷体"/>
          <w:color w:val="000000"/>
          <w:szCs w:val="20"/>
        </w:rPr>
        <w:t>1 July 2016, doi:10.1038/nclimate3092, 2016.</w:t>
      </w:r>
    </w:p>
    <w:p w14:paraId="26062549" w14:textId="77777777" w:rsidR="007574EA" w:rsidRPr="00A7145F" w:rsidRDefault="007574EA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r w:rsidRPr="00A7145F">
        <w:rPr>
          <w:rFonts w:eastAsia="华文楷体"/>
          <w:color w:val="000000"/>
          <w:szCs w:val="20"/>
        </w:rPr>
        <w:t>Fernandez-</w:t>
      </w:r>
      <w:proofErr w:type="spellStart"/>
      <w:r w:rsidRPr="00A7145F">
        <w:rPr>
          <w:rFonts w:eastAsia="华文楷体"/>
          <w:color w:val="000000"/>
          <w:szCs w:val="20"/>
        </w:rPr>
        <w:t>Illescas</w:t>
      </w:r>
      <w:proofErr w:type="spellEnd"/>
      <w:r w:rsidRPr="00A7145F">
        <w:rPr>
          <w:rFonts w:eastAsia="华文楷体"/>
          <w:color w:val="000000"/>
          <w:szCs w:val="20"/>
        </w:rPr>
        <w:t>, C. P. and Rodriguez-</w:t>
      </w:r>
      <w:proofErr w:type="spellStart"/>
      <w:r w:rsidRPr="00A7145F">
        <w:rPr>
          <w:rFonts w:eastAsia="华文楷体"/>
          <w:color w:val="000000"/>
          <w:szCs w:val="20"/>
        </w:rPr>
        <w:t>Iturbe</w:t>
      </w:r>
      <w:proofErr w:type="spellEnd"/>
      <w:r w:rsidRPr="00A7145F">
        <w:rPr>
          <w:rFonts w:eastAsia="华文楷体"/>
          <w:color w:val="000000"/>
          <w:szCs w:val="20"/>
        </w:rPr>
        <w:t xml:space="preserve">, I.: The impact of </w:t>
      </w:r>
      <w:proofErr w:type="spellStart"/>
      <w:r w:rsidRPr="00A7145F">
        <w:rPr>
          <w:rFonts w:eastAsia="华文楷体"/>
          <w:color w:val="000000"/>
          <w:szCs w:val="20"/>
        </w:rPr>
        <w:t>interannual</w:t>
      </w:r>
      <w:proofErr w:type="spellEnd"/>
      <w:r w:rsidRPr="00A7145F">
        <w:rPr>
          <w:rFonts w:eastAsia="华文楷体"/>
          <w:color w:val="000000"/>
          <w:szCs w:val="20"/>
        </w:rPr>
        <w:t xml:space="preserve"> rainfall variability on the spatial and temporal patterns of vegetation in a water-limited ecosystem, Adv. Water </w:t>
      </w:r>
      <w:proofErr w:type="spellStart"/>
      <w:r w:rsidRPr="00A7145F">
        <w:rPr>
          <w:rFonts w:eastAsia="华文楷体"/>
          <w:color w:val="000000"/>
          <w:szCs w:val="20"/>
        </w:rPr>
        <w:t>Resour</w:t>
      </w:r>
      <w:proofErr w:type="spellEnd"/>
      <w:r w:rsidRPr="00A7145F">
        <w:rPr>
          <w:rFonts w:eastAsia="华文楷体"/>
          <w:color w:val="000000"/>
          <w:szCs w:val="20"/>
        </w:rPr>
        <w:t>., 27, 83-95, 2004.</w:t>
      </w:r>
    </w:p>
    <w:p w14:paraId="54D11D29" w14:textId="77777777" w:rsidR="007574EA" w:rsidRPr="000D1E07" w:rsidRDefault="007574EA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r w:rsidRPr="00A7145F">
        <w:rPr>
          <w:rFonts w:eastAsia="华文楷体"/>
          <w:color w:val="000000"/>
          <w:szCs w:val="20"/>
        </w:rPr>
        <w:t>Fullen, M. A. and Mitchell, D. J.: Desertification and reclamation in north-central China, </w:t>
      </w:r>
      <w:proofErr w:type="spellStart"/>
      <w:r w:rsidRPr="00A7145F">
        <w:rPr>
          <w:rFonts w:eastAsia="华文楷体"/>
          <w:color w:val="000000"/>
          <w:szCs w:val="20"/>
        </w:rPr>
        <w:t>Ambio</w:t>
      </w:r>
      <w:proofErr w:type="spellEnd"/>
      <w:r w:rsidRPr="00A7145F">
        <w:rPr>
          <w:rFonts w:eastAsia="华文楷体"/>
          <w:color w:val="000000"/>
          <w:szCs w:val="20"/>
        </w:rPr>
        <w:t>, 23</w:t>
      </w:r>
      <w:r w:rsidRPr="000D1E07">
        <w:rPr>
          <w:rFonts w:eastAsia="华文楷体"/>
          <w:color w:val="000000"/>
          <w:szCs w:val="20"/>
        </w:rPr>
        <w:t>, 131-135, 1994.</w:t>
      </w:r>
    </w:p>
    <w:p w14:paraId="75589E36" w14:textId="77777777" w:rsidR="007574EA" w:rsidRPr="003000E6" w:rsidRDefault="007574EA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bCs/>
          <w:color w:val="000000"/>
          <w:szCs w:val="20"/>
        </w:rPr>
      </w:pPr>
      <w:proofErr w:type="spellStart"/>
      <w:r w:rsidRPr="007574EA">
        <w:rPr>
          <w:rFonts w:eastAsia="华文楷体"/>
          <w:color w:val="000000"/>
          <w:szCs w:val="20"/>
        </w:rPr>
        <w:t>Gan</w:t>
      </w:r>
      <w:proofErr w:type="spellEnd"/>
      <w:r w:rsidRPr="007574EA">
        <w:rPr>
          <w:rFonts w:eastAsia="华文楷体"/>
          <w:color w:val="000000"/>
          <w:szCs w:val="20"/>
        </w:rPr>
        <w:t xml:space="preserve">, T. Y.: Reducing vulnerability of water resources of Canadian prairies to potential droughts and possible climatic </w:t>
      </w:r>
      <w:r w:rsidRPr="007574EA">
        <w:rPr>
          <w:rFonts w:eastAsia="华文楷体"/>
          <w:bCs/>
          <w:color w:val="000000"/>
          <w:szCs w:val="20"/>
        </w:rPr>
        <w:t xml:space="preserve">warming, Water </w:t>
      </w:r>
      <w:proofErr w:type="spellStart"/>
      <w:r w:rsidRPr="007574EA">
        <w:rPr>
          <w:rFonts w:eastAsia="华文楷体"/>
          <w:bCs/>
          <w:color w:val="000000"/>
          <w:szCs w:val="20"/>
        </w:rPr>
        <w:t>Resour</w:t>
      </w:r>
      <w:proofErr w:type="spellEnd"/>
      <w:r w:rsidRPr="007574EA">
        <w:rPr>
          <w:rFonts w:eastAsia="华文楷体"/>
          <w:bCs/>
          <w:color w:val="000000"/>
          <w:szCs w:val="20"/>
        </w:rPr>
        <w:t xml:space="preserve">. </w:t>
      </w:r>
      <w:proofErr w:type="spellStart"/>
      <w:proofErr w:type="gramStart"/>
      <w:r w:rsidRPr="007574EA">
        <w:rPr>
          <w:rFonts w:eastAsia="华文楷体"/>
          <w:bCs/>
          <w:color w:val="000000"/>
          <w:szCs w:val="20"/>
        </w:rPr>
        <w:t>Manag</w:t>
      </w:r>
      <w:proofErr w:type="spellEnd"/>
      <w:r w:rsidRPr="007574EA">
        <w:rPr>
          <w:rFonts w:eastAsia="华文楷体"/>
          <w:bCs/>
          <w:color w:val="000000"/>
          <w:szCs w:val="20"/>
        </w:rPr>
        <w:t>.,</w:t>
      </w:r>
      <w:proofErr w:type="gramEnd"/>
      <w:r w:rsidRPr="007574EA">
        <w:rPr>
          <w:rFonts w:eastAsia="华文楷体"/>
          <w:bCs/>
          <w:color w:val="000000"/>
          <w:szCs w:val="20"/>
        </w:rPr>
        <w:t> 14, 111-135, 2000.</w:t>
      </w:r>
    </w:p>
    <w:p w14:paraId="63BA622B" w14:textId="77777777" w:rsidR="007574EA" w:rsidRPr="00D7142C" w:rsidRDefault="007574EA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proofErr w:type="spellStart"/>
      <w:r w:rsidRPr="00D7142C">
        <w:rPr>
          <w:rFonts w:eastAsia="华文楷体"/>
          <w:color w:val="000000"/>
          <w:szCs w:val="20"/>
        </w:rPr>
        <w:t>Hao</w:t>
      </w:r>
      <w:proofErr w:type="spellEnd"/>
      <w:r w:rsidRPr="00D7142C">
        <w:rPr>
          <w:rFonts w:eastAsia="华文楷体"/>
          <w:color w:val="000000"/>
          <w:szCs w:val="20"/>
        </w:rPr>
        <w:t>, F.</w:t>
      </w:r>
      <w:r w:rsidR="00BE21A0">
        <w:rPr>
          <w:rFonts w:eastAsia="华文楷体"/>
          <w:color w:val="000000"/>
          <w:szCs w:val="20"/>
        </w:rPr>
        <w:t xml:space="preserve"> </w:t>
      </w:r>
      <w:r w:rsidRPr="00D7142C">
        <w:rPr>
          <w:rFonts w:eastAsia="华文楷体"/>
          <w:color w:val="000000"/>
          <w:szCs w:val="20"/>
        </w:rPr>
        <w:t xml:space="preserve">H., Zhang, X., Ouyang, W., Skidmore, A. K., and </w:t>
      </w:r>
      <w:proofErr w:type="spellStart"/>
      <w:r w:rsidRPr="00D7142C">
        <w:rPr>
          <w:rFonts w:eastAsia="华文楷体"/>
          <w:color w:val="000000"/>
          <w:szCs w:val="20"/>
        </w:rPr>
        <w:t>Toxopeus</w:t>
      </w:r>
      <w:proofErr w:type="spellEnd"/>
      <w:r w:rsidRPr="00D7142C">
        <w:rPr>
          <w:rFonts w:eastAsia="华文楷体"/>
          <w:color w:val="000000"/>
          <w:szCs w:val="20"/>
        </w:rPr>
        <w:t xml:space="preserve">, A. G.: Vegetation NDVI linked to temperature and precipitation in the upper catchments of Yellow River, Environ. Model. </w:t>
      </w:r>
      <w:proofErr w:type="gramStart"/>
      <w:r w:rsidRPr="00D7142C">
        <w:rPr>
          <w:rFonts w:eastAsia="华文楷体"/>
          <w:color w:val="000000"/>
          <w:szCs w:val="20"/>
        </w:rPr>
        <w:t>Assess</w:t>
      </w:r>
      <w:r w:rsidR="00FD3E7F">
        <w:rPr>
          <w:rFonts w:eastAsia="华文楷体"/>
          <w:color w:val="000000"/>
          <w:szCs w:val="20"/>
        </w:rPr>
        <w:t>.</w:t>
      </w:r>
      <w:r w:rsidRPr="00D7142C">
        <w:rPr>
          <w:rFonts w:eastAsia="华文楷体"/>
          <w:color w:val="000000"/>
          <w:szCs w:val="20"/>
        </w:rPr>
        <w:t>,</w:t>
      </w:r>
      <w:proofErr w:type="gramEnd"/>
      <w:r w:rsidRPr="00D7142C">
        <w:rPr>
          <w:rFonts w:eastAsia="华文楷体"/>
          <w:color w:val="000000"/>
          <w:szCs w:val="20"/>
        </w:rPr>
        <w:t> 17, 389-398, 2012.</w:t>
      </w:r>
    </w:p>
    <w:p w14:paraId="005502D6" w14:textId="77777777" w:rsidR="007574EA" w:rsidRDefault="007574EA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r w:rsidRPr="00D7142C">
        <w:rPr>
          <w:rFonts w:eastAsia="华文楷体"/>
          <w:color w:val="000000"/>
          <w:szCs w:val="20"/>
        </w:rPr>
        <w:t xml:space="preserve">Herrmann, S. M., </w:t>
      </w:r>
      <w:proofErr w:type="spellStart"/>
      <w:r w:rsidRPr="00D7142C">
        <w:rPr>
          <w:rFonts w:eastAsia="华文楷体"/>
          <w:color w:val="000000"/>
          <w:szCs w:val="20"/>
        </w:rPr>
        <w:t>Anyamba</w:t>
      </w:r>
      <w:proofErr w:type="spellEnd"/>
      <w:r w:rsidRPr="00D7142C">
        <w:rPr>
          <w:rFonts w:eastAsia="华文楷体"/>
          <w:color w:val="000000"/>
          <w:szCs w:val="20"/>
        </w:rPr>
        <w:t>, A., and Tucker, C. J.: Recent trends in vegetation dynamics in the African Sahel and their relationship to climate, Global Environmental Change, 15, 394-404, 2005.</w:t>
      </w:r>
    </w:p>
    <w:p w14:paraId="585A7ED8" w14:textId="77777777" w:rsidR="008A2794" w:rsidRPr="00D7142C" w:rsidRDefault="008A2794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proofErr w:type="spellStart"/>
      <w:r w:rsidRPr="008A2794">
        <w:rPr>
          <w:rFonts w:eastAsia="华文楷体"/>
          <w:color w:val="000000"/>
          <w:szCs w:val="20"/>
        </w:rPr>
        <w:t>Holben</w:t>
      </w:r>
      <w:proofErr w:type="spellEnd"/>
      <w:r w:rsidRPr="008A2794">
        <w:rPr>
          <w:rFonts w:eastAsia="华文楷体"/>
          <w:color w:val="000000"/>
          <w:szCs w:val="20"/>
        </w:rPr>
        <w:t xml:space="preserve"> B. N.: Characteristics of maximum-value composite images from temporal AVHRR data, International journal of remote sensing, 7,</w:t>
      </w:r>
      <w:r>
        <w:rPr>
          <w:rFonts w:eastAsia="华文楷体"/>
          <w:color w:val="000000"/>
          <w:szCs w:val="20"/>
        </w:rPr>
        <w:t xml:space="preserve"> </w:t>
      </w:r>
      <w:r w:rsidRPr="008A2794">
        <w:rPr>
          <w:rFonts w:eastAsia="华文楷体"/>
          <w:color w:val="000000"/>
          <w:szCs w:val="20"/>
        </w:rPr>
        <w:t>1417-1434,</w:t>
      </w:r>
      <w:r>
        <w:rPr>
          <w:rFonts w:eastAsia="华文楷体"/>
          <w:color w:val="000000"/>
          <w:szCs w:val="20"/>
        </w:rPr>
        <w:t xml:space="preserve"> </w:t>
      </w:r>
      <w:r w:rsidRPr="008A2794">
        <w:rPr>
          <w:rFonts w:eastAsia="华文楷体"/>
          <w:color w:val="000000"/>
          <w:szCs w:val="20"/>
        </w:rPr>
        <w:t>1986.</w:t>
      </w:r>
    </w:p>
    <w:bookmarkEnd w:id="42"/>
    <w:bookmarkEnd w:id="43"/>
    <w:p w14:paraId="22C0F9AA" w14:textId="77777777" w:rsidR="007574EA" w:rsidRPr="003000E6" w:rsidRDefault="007574EA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r w:rsidRPr="003000E6">
        <w:rPr>
          <w:rFonts w:eastAsia="华文楷体"/>
          <w:color w:val="000000"/>
          <w:szCs w:val="20"/>
        </w:rPr>
        <w:t>Hua, T. and Wang, X. M.: Research progresses on the interaction between desertification and climate change in arid and semiarid East Asia, Progress in Geography, 33, 841-852, 2014.</w:t>
      </w:r>
    </w:p>
    <w:p w14:paraId="6036C4C6" w14:textId="77777777" w:rsidR="0018771F" w:rsidRPr="0018771F" w:rsidRDefault="008D222E" w:rsidP="0018771F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hyperlink r:id="rId87" w:history="1">
        <w:r w:rsidR="0018771F" w:rsidRPr="0018771F">
          <w:rPr>
            <w:rFonts w:eastAsia="华文楷体"/>
            <w:color w:val="000000"/>
            <w:szCs w:val="20"/>
          </w:rPr>
          <w:t>Hulme</w:t>
        </w:r>
      </w:hyperlink>
      <w:r w:rsidR="0018771F" w:rsidRPr="0018771F">
        <w:rPr>
          <w:rFonts w:eastAsia="华文楷体"/>
          <w:color w:val="000000"/>
          <w:szCs w:val="20"/>
        </w:rPr>
        <w:t>, M.: </w:t>
      </w:r>
      <w:hyperlink r:id="rId88" w:history="1">
        <w:r w:rsidR="0018771F" w:rsidRPr="0018771F">
          <w:rPr>
            <w:rFonts w:eastAsia="华文楷体"/>
            <w:color w:val="000000"/>
            <w:szCs w:val="20"/>
          </w:rPr>
          <w:t>Recent climatic change in the world's drylands</w:t>
        </w:r>
      </w:hyperlink>
      <w:r w:rsidR="0018771F" w:rsidRPr="0018771F">
        <w:rPr>
          <w:rFonts w:eastAsia="华文楷体"/>
          <w:color w:val="000000"/>
          <w:szCs w:val="20"/>
        </w:rPr>
        <w:t xml:space="preserve">, </w:t>
      </w:r>
      <w:proofErr w:type="spellStart"/>
      <w:r w:rsidR="0018771F" w:rsidRPr="0018771F">
        <w:rPr>
          <w:rFonts w:eastAsia="华文楷体"/>
          <w:color w:val="000000"/>
          <w:szCs w:val="20"/>
        </w:rPr>
        <w:t>Geophys</w:t>
      </w:r>
      <w:proofErr w:type="spellEnd"/>
      <w:r w:rsidR="0018771F" w:rsidRPr="0018771F">
        <w:rPr>
          <w:rFonts w:eastAsia="华文楷体"/>
          <w:color w:val="000000"/>
          <w:szCs w:val="20"/>
        </w:rPr>
        <w:t>. Res. Lett., 23: 61-64, 1996</w:t>
      </w:r>
      <w:r w:rsidR="0018771F" w:rsidRPr="0018771F">
        <w:rPr>
          <w:rFonts w:eastAsia="华文楷体" w:hint="eastAsia"/>
          <w:color w:val="000000"/>
          <w:szCs w:val="20"/>
        </w:rPr>
        <w:t>.</w:t>
      </w:r>
    </w:p>
    <w:p w14:paraId="3027CDDA" w14:textId="77777777" w:rsidR="007574EA" w:rsidRPr="003000E6" w:rsidRDefault="007574EA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proofErr w:type="spellStart"/>
      <w:r w:rsidRPr="003000E6">
        <w:rPr>
          <w:rFonts w:eastAsia="华文楷体"/>
          <w:color w:val="000000"/>
          <w:szCs w:val="20"/>
        </w:rPr>
        <w:t>Huo</w:t>
      </w:r>
      <w:proofErr w:type="spellEnd"/>
      <w:r w:rsidRPr="003000E6">
        <w:rPr>
          <w:rFonts w:eastAsia="华文楷体"/>
          <w:color w:val="000000"/>
          <w:szCs w:val="20"/>
        </w:rPr>
        <w:t>, Z. L., Dai, X. Q., Feng, S. Y., Kang, S. Z., and Huang, G.</w:t>
      </w:r>
      <w:r w:rsidR="001227E7">
        <w:rPr>
          <w:rFonts w:eastAsia="华文楷体"/>
          <w:color w:val="000000"/>
          <w:szCs w:val="20"/>
        </w:rPr>
        <w:t xml:space="preserve"> </w:t>
      </w:r>
      <w:r w:rsidRPr="003000E6">
        <w:rPr>
          <w:rFonts w:eastAsia="华文楷体"/>
          <w:color w:val="000000"/>
          <w:szCs w:val="20"/>
        </w:rPr>
        <w:t xml:space="preserve">H.: Effect of climate change on reference evapotranspiration and aridity index in arid region of China, J. </w:t>
      </w:r>
      <w:proofErr w:type="spellStart"/>
      <w:r w:rsidRPr="003000E6">
        <w:rPr>
          <w:rFonts w:eastAsia="华文楷体"/>
          <w:color w:val="000000"/>
          <w:szCs w:val="20"/>
        </w:rPr>
        <w:t>Hydrol</w:t>
      </w:r>
      <w:proofErr w:type="spellEnd"/>
      <w:r w:rsidRPr="003000E6">
        <w:rPr>
          <w:rFonts w:eastAsia="华文楷体"/>
          <w:color w:val="000000"/>
          <w:szCs w:val="20"/>
        </w:rPr>
        <w:t>., 492, 24-34, 2013.</w:t>
      </w:r>
    </w:p>
    <w:p w14:paraId="0210E995" w14:textId="0E70554D" w:rsidR="0018771F" w:rsidRPr="004A593B" w:rsidRDefault="007574EA" w:rsidP="00A63A0F">
      <w:pPr>
        <w:ind w:left="200" w:hangingChars="100" w:hanging="200"/>
        <w:rPr>
          <w:szCs w:val="20"/>
        </w:rPr>
      </w:pPr>
      <w:r w:rsidRPr="004A593B">
        <w:rPr>
          <w:szCs w:val="20"/>
        </w:rPr>
        <w:t>Hutchinson, M.</w:t>
      </w:r>
      <w:r w:rsidR="0041128D">
        <w:rPr>
          <w:szCs w:val="20"/>
        </w:rPr>
        <w:t xml:space="preserve"> </w:t>
      </w:r>
      <w:r w:rsidRPr="004A593B">
        <w:rPr>
          <w:szCs w:val="20"/>
        </w:rPr>
        <w:t xml:space="preserve">F.: </w:t>
      </w:r>
      <w:bookmarkStart w:id="45" w:name="OLE_LINK18"/>
      <w:bookmarkStart w:id="46" w:name="OLE_LINK19"/>
      <w:r w:rsidRPr="004A593B">
        <w:rPr>
          <w:szCs w:val="20"/>
        </w:rPr>
        <w:t>ANUSPLIN Version 4.3 User Guide</w:t>
      </w:r>
      <w:bookmarkEnd w:id="45"/>
      <w:bookmarkEnd w:id="46"/>
      <w:r w:rsidRPr="004A593B">
        <w:rPr>
          <w:szCs w:val="20"/>
        </w:rPr>
        <w:t xml:space="preserve">, the Australia National University, </w:t>
      </w:r>
      <w:proofErr w:type="spellStart"/>
      <w:r w:rsidRPr="004A593B">
        <w:rPr>
          <w:szCs w:val="20"/>
        </w:rPr>
        <w:t>Center</w:t>
      </w:r>
      <w:proofErr w:type="spellEnd"/>
      <w:r w:rsidRPr="004A593B">
        <w:rPr>
          <w:szCs w:val="20"/>
        </w:rPr>
        <w:t xml:space="preserve"> for Resource and Environment Studies, Canberra, Australia, available at: </w:t>
      </w:r>
      <w:hyperlink r:id="rId89" w:history="1">
        <w:r w:rsidR="00FF51B5" w:rsidRPr="00D72E50">
          <w:rPr>
            <w:rStyle w:val="a4"/>
            <w:szCs w:val="20"/>
          </w:rPr>
          <w:t>http://cres.anu.edu.au/outputs/anusplin. Php</w:t>
        </w:r>
      </w:hyperlink>
      <w:r w:rsidRPr="004A593B">
        <w:rPr>
          <w:szCs w:val="20"/>
        </w:rPr>
        <w:t>, 2004.</w:t>
      </w:r>
    </w:p>
    <w:p w14:paraId="5DDDB43F" w14:textId="77777777" w:rsidR="007574EA" w:rsidRPr="00DD2ED1" w:rsidRDefault="007574EA" w:rsidP="00D20BFB">
      <w:pPr>
        <w:ind w:left="200" w:hangingChars="100" w:hanging="200"/>
        <w:rPr>
          <w:szCs w:val="20"/>
        </w:rPr>
      </w:pPr>
      <w:r w:rsidRPr="00DD2ED1">
        <w:rPr>
          <w:szCs w:val="20"/>
        </w:rPr>
        <w:t xml:space="preserve">IPCC: </w:t>
      </w:r>
      <w:r w:rsidR="00DD2ED1" w:rsidRPr="00DD2ED1">
        <w:rPr>
          <w:szCs w:val="20"/>
        </w:rPr>
        <w:t xml:space="preserve">climate change 2013: </w:t>
      </w:r>
      <w:r w:rsidRPr="00DD2ED1">
        <w:rPr>
          <w:szCs w:val="20"/>
        </w:rPr>
        <w:t>The physical science basis, Contribution of Working Group I to the Fifth Assessment Report of the Intergovernmental Panel on Climate Change, Cambridge University Press, Cambridge, United Kingdom and New York, NY, USA, 2013.</w:t>
      </w:r>
    </w:p>
    <w:p w14:paraId="1D58BACB" w14:textId="77777777" w:rsidR="007574EA" w:rsidRDefault="007574EA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proofErr w:type="spellStart"/>
      <w:r w:rsidRPr="00D7142C">
        <w:rPr>
          <w:rFonts w:eastAsia="华文楷体"/>
          <w:color w:val="000000"/>
          <w:szCs w:val="20"/>
        </w:rPr>
        <w:t>Jentsch</w:t>
      </w:r>
      <w:proofErr w:type="spellEnd"/>
      <w:r w:rsidRPr="00D7142C">
        <w:rPr>
          <w:rFonts w:eastAsia="华文楷体"/>
          <w:color w:val="000000"/>
          <w:szCs w:val="20"/>
        </w:rPr>
        <w:t xml:space="preserve">, A. and </w:t>
      </w:r>
      <w:proofErr w:type="spellStart"/>
      <w:r w:rsidRPr="00D7142C">
        <w:rPr>
          <w:rFonts w:eastAsia="华文楷体"/>
          <w:color w:val="000000"/>
          <w:szCs w:val="20"/>
        </w:rPr>
        <w:t>Beierkuhnlein</w:t>
      </w:r>
      <w:proofErr w:type="spellEnd"/>
      <w:r w:rsidRPr="00D7142C">
        <w:rPr>
          <w:rFonts w:eastAsia="华文楷体"/>
          <w:color w:val="000000"/>
          <w:szCs w:val="20"/>
        </w:rPr>
        <w:t xml:space="preserve">, C.: Research frontiers in climate change: effects of extreme meteorological events on ecosystems, C. R. </w:t>
      </w:r>
      <w:proofErr w:type="spellStart"/>
      <w:r w:rsidRPr="00D7142C">
        <w:rPr>
          <w:rFonts w:eastAsia="华文楷体"/>
          <w:color w:val="000000"/>
          <w:szCs w:val="20"/>
        </w:rPr>
        <w:t>Geosci</w:t>
      </w:r>
      <w:proofErr w:type="spellEnd"/>
      <w:r w:rsidRPr="00D7142C">
        <w:rPr>
          <w:rFonts w:eastAsia="华文楷体"/>
          <w:color w:val="000000"/>
          <w:szCs w:val="20"/>
        </w:rPr>
        <w:t>., 340, 621-628, 2008.</w:t>
      </w:r>
    </w:p>
    <w:p w14:paraId="7002C96C" w14:textId="77777777" w:rsidR="007574EA" w:rsidRPr="00D7142C" w:rsidRDefault="007574EA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proofErr w:type="spellStart"/>
      <w:r w:rsidRPr="00D7142C">
        <w:rPr>
          <w:rFonts w:eastAsia="华文楷体"/>
          <w:color w:val="000000"/>
          <w:szCs w:val="20"/>
        </w:rPr>
        <w:t>Jiapaer</w:t>
      </w:r>
      <w:proofErr w:type="spellEnd"/>
      <w:r w:rsidRPr="00D7142C">
        <w:rPr>
          <w:rFonts w:eastAsia="华文楷体"/>
          <w:color w:val="000000"/>
          <w:szCs w:val="20"/>
        </w:rPr>
        <w:t>, G., Liang, S.</w:t>
      </w:r>
      <w:r w:rsidR="00E64362">
        <w:rPr>
          <w:rFonts w:eastAsia="华文楷体"/>
          <w:color w:val="000000"/>
          <w:szCs w:val="20"/>
        </w:rPr>
        <w:t xml:space="preserve"> </w:t>
      </w:r>
      <w:r w:rsidRPr="00D7142C">
        <w:rPr>
          <w:rFonts w:eastAsia="华文楷体"/>
          <w:color w:val="000000"/>
          <w:szCs w:val="20"/>
        </w:rPr>
        <w:t>L., Yi, Q.</w:t>
      </w:r>
      <w:r w:rsidR="00E64362">
        <w:rPr>
          <w:rFonts w:eastAsia="华文楷体"/>
          <w:color w:val="000000"/>
          <w:szCs w:val="20"/>
        </w:rPr>
        <w:t xml:space="preserve"> </w:t>
      </w:r>
      <w:r w:rsidRPr="00D7142C">
        <w:rPr>
          <w:rFonts w:eastAsia="华文楷体"/>
          <w:color w:val="000000"/>
          <w:szCs w:val="20"/>
        </w:rPr>
        <w:t>X., and Liu, J.</w:t>
      </w:r>
      <w:r w:rsidR="00E64362">
        <w:rPr>
          <w:rFonts w:eastAsia="华文楷体"/>
          <w:color w:val="000000"/>
          <w:szCs w:val="20"/>
        </w:rPr>
        <w:t xml:space="preserve"> </w:t>
      </w:r>
      <w:r w:rsidRPr="00D7142C">
        <w:rPr>
          <w:rFonts w:eastAsia="华文楷体"/>
          <w:color w:val="000000"/>
          <w:szCs w:val="20"/>
        </w:rPr>
        <w:t>P.: Vegetation dynamics and responses to recent climate change in Xinjiang using leaf area index as an indicator, Ecol. Indic., 58, 64-76, 2015.</w:t>
      </w:r>
    </w:p>
    <w:p w14:paraId="35F61F9C" w14:textId="77777777" w:rsidR="007574EA" w:rsidRPr="003000E6" w:rsidRDefault="007574EA" w:rsidP="00D20BFB">
      <w:pPr>
        <w:ind w:left="200" w:right="74" w:hangingChars="100" w:hanging="200"/>
        <w:jc w:val="left"/>
        <w:textAlignment w:val="baseline"/>
        <w:rPr>
          <w:szCs w:val="20"/>
        </w:rPr>
      </w:pPr>
      <w:r w:rsidRPr="00DD2ED1">
        <w:rPr>
          <w:szCs w:val="20"/>
        </w:rPr>
        <w:t>Kendall, M.</w:t>
      </w:r>
      <w:r w:rsidR="00487593" w:rsidRPr="00DD2ED1">
        <w:rPr>
          <w:szCs w:val="20"/>
        </w:rPr>
        <w:t xml:space="preserve"> G.</w:t>
      </w:r>
      <w:r w:rsidRPr="00DD2ED1">
        <w:rPr>
          <w:szCs w:val="20"/>
        </w:rPr>
        <w:t xml:space="preserve">: </w:t>
      </w:r>
      <w:r w:rsidR="00DD2ED1" w:rsidRPr="00DD2ED1">
        <w:rPr>
          <w:szCs w:val="20"/>
        </w:rPr>
        <w:t>Rank Correlation Methods</w:t>
      </w:r>
      <w:r w:rsidRPr="00DD2ED1">
        <w:rPr>
          <w:szCs w:val="20"/>
        </w:rPr>
        <w:t>, Griffin, London, UK,</w:t>
      </w:r>
      <w:r w:rsidR="00DD2ED1" w:rsidRPr="00DD2ED1">
        <w:rPr>
          <w:szCs w:val="20"/>
        </w:rPr>
        <w:t xml:space="preserve"> 1-200 pp.,</w:t>
      </w:r>
      <w:r w:rsidRPr="00DD2ED1">
        <w:rPr>
          <w:szCs w:val="20"/>
        </w:rPr>
        <w:t xml:space="preserve"> 1975.</w:t>
      </w:r>
    </w:p>
    <w:p w14:paraId="3E276263" w14:textId="77777777" w:rsidR="00A63A0F" w:rsidRDefault="00A63A0F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r w:rsidRPr="00D7142C">
        <w:rPr>
          <w:rFonts w:eastAsia="华文楷体"/>
          <w:color w:val="000000"/>
          <w:szCs w:val="20"/>
        </w:rPr>
        <w:t>Lal, R.: Potential of desertification control to sequester carbon and mitigate the greenhouse effect, Climatic change, 51, 35-72, 2001.</w:t>
      </w:r>
    </w:p>
    <w:p w14:paraId="07F64B15" w14:textId="77777777" w:rsidR="007574EA" w:rsidRPr="00D7142C" w:rsidRDefault="007574EA" w:rsidP="00A63A0F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r w:rsidRPr="00D7142C">
        <w:rPr>
          <w:rFonts w:eastAsia="华文楷体"/>
          <w:color w:val="000000"/>
          <w:szCs w:val="20"/>
        </w:rPr>
        <w:t>Lal, R.: Carbon sequestration in dryland ecosystems, Envir</w:t>
      </w:r>
      <w:r w:rsidR="00A63A0F">
        <w:rPr>
          <w:rFonts w:eastAsia="华文楷体"/>
          <w:color w:val="000000"/>
          <w:szCs w:val="20"/>
        </w:rPr>
        <w:t xml:space="preserve">on. </w:t>
      </w:r>
      <w:proofErr w:type="gramStart"/>
      <w:r w:rsidR="00A63A0F">
        <w:rPr>
          <w:rFonts w:eastAsia="华文楷体"/>
          <w:color w:val="000000"/>
          <w:szCs w:val="20"/>
        </w:rPr>
        <w:t>Manage.,</w:t>
      </w:r>
      <w:proofErr w:type="gramEnd"/>
      <w:r w:rsidR="00A63A0F">
        <w:rPr>
          <w:rFonts w:eastAsia="华文楷体"/>
          <w:color w:val="000000"/>
          <w:szCs w:val="20"/>
        </w:rPr>
        <w:t> 33, 528-544, 2004.</w:t>
      </w:r>
    </w:p>
    <w:p w14:paraId="0EAB1350" w14:textId="77777777" w:rsidR="001227E7" w:rsidRPr="00D7142C" w:rsidRDefault="001227E7" w:rsidP="001227E7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r w:rsidRPr="00D7142C">
        <w:rPr>
          <w:rFonts w:eastAsia="华文楷体"/>
          <w:color w:val="000000"/>
          <w:szCs w:val="20"/>
        </w:rPr>
        <w:lastRenderedPageBreak/>
        <w:t>Li, B. F., Chen, Y. N., Shi, X., Chen, Z. S., and Li, W. H.: Temperature and precipitation changes in different environments in the arid region of northwest China, </w:t>
      </w:r>
      <w:proofErr w:type="spellStart"/>
      <w:r w:rsidRPr="00D7142C">
        <w:rPr>
          <w:rFonts w:eastAsia="华文楷体"/>
          <w:color w:val="000000"/>
          <w:szCs w:val="20"/>
        </w:rPr>
        <w:t>Theor</w:t>
      </w:r>
      <w:proofErr w:type="spellEnd"/>
      <w:r w:rsidRPr="00D7142C">
        <w:rPr>
          <w:rFonts w:eastAsia="华文楷体"/>
          <w:color w:val="000000"/>
          <w:szCs w:val="20"/>
        </w:rPr>
        <w:t xml:space="preserve">. Appl. </w:t>
      </w:r>
      <w:proofErr w:type="spellStart"/>
      <w:r w:rsidRPr="00D7142C">
        <w:rPr>
          <w:rFonts w:eastAsia="华文楷体"/>
          <w:color w:val="000000"/>
          <w:szCs w:val="20"/>
        </w:rPr>
        <w:t>Climatol</w:t>
      </w:r>
      <w:proofErr w:type="spellEnd"/>
      <w:r w:rsidRPr="00D7142C">
        <w:rPr>
          <w:rFonts w:eastAsia="华文楷体"/>
          <w:color w:val="000000"/>
          <w:szCs w:val="20"/>
        </w:rPr>
        <w:t>., 112, 589-596, 2013.</w:t>
      </w:r>
    </w:p>
    <w:p w14:paraId="54109DC2" w14:textId="77777777" w:rsidR="007574EA" w:rsidRPr="00D7142C" w:rsidRDefault="007574EA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r w:rsidRPr="00D7142C">
        <w:rPr>
          <w:rFonts w:eastAsia="华文楷体"/>
          <w:color w:val="000000"/>
          <w:szCs w:val="20"/>
        </w:rPr>
        <w:t xml:space="preserve">Li, B. F., Chen, Y. N., Chen, Z. S., </w:t>
      </w:r>
      <w:proofErr w:type="spellStart"/>
      <w:r w:rsidRPr="00D7142C">
        <w:rPr>
          <w:rFonts w:eastAsia="华文楷体"/>
          <w:color w:val="000000"/>
          <w:szCs w:val="20"/>
        </w:rPr>
        <w:t>Xiong</w:t>
      </w:r>
      <w:proofErr w:type="spellEnd"/>
      <w:r w:rsidRPr="00D7142C">
        <w:rPr>
          <w:rFonts w:eastAsia="华文楷体"/>
          <w:color w:val="000000"/>
          <w:szCs w:val="20"/>
        </w:rPr>
        <w:t xml:space="preserve">, H. G., and </w:t>
      </w:r>
      <w:proofErr w:type="spellStart"/>
      <w:r w:rsidRPr="00D7142C">
        <w:rPr>
          <w:rFonts w:eastAsia="华文楷体"/>
          <w:color w:val="000000"/>
          <w:szCs w:val="20"/>
        </w:rPr>
        <w:t>Lian</w:t>
      </w:r>
      <w:proofErr w:type="spellEnd"/>
      <w:r w:rsidRPr="00D7142C">
        <w:rPr>
          <w:rFonts w:eastAsia="华文楷体"/>
          <w:color w:val="000000"/>
          <w:szCs w:val="20"/>
        </w:rPr>
        <w:t xml:space="preserve">, L. S.: Why does precipitation in northwest China show a significant increasing trend from 1960 to 2010?, Atmos. Res., 167, 275-284, 2016.  </w:t>
      </w:r>
    </w:p>
    <w:p w14:paraId="1C80F013" w14:textId="77777777" w:rsidR="007574EA" w:rsidRPr="003000E6" w:rsidRDefault="007574EA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r w:rsidRPr="003000E6">
        <w:rPr>
          <w:rFonts w:eastAsia="华文楷体"/>
          <w:color w:val="000000"/>
          <w:szCs w:val="20"/>
        </w:rPr>
        <w:t>Li, X. R., Zhang, Z. S., Huang, L., and Wang, X. P.: Review of the eco-hydrological processes and feedback mechanisms controlling sand-binding vegetation systems in sandy desert regions of China, Chinese Sci. Bull., 58, 1483-1496, 2013.</w:t>
      </w:r>
    </w:p>
    <w:p w14:paraId="1986BF27" w14:textId="77777777" w:rsidR="007574EA" w:rsidRPr="003000E6" w:rsidRDefault="007574EA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r w:rsidRPr="003000E6">
        <w:rPr>
          <w:rFonts w:eastAsia="华文楷体"/>
          <w:color w:val="000000"/>
          <w:szCs w:val="20"/>
        </w:rPr>
        <w:t xml:space="preserve">Li, X. R., Zhang, Z. S., Tan, H. J., </w:t>
      </w:r>
      <w:proofErr w:type="gramStart"/>
      <w:r w:rsidRPr="003000E6">
        <w:rPr>
          <w:rFonts w:eastAsia="华文楷体"/>
          <w:color w:val="000000"/>
          <w:szCs w:val="20"/>
        </w:rPr>
        <w:t>Gao</w:t>
      </w:r>
      <w:proofErr w:type="gramEnd"/>
      <w:r w:rsidRPr="003000E6">
        <w:rPr>
          <w:rFonts w:eastAsia="华文楷体"/>
          <w:color w:val="000000"/>
          <w:szCs w:val="20"/>
        </w:rPr>
        <w:t xml:space="preserve">, Y. H., Liu, L. C., and Wang, X. P.: Ecological restoration and recovery in the wind-blown sand hazard areas of northern China: relationship between soil water and carrying capacity for vegetation in the </w:t>
      </w:r>
      <w:proofErr w:type="spellStart"/>
      <w:r w:rsidRPr="003000E6">
        <w:rPr>
          <w:rFonts w:eastAsia="华文楷体"/>
          <w:color w:val="000000"/>
          <w:szCs w:val="20"/>
        </w:rPr>
        <w:t>Tengger</w:t>
      </w:r>
      <w:proofErr w:type="spellEnd"/>
      <w:r w:rsidRPr="003000E6">
        <w:rPr>
          <w:rFonts w:eastAsia="华文楷体"/>
          <w:color w:val="000000"/>
          <w:szCs w:val="20"/>
        </w:rPr>
        <w:t xml:space="preserve"> Desert, Science China-Life Sciences, 57, 539-548, 2014.</w:t>
      </w:r>
    </w:p>
    <w:p w14:paraId="61600220" w14:textId="77777777" w:rsidR="007574EA" w:rsidRPr="003000E6" w:rsidRDefault="007574EA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r w:rsidRPr="003000E6">
        <w:rPr>
          <w:rFonts w:eastAsia="华文楷体"/>
          <w:color w:val="000000"/>
          <w:szCs w:val="20"/>
        </w:rPr>
        <w:t>Li, Y., Huang, J. P., Ji, M. X., and Ran, J. J.: Dryland expansion in northern China from 1948 to 2008, Adv. Atmos. Sci., 32, 870-876, 2015.</w:t>
      </w:r>
    </w:p>
    <w:p w14:paraId="3B3E5FFD" w14:textId="77777777" w:rsidR="007574EA" w:rsidRPr="00D7142C" w:rsidRDefault="007574EA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proofErr w:type="spellStart"/>
      <w:r w:rsidRPr="00D7142C">
        <w:rPr>
          <w:rFonts w:eastAsia="华文楷体"/>
          <w:color w:val="000000"/>
          <w:szCs w:val="20"/>
        </w:rPr>
        <w:t>Lioubimtseva</w:t>
      </w:r>
      <w:proofErr w:type="spellEnd"/>
      <w:r w:rsidRPr="00D7142C">
        <w:rPr>
          <w:rFonts w:eastAsia="华文楷体"/>
          <w:color w:val="000000"/>
          <w:szCs w:val="20"/>
        </w:rPr>
        <w:t xml:space="preserve">, E.: Climate change in arid environments: revisiting the past to understand the future, </w:t>
      </w:r>
      <w:proofErr w:type="spellStart"/>
      <w:r w:rsidRPr="00D7142C">
        <w:rPr>
          <w:rFonts w:eastAsia="华文楷体"/>
          <w:color w:val="000000"/>
          <w:szCs w:val="20"/>
        </w:rPr>
        <w:t>Prog</w:t>
      </w:r>
      <w:proofErr w:type="spellEnd"/>
      <w:r w:rsidRPr="00D7142C">
        <w:rPr>
          <w:rFonts w:eastAsia="华文楷体"/>
          <w:color w:val="000000"/>
          <w:szCs w:val="20"/>
        </w:rPr>
        <w:t>. Phys. Geog., 28, 502-530, 2004.</w:t>
      </w:r>
    </w:p>
    <w:p w14:paraId="62F548FF" w14:textId="77777777" w:rsidR="007574EA" w:rsidRDefault="007574EA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r>
        <w:rPr>
          <w:rFonts w:eastAsia="华文楷体"/>
          <w:color w:val="000000"/>
          <w:szCs w:val="20"/>
        </w:rPr>
        <w:t>Liu, J. G.</w:t>
      </w:r>
      <w:r w:rsidRPr="00D7142C">
        <w:rPr>
          <w:rFonts w:eastAsia="华文楷体"/>
          <w:color w:val="000000"/>
          <w:szCs w:val="20"/>
        </w:rPr>
        <w:t xml:space="preserve"> and Diamond, J.: China's environment in a globalizing world, Nature, 435, 1179-1186, 2005.</w:t>
      </w:r>
    </w:p>
    <w:p w14:paraId="76FE418A" w14:textId="77777777" w:rsidR="007574EA" w:rsidRPr="00D7142C" w:rsidRDefault="007574EA" w:rsidP="007574EA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r>
        <w:rPr>
          <w:rFonts w:eastAsia="华文楷体"/>
          <w:color w:val="000000"/>
          <w:szCs w:val="20"/>
        </w:rPr>
        <w:t>Liu, J. G.</w:t>
      </w:r>
      <w:r w:rsidRPr="00D7142C">
        <w:rPr>
          <w:rFonts w:eastAsia="华文楷体"/>
          <w:color w:val="000000"/>
          <w:szCs w:val="20"/>
        </w:rPr>
        <w:t xml:space="preserve"> and Yang, W.: Water sustainability for China and beyon</w:t>
      </w:r>
      <w:r>
        <w:rPr>
          <w:rFonts w:eastAsia="华文楷体"/>
          <w:color w:val="000000"/>
          <w:szCs w:val="20"/>
        </w:rPr>
        <w:t>d, Science, 337, 649-650, 2012.</w:t>
      </w:r>
    </w:p>
    <w:p w14:paraId="13254259" w14:textId="77777777" w:rsidR="007574EA" w:rsidRPr="003000E6" w:rsidRDefault="00A63A0F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r>
        <w:rPr>
          <w:rFonts w:eastAsia="华文楷体"/>
          <w:color w:val="000000"/>
          <w:szCs w:val="20"/>
        </w:rPr>
        <w:t>Ma, Z. G., Li, D., </w:t>
      </w:r>
      <w:r w:rsidR="007574EA" w:rsidRPr="003000E6">
        <w:rPr>
          <w:rFonts w:eastAsia="华文楷体"/>
          <w:color w:val="000000"/>
          <w:szCs w:val="20"/>
        </w:rPr>
        <w:t xml:space="preserve">and Hu, Y. W.: The extreme dry/wet events in northern China during recent 100 years, </w:t>
      </w:r>
      <w:hyperlink r:id="rId90" w:history="1">
        <w:r w:rsidR="007574EA" w:rsidRPr="003000E6">
          <w:rPr>
            <w:rFonts w:eastAsia="华文楷体"/>
            <w:color w:val="000000"/>
            <w:szCs w:val="20"/>
          </w:rPr>
          <w:t>J. Geogr. Sci.</w:t>
        </w:r>
      </w:hyperlink>
      <w:r w:rsidR="007574EA" w:rsidRPr="003000E6">
        <w:rPr>
          <w:rFonts w:eastAsia="华文楷体"/>
          <w:color w:val="000000"/>
          <w:szCs w:val="20"/>
        </w:rPr>
        <w:t>, 14, 275–281, 2004.</w:t>
      </w:r>
    </w:p>
    <w:p w14:paraId="176F0383" w14:textId="77777777" w:rsidR="007574EA" w:rsidRDefault="007574EA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r w:rsidRPr="00634BFF">
        <w:rPr>
          <w:rFonts w:eastAsia="华文楷体"/>
          <w:color w:val="000000"/>
          <w:szCs w:val="20"/>
        </w:rPr>
        <w:t>Mann, H. B.: Nonparametric tests against trend, </w:t>
      </w:r>
      <w:proofErr w:type="spellStart"/>
      <w:r w:rsidRPr="00634BFF">
        <w:rPr>
          <w:rFonts w:eastAsia="华文楷体"/>
          <w:color w:val="000000"/>
          <w:szCs w:val="20"/>
        </w:rPr>
        <w:t>Econometrica</w:t>
      </w:r>
      <w:proofErr w:type="spellEnd"/>
      <w:r w:rsidRPr="00634BFF">
        <w:rPr>
          <w:rFonts w:eastAsia="华文楷体"/>
          <w:color w:val="000000"/>
          <w:szCs w:val="20"/>
        </w:rPr>
        <w:t>, 13, 245-259, 1945.</w:t>
      </w:r>
    </w:p>
    <w:p w14:paraId="18E66E64" w14:textId="77777777" w:rsidR="005C135E" w:rsidRPr="005C135E" w:rsidRDefault="005C135E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proofErr w:type="spellStart"/>
      <w:r w:rsidRPr="005C135E">
        <w:rPr>
          <w:szCs w:val="20"/>
        </w:rPr>
        <w:t>Matin</w:t>
      </w:r>
      <w:proofErr w:type="spellEnd"/>
      <w:r w:rsidRPr="005C135E">
        <w:rPr>
          <w:szCs w:val="20"/>
        </w:rPr>
        <w:t>, M.A., and Bourque, C.P.-A.</w:t>
      </w:r>
      <w:r>
        <w:rPr>
          <w:szCs w:val="20"/>
        </w:rPr>
        <w:t>:</w:t>
      </w:r>
      <w:r w:rsidRPr="005C135E">
        <w:rPr>
          <w:szCs w:val="20"/>
        </w:rPr>
        <w:t xml:space="preserve"> Relating seasonal dynamics of enhanced vegetation index to the recycling of water in two endorheic river basins in northwest China. </w:t>
      </w:r>
      <w:proofErr w:type="spellStart"/>
      <w:r w:rsidRPr="005C135E">
        <w:rPr>
          <w:szCs w:val="20"/>
        </w:rPr>
        <w:t>Hydrol</w:t>
      </w:r>
      <w:proofErr w:type="spellEnd"/>
      <w:r>
        <w:rPr>
          <w:szCs w:val="20"/>
        </w:rPr>
        <w:t>.</w:t>
      </w:r>
      <w:r w:rsidRPr="005C135E">
        <w:rPr>
          <w:szCs w:val="20"/>
        </w:rPr>
        <w:t xml:space="preserve"> Earth Syst</w:t>
      </w:r>
      <w:r>
        <w:rPr>
          <w:szCs w:val="20"/>
        </w:rPr>
        <w:t>.</w:t>
      </w:r>
      <w:r w:rsidRPr="005C135E">
        <w:rPr>
          <w:szCs w:val="20"/>
        </w:rPr>
        <w:t xml:space="preserve"> Sci</w:t>
      </w:r>
      <w:r>
        <w:rPr>
          <w:szCs w:val="20"/>
        </w:rPr>
        <w:t>.</w:t>
      </w:r>
      <w:r w:rsidRPr="005C135E">
        <w:rPr>
          <w:szCs w:val="20"/>
        </w:rPr>
        <w:t>, 19</w:t>
      </w:r>
      <w:r>
        <w:rPr>
          <w:szCs w:val="20"/>
        </w:rPr>
        <w:t>,</w:t>
      </w:r>
      <w:r w:rsidRPr="005C135E">
        <w:rPr>
          <w:szCs w:val="20"/>
        </w:rPr>
        <w:t xml:space="preserve"> 3387-3403</w:t>
      </w:r>
      <w:r>
        <w:rPr>
          <w:szCs w:val="20"/>
        </w:rPr>
        <w:t>, 2015.</w:t>
      </w:r>
    </w:p>
    <w:p w14:paraId="5B25B5D6" w14:textId="77777777" w:rsidR="007574EA" w:rsidRPr="003000E6" w:rsidRDefault="007574EA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proofErr w:type="spellStart"/>
      <w:r w:rsidRPr="003000E6">
        <w:rPr>
          <w:rFonts w:eastAsia="华文楷体"/>
          <w:color w:val="000000"/>
          <w:szCs w:val="20"/>
        </w:rPr>
        <w:t>McVicar</w:t>
      </w:r>
      <w:proofErr w:type="spellEnd"/>
      <w:r w:rsidRPr="003000E6">
        <w:rPr>
          <w:rFonts w:eastAsia="华文楷体"/>
          <w:color w:val="000000"/>
          <w:szCs w:val="20"/>
        </w:rPr>
        <w:t xml:space="preserve">, T. R., Li, L. T., Van </w:t>
      </w:r>
      <w:proofErr w:type="spellStart"/>
      <w:r w:rsidRPr="003000E6">
        <w:rPr>
          <w:rFonts w:eastAsia="华文楷体"/>
          <w:color w:val="000000"/>
          <w:szCs w:val="20"/>
        </w:rPr>
        <w:t>Niel</w:t>
      </w:r>
      <w:proofErr w:type="spellEnd"/>
      <w:r w:rsidRPr="003000E6">
        <w:rPr>
          <w:rFonts w:eastAsia="华文楷体"/>
          <w:color w:val="000000"/>
          <w:szCs w:val="20"/>
        </w:rPr>
        <w:t>, T. G., Zhang, L., Li, R., Yang, Q.</w:t>
      </w:r>
      <w:r w:rsidR="000746D9">
        <w:rPr>
          <w:rFonts w:eastAsia="华文楷体"/>
          <w:color w:val="000000"/>
          <w:szCs w:val="20"/>
        </w:rPr>
        <w:t xml:space="preserve"> </w:t>
      </w:r>
      <w:r w:rsidRPr="003000E6">
        <w:rPr>
          <w:rFonts w:eastAsia="华文楷体"/>
          <w:color w:val="000000"/>
          <w:szCs w:val="20"/>
        </w:rPr>
        <w:t>K., Zhao, Y. A.</w:t>
      </w:r>
      <w:r w:rsidR="000746D9">
        <w:rPr>
          <w:rFonts w:eastAsia="华文楷体"/>
          <w:color w:val="000000"/>
          <w:szCs w:val="20"/>
        </w:rPr>
        <w:t>,</w:t>
      </w:r>
      <w:r w:rsidRPr="003000E6">
        <w:rPr>
          <w:rFonts w:eastAsia="华文楷体"/>
          <w:color w:val="000000"/>
          <w:szCs w:val="20"/>
        </w:rPr>
        <w:t xml:space="preserve"> Zhang, X. P., Mu, X. M., Wen, Z.</w:t>
      </w:r>
      <w:r w:rsidR="00BE21A0">
        <w:rPr>
          <w:rFonts w:eastAsia="华文楷体"/>
          <w:color w:val="000000"/>
          <w:szCs w:val="20"/>
        </w:rPr>
        <w:t xml:space="preserve"> </w:t>
      </w:r>
      <w:r w:rsidRPr="003000E6">
        <w:rPr>
          <w:rFonts w:eastAsia="华文楷体"/>
          <w:color w:val="000000"/>
          <w:szCs w:val="20"/>
        </w:rPr>
        <w:t>M., Liu, W. Z., Zhao, Y.</w:t>
      </w:r>
      <w:r w:rsidR="00BE21A0">
        <w:rPr>
          <w:rFonts w:eastAsia="华文楷体"/>
          <w:color w:val="000000"/>
          <w:szCs w:val="20"/>
        </w:rPr>
        <w:t xml:space="preserve"> </w:t>
      </w:r>
      <w:r w:rsidRPr="003000E6">
        <w:rPr>
          <w:rFonts w:eastAsia="华文楷体"/>
          <w:color w:val="000000"/>
          <w:szCs w:val="20"/>
        </w:rPr>
        <w:t>A., Liu, Z.</w:t>
      </w:r>
      <w:r w:rsidR="00BE21A0">
        <w:rPr>
          <w:rFonts w:eastAsia="华文楷体"/>
          <w:color w:val="000000"/>
          <w:szCs w:val="20"/>
        </w:rPr>
        <w:t xml:space="preserve"> </w:t>
      </w:r>
      <w:r w:rsidRPr="003000E6">
        <w:rPr>
          <w:rFonts w:eastAsia="华文楷体"/>
          <w:color w:val="000000"/>
          <w:szCs w:val="20"/>
        </w:rPr>
        <w:t xml:space="preserve">H., and Gao, P.: Developing a decision support tool for China’s re-vegetation program: Simulating regional impacts of afforestation on average annual streamflow in the Loess Plateau, Forest Ecol. </w:t>
      </w:r>
      <w:proofErr w:type="spellStart"/>
      <w:r w:rsidRPr="003000E6">
        <w:rPr>
          <w:rFonts w:eastAsia="华文楷体"/>
          <w:color w:val="000000"/>
          <w:szCs w:val="20"/>
        </w:rPr>
        <w:t>Manag</w:t>
      </w:r>
      <w:proofErr w:type="spellEnd"/>
      <w:r w:rsidRPr="003000E6">
        <w:rPr>
          <w:rFonts w:eastAsia="华文楷体"/>
          <w:color w:val="000000"/>
          <w:szCs w:val="20"/>
        </w:rPr>
        <w:t>., 251,</w:t>
      </w:r>
      <w:r w:rsidR="000746D9">
        <w:rPr>
          <w:rFonts w:eastAsia="华文楷体"/>
          <w:color w:val="000000"/>
          <w:szCs w:val="20"/>
        </w:rPr>
        <w:t xml:space="preserve"> </w:t>
      </w:r>
      <w:r w:rsidRPr="003000E6">
        <w:rPr>
          <w:rFonts w:eastAsia="华文楷体"/>
          <w:color w:val="000000"/>
          <w:szCs w:val="20"/>
        </w:rPr>
        <w:t>65–81, 2007.</w:t>
      </w:r>
    </w:p>
    <w:p w14:paraId="50BDC5D5" w14:textId="77777777" w:rsidR="00BE21A0" w:rsidRPr="00D7142C" w:rsidRDefault="007574EA" w:rsidP="00BE21A0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proofErr w:type="spellStart"/>
      <w:r w:rsidRPr="00D7142C">
        <w:rPr>
          <w:rFonts w:eastAsia="华文楷体"/>
          <w:color w:val="000000"/>
          <w:szCs w:val="20"/>
        </w:rPr>
        <w:t>Melillo</w:t>
      </w:r>
      <w:proofErr w:type="spellEnd"/>
      <w:r w:rsidRPr="00D7142C">
        <w:rPr>
          <w:rFonts w:eastAsia="华文楷体"/>
          <w:color w:val="000000"/>
          <w:szCs w:val="20"/>
        </w:rPr>
        <w:t xml:space="preserve">, J. M., McGuire, A. D., </w:t>
      </w:r>
      <w:proofErr w:type="spellStart"/>
      <w:r w:rsidRPr="00D7142C">
        <w:rPr>
          <w:rFonts w:eastAsia="华文楷体"/>
          <w:color w:val="000000"/>
          <w:szCs w:val="20"/>
        </w:rPr>
        <w:t>Kicklighter</w:t>
      </w:r>
      <w:proofErr w:type="spellEnd"/>
      <w:r w:rsidRPr="00D7142C">
        <w:rPr>
          <w:rFonts w:eastAsia="华文楷体"/>
          <w:color w:val="000000"/>
          <w:szCs w:val="20"/>
        </w:rPr>
        <w:t xml:space="preserve">, </w:t>
      </w:r>
      <w:proofErr w:type="gramStart"/>
      <w:r w:rsidRPr="00D7142C">
        <w:rPr>
          <w:rFonts w:eastAsia="华文楷体"/>
          <w:color w:val="000000"/>
          <w:szCs w:val="20"/>
        </w:rPr>
        <w:t>D</w:t>
      </w:r>
      <w:proofErr w:type="gramEnd"/>
      <w:r w:rsidRPr="00D7142C">
        <w:rPr>
          <w:rFonts w:eastAsia="华文楷体"/>
          <w:color w:val="000000"/>
          <w:szCs w:val="20"/>
        </w:rPr>
        <w:t xml:space="preserve">. W., Moore, B., </w:t>
      </w:r>
      <w:proofErr w:type="spellStart"/>
      <w:r w:rsidRPr="00D7142C">
        <w:rPr>
          <w:rFonts w:eastAsia="华文楷体"/>
          <w:color w:val="000000"/>
          <w:szCs w:val="20"/>
        </w:rPr>
        <w:t>Vorosmarty</w:t>
      </w:r>
      <w:proofErr w:type="spellEnd"/>
      <w:r w:rsidRPr="00D7142C">
        <w:rPr>
          <w:rFonts w:eastAsia="华文楷体"/>
          <w:color w:val="000000"/>
          <w:szCs w:val="20"/>
        </w:rPr>
        <w:t xml:space="preserve">, C. J., and </w:t>
      </w:r>
      <w:proofErr w:type="spellStart"/>
      <w:r w:rsidRPr="00D7142C">
        <w:rPr>
          <w:rFonts w:eastAsia="华文楷体"/>
          <w:color w:val="000000"/>
          <w:szCs w:val="20"/>
        </w:rPr>
        <w:t>Schloss</w:t>
      </w:r>
      <w:proofErr w:type="spellEnd"/>
      <w:r w:rsidRPr="00D7142C">
        <w:rPr>
          <w:rFonts w:eastAsia="华文楷体"/>
          <w:color w:val="000000"/>
          <w:szCs w:val="20"/>
        </w:rPr>
        <w:t>, A. L.: Global climate change and terrestrial net primary production, Nature, 363, 234-240, 1993.</w:t>
      </w:r>
    </w:p>
    <w:p w14:paraId="1B5B5638" w14:textId="77777777" w:rsidR="0018771F" w:rsidRPr="008B1065" w:rsidRDefault="0018771F" w:rsidP="0018771F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r w:rsidRPr="0018771F">
        <w:rPr>
          <w:rFonts w:eastAsia="华文楷体"/>
          <w:color w:val="000000"/>
          <w:szCs w:val="20"/>
        </w:rPr>
        <w:t>Middleton, N. and Thomas, D.:</w:t>
      </w:r>
      <w:r w:rsidRPr="0018771F">
        <w:rPr>
          <w:rFonts w:eastAsia="华文楷体"/>
          <w:color w:val="000000"/>
        </w:rPr>
        <w:t> </w:t>
      </w:r>
      <w:r w:rsidRPr="0018771F">
        <w:rPr>
          <w:rFonts w:eastAsia="华文楷体"/>
          <w:color w:val="000000"/>
          <w:szCs w:val="20"/>
        </w:rPr>
        <w:t>World atlas of desertification, 2, Hodder Headline, London, UK, 1997.</w:t>
      </w:r>
    </w:p>
    <w:p w14:paraId="1A077405" w14:textId="77777777" w:rsidR="0018771F" w:rsidRPr="0018771F" w:rsidRDefault="007574EA" w:rsidP="0018771F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r w:rsidRPr="00C6372A">
        <w:rPr>
          <w:rFonts w:eastAsia="华文楷体"/>
          <w:color w:val="000000"/>
          <w:szCs w:val="20"/>
        </w:rPr>
        <w:t xml:space="preserve">Moore, S. K., Trainer, V. L., Mantua, N. J., Parker, M. S., Laws, E. A., Backer, L. C., and Fleming, L. E.: Impacts of climate variability and future climate change on harmful algal blooms and human health, Environ. Health-Glob., 7, S4, </w:t>
      </w:r>
      <w:proofErr w:type="spellStart"/>
      <w:r w:rsidRPr="00C6372A">
        <w:rPr>
          <w:rFonts w:eastAsia="华文楷体"/>
          <w:color w:val="000000"/>
          <w:szCs w:val="20"/>
        </w:rPr>
        <w:t>doi</w:t>
      </w:r>
      <w:proofErr w:type="spellEnd"/>
      <w:r w:rsidRPr="00C6372A">
        <w:rPr>
          <w:rFonts w:eastAsia="华文楷体"/>
          <w:color w:val="000000"/>
          <w:szCs w:val="20"/>
        </w:rPr>
        <w:t>: 10.1186/1476-069X-7-S2-S4, 2008.</w:t>
      </w:r>
    </w:p>
    <w:p w14:paraId="2AFA96D8" w14:textId="77777777" w:rsidR="007574EA" w:rsidRPr="00D7142C" w:rsidRDefault="007574EA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r w:rsidRPr="00D7142C">
        <w:rPr>
          <w:rFonts w:eastAsia="华文楷体"/>
          <w:color w:val="000000"/>
          <w:szCs w:val="20"/>
        </w:rPr>
        <w:t xml:space="preserve">New, M., Todd, M., Hulme, M., and Jones, P.: Precipitation measurements and trends in the twentieth century, Int. J. </w:t>
      </w:r>
      <w:proofErr w:type="spellStart"/>
      <w:r w:rsidRPr="00D7142C">
        <w:rPr>
          <w:rFonts w:eastAsia="华文楷体"/>
          <w:color w:val="000000"/>
          <w:szCs w:val="20"/>
        </w:rPr>
        <w:t>Climatol</w:t>
      </w:r>
      <w:proofErr w:type="spellEnd"/>
      <w:r w:rsidRPr="00D7142C">
        <w:rPr>
          <w:rFonts w:eastAsia="华文楷体"/>
          <w:color w:val="000000"/>
          <w:szCs w:val="20"/>
        </w:rPr>
        <w:t>., 21, 1889-1922, 2001.</w:t>
      </w:r>
    </w:p>
    <w:p w14:paraId="6A79AAB1" w14:textId="77777777" w:rsidR="007574EA" w:rsidRDefault="008D222E" w:rsidP="009C2826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hyperlink r:id="rId91" w:history="1">
        <w:r w:rsidR="007574EA" w:rsidRPr="003000E6">
          <w:rPr>
            <w:rFonts w:eastAsia="华文楷体"/>
            <w:color w:val="000000"/>
            <w:szCs w:val="20"/>
          </w:rPr>
          <w:t>Oguntunde</w:t>
        </w:r>
      </w:hyperlink>
      <w:r w:rsidR="007574EA" w:rsidRPr="003000E6">
        <w:rPr>
          <w:rFonts w:eastAsia="华文楷体"/>
          <w:color w:val="000000"/>
          <w:szCs w:val="20"/>
        </w:rPr>
        <w:t xml:space="preserve">, P. G., </w:t>
      </w:r>
      <w:hyperlink r:id="rId92" w:history="1">
        <w:r w:rsidR="007574EA" w:rsidRPr="003000E6">
          <w:rPr>
            <w:rFonts w:eastAsia="华文楷体"/>
            <w:color w:val="000000"/>
            <w:szCs w:val="20"/>
          </w:rPr>
          <w:t>Friesen</w:t>
        </w:r>
      </w:hyperlink>
      <w:r w:rsidR="007574EA" w:rsidRPr="003000E6">
        <w:rPr>
          <w:rFonts w:eastAsia="华文楷体"/>
          <w:color w:val="000000"/>
          <w:szCs w:val="20"/>
        </w:rPr>
        <w:t>, J., </w:t>
      </w:r>
      <w:hyperlink r:id="rId93" w:history="1">
        <w:r w:rsidR="007574EA" w:rsidRPr="003000E6">
          <w:rPr>
            <w:rFonts w:eastAsia="华文楷体"/>
            <w:color w:val="000000"/>
            <w:szCs w:val="20"/>
          </w:rPr>
          <w:t>van de Giesen</w:t>
        </w:r>
      </w:hyperlink>
      <w:r w:rsidR="007574EA" w:rsidRPr="003000E6">
        <w:rPr>
          <w:rFonts w:eastAsia="华文楷体"/>
          <w:color w:val="000000"/>
          <w:szCs w:val="20"/>
        </w:rPr>
        <w:t>,</w:t>
      </w:r>
      <w:r w:rsidR="007574EA" w:rsidRPr="00D7142C">
        <w:rPr>
          <w:rFonts w:eastAsia="华文楷体"/>
          <w:color w:val="000000"/>
          <w:szCs w:val="20"/>
        </w:rPr>
        <w:t xml:space="preserve"> </w:t>
      </w:r>
      <w:r w:rsidR="007574EA" w:rsidRPr="003000E6">
        <w:rPr>
          <w:rFonts w:eastAsia="华文楷体"/>
          <w:color w:val="000000"/>
          <w:szCs w:val="20"/>
        </w:rPr>
        <w:t xml:space="preserve">N., and </w:t>
      </w:r>
      <w:hyperlink r:id="rId94" w:history="1">
        <w:r w:rsidR="007574EA" w:rsidRPr="003000E6">
          <w:rPr>
            <w:rFonts w:eastAsia="华文楷体"/>
            <w:color w:val="000000"/>
            <w:szCs w:val="20"/>
          </w:rPr>
          <w:t>Savenije</w:t>
        </w:r>
      </w:hyperlink>
      <w:r w:rsidR="007574EA" w:rsidRPr="003000E6">
        <w:rPr>
          <w:rFonts w:eastAsia="华文楷体"/>
          <w:color w:val="000000"/>
          <w:szCs w:val="20"/>
        </w:rPr>
        <w:t>,</w:t>
      </w:r>
      <w:r w:rsidR="007574EA" w:rsidRPr="00D7142C">
        <w:rPr>
          <w:rFonts w:eastAsia="华文楷体"/>
          <w:color w:val="000000"/>
          <w:szCs w:val="20"/>
        </w:rPr>
        <w:t xml:space="preserve"> </w:t>
      </w:r>
      <w:r w:rsidR="007574EA" w:rsidRPr="003000E6">
        <w:rPr>
          <w:rFonts w:eastAsia="华文楷体"/>
          <w:color w:val="000000"/>
          <w:szCs w:val="20"/>
        </w:rPr>
        <w:t xml:space="preserve">H.H.: </w:t>
      </w:r>
      <w:proofErr w:type="spellStart"/>
      <w:r w:rsidR="007574EA" w:rsidRPr="003000E6">
        <w:rPr>
          <w:rFonts w:eastAsia="华文楷体"/>
          <w:color w:val="000000"/>
          <w:szCs w:val="20"/>
        </w:rPr>
        <w:t>Hydroclimatology</w:t>
      </w:r>
      <w:proofErr w:type="spellEnd"/>
      <w:r w:rsidR="007574EA" w:rsidRPr="003000E6">
        <w:rPr>
          <w:rFonts w:eastAsia="华文楷体"/>
          <w:color w:val="000000"/>
          <w:szCs w:val="20"/>
        </w:rPr>
        <w:t xml:space="preserve"> of Volta River Basin in West Africa: trends and variability from 1901 to 2002</w:t>
      </w:r>
      <w:r w:rsidR="000746D9">
        <w:rPr>
          <w:rFonts w:eastAsia="华文楷体"/>
          <w:color w:val="000000"/>
          <w:szCs w:val="20"/>
        </w:rPr>
        <w:t>,</w:t>
      </w:r>
      <w:r w:rsidR="007574EA" w:rsidRPr="003000E6">
        <w:rPr>
          <w:rFonts w:eastAsia="华文楷体"/>
          <w:color w:val="000000"/>
          <w:szCs w:val="20"/>
        </w:rPr>
        <w:t xml:space="preserve"> Physics and Chemistry of the Earth,</w:t>
      </w:r>
      <w:r w:rsidR="007574EA" w:rsidRPr="00D7142C">
        <w:rPr>
          <w:rFonts w:eastAsia="华文楷体"/>
          <w:color w:val="000000"/>
          <w:szCs w:val="20"/>
        </w:rPr>
        <w:t xml:space="preserve"> Parts A/B/C,</w:t>
      </w:r>
      <w:r w:rsidR="007574EA" w:rsidRPr="003000E6">
        <w:rPr>
          <w:rFonts w:eastAsia="华文楷体"/>
          <w:color w:val="000000"/>
          <w:szCs w:val="20"/>
        </w:rPr>
        <w:t xml:space="preserve"> 31, 1180–1188, 2006.</w:t>
      </w:r>
    </w:p>
    <w:p w14:paraId="58963A6A" w14:textId="77777777" w:rsidR="007574EA" w:rsidRPr="00D7142C" w:rsidRDefault="007574EA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proofErr w:type="spellStart"/>
      <w:r w:rsidRPr="00D7142C">
        <w:rPr>
          <w:rFonts w:eastAsia="华文楷体"/>
          <w:color w:val="000000"/>
          <w:szCs w:val="20"/>
        </w:rPr>
        <w:lastRenderedPageBreak/>
        <w:t>Pumo</w:t>
      </w:r>
      <w:proofErr w:type="spellEnd"/>
      <w:r w:rsidRPr="00D7142C">
        <w:rPr>
          <w:rFonts w:eastAsia="华文楷体"/>
          <w:color w:val="000000"/>
          <w:szCs w:val="20"/>
        </w:rPr>
        <w:t xml:space="preserve">, D., </w:t>
      </w:r>
      <w:proofErr w:type="spellStart"/>
      <w:r w:rsidRPr="00D7142C">
        <w:rPr>
          <w:rFonts w:eastAsia="华文楷体"/>
          <w:color w:val="000000"/>
          <w:szCs w:val="20"/>
        </w:rPr>
        <w:t>Caracciolo</w:t>
      </w:r>
      <w:proofErr w:type="spellEnd"/>
      <w:r w:rsidRPr="00D7142C">
        <w:rPr>
          <w:rFonts w:eastAsia="华文楷体"/>
          <w:color w:val="000000"/>
          <w:szCs w:val="20"/>
        </w:rPr>
        <w:t>, D., Viola, F., and Noto, L. V.: Climate change effects on the hydrological regime of small non-perennial river basins, Sci. Total Environ., 542, 76-92, 2016.</w:t>
      </w:r>
    </w:p>
    <w:p w14:paraId="164BE6DA" w14:textId="77777777" w:rsidR="007574EA" w:rsidRPr="00D7142C" w:rsidRDefault="007574EA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proofErr w:type="spellStart"/>
      <w:r w:rsidRPr="00D7142C">
        <w:rPr>
          <w:rFonts w:eastAsia="华文楷体"/>
          <w:color w:val="000000"/>
          <w:szCs w:val="20"/>
        </w:rPr>
        <w:t>Raghavan</w:t>
      </w:r>
      <w:proofErr w:type="spellEnd"/>
      <w:r w:rsidRPr="00D7142C">
        <w:rPr>
          <w:rFonts w:eastAsia="华文楷体"/>
          <w:color w:val="000000"/>
          <w:szCs w:val="20"/>
        </w:rPr>
        <w:t xml:space="preserve">, S. V., Vu, M. T., and </w:t>
      </w:r>
      <w:proofErr w:type="spellStart"/>
      <w:r w:rsidRPr="00D7142C">
        <w:rPr>
          <w:rFonts w:eastAsia="华文楷体"/>
          <w:color w:val="000000"/>
          <w:szCs w:val="20"/>
        </w:rPr>
        <w:t>Liong</w:t>
      </w:r>
      <w:proofErr w:type="spellEnd"/>
      <w:r w:rsidRPr="00D7142C">
        <w:rPr>
          <w:rFonts w:eastAsia="华文楷体"/>
          <w:color w:val="000000"/>
          <w:szCs w:val="20"/>
        </w:rPr>
        <w:t xml:space="preserve">, S. Y.: Assessment of future stream flow over the </w:t>
      </w:r>
      <w:proofErr w:type="spellStart"/>
      <w:r w:rsidRPr="00D7142C">
        <w:rPr>
          <w:rFonts w:eastAsia="华文楷体"/>
          <w:color w:val="000000"/>
          <w:szCs w:val="20"/>
        </w:rPr>
        <w:t>Sesan</w:t>
      </w:r>
      <w:proofErr w:type="spellEnd"/>
      <w:r w:rsidRPr="00D7142C">
        <w:rPr>
          <w:rFonts w:eastAsia="华文楷体"/>
          <w:color w:val="000000"/>
          <w:szCs w:val="20"/>
        </w:rPr>
        <w:t xml:space="preserve"> catchment of the Lower Mekong Basin in Vietnam, </w:t>
      </w:r>
      <w:proofErr w:type="spellStart"/>
      <w:r w:rsidRPr="00D7142C">
        <w:rPr>
          <w:rFonts w:eastAsia="华文楷体"/>
          <w:color w:val="000000"/>
          <w:szCs w:val="20"/>
        </w:rPr>
        <w:t>Hydrol</w:t>
      </w:r>
      <w:proofErr w:type="spellEnd"/>
      <w:r w:rsidRPr="00D7142C">
        <w:rPr>
          <w:rFonts w:eastAsia="华文楷体"/>
          <w:color w:val="000000"/>
          <w:szCs w:val="20"/>
        </w:rPr>
        <w:t xml:space="preserve">. </w:t>
      </w:r>
      <w:proofErr w:type="gramStart"/>
      <w:r w:rsidRPr="00D7142C">
        <w:rPr>
          <w:rFonts w:eastAsia="华文楷体"/>
          <w:color w:val="000000"/>
          <w:szCs w:val="20"/>
        </w:rPr>
        <w:t>Process.,</w:t>
      </w:r>
      <w:proofErr w:type="gramEnd"/>
      <w:r w:rsidRPr="00D7142C">
        <w:rPr>
          <w:rFonts w:eastAsia="华文楷体"/>
          <w:color w:val="000000"/>
          <w:szCs w:val="20"/>
        </w:rPr>
        <w:t> 26, 3661-3668, 2012.</w:t>
      </w:r>
    </w:p>
    <w:p w14:paraId="78E3F3B6" w14:textId="77777777" w:rsidR="007574EA" w:rsidRPr="00D7142C" w:rsidRDefault="007574EA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proofErr w:type="spellStart"/>
      <w:r w:rsidRPr="00D7142C">
        <w:rPr>
          <w:rFonts w:eastAsia="华文楷体"/>
          <w:color w:val="000000"/>
          <w:szCs w:val="20"/>
        </w:rPr>
        <w:t>Sorg</w:t>
      </w:r>
      <w:proofErr w:type="spellEnd"/>
      <w:r w:rsidRPr="00D7142C">
        <w:rPr>
          <w:rFonts w:eastAsia="华文楷体"/>
          <w:color w:val="000000"/>
          <w:szCs w:val="20"/>
        </w:rPr>
        <w:t xml:space="preserve">, A., </w:t>
      </w:r>
      <w:proofErr w:type="spellStart"/>
      <w:r w:rsidRPr="00D7142C">
        <w:rPr>
          <w:rFonts w:eastAsia="华文楷体"/>
          <w:color w:val="000000"/>
          <w:szCs w:val="20"/>
        </w:rPr>
        <w:t>Bolch</w:t>
      </w:r>
      <w:proofErr w:type="spellEnd"/>
      <w:r w:rsidRPr="00D7142C">
        <w:rPr>
          <w:rFonts w:eastAsia="华文楷体"/>
          <w:color w:val="000000"/>
          <w:szCs w:val="20"/>
        </w:rPr>
        <w:t xml:space="preserve">, T., Stoffel, M., </w:t>
      </w:r>
      <w:proofErr w:type="spellStart"/>
      <w:r w:rsidRPr="00D7142C">
        <w:rPr>
          <w:rFonts w:eastAsia="华文楷体"/>
          <w:color w:val="000000"/>
          <w:szCs w:val="20"/>
        </w:rPr>
        <w:t>Solomina</w:t>
      </w:r>
      <w:proofErr w:type="spellEnd"/>
      <w:r w:rsidRPr="00D7142C">
        <w:rPr>
          <w:rFonts w:eastAsia="华文楷体"/>
          <w:color w:val="000000"/>
          <w:szCs w:val="20"/>
        </w:rPr>
        <w:t xml:space="preserve">, O., and </w:t>
      </w:r>
      <w:proofErr w:type="spellStart"/>
      <w:r w:rsidRPr="00D7142C">
        <w:rPr>
          <w:rFonts w:eastAsia="华文楷体"/>
          <w:color w:val="000000"/>
          <w:szCs w:val="20"/>
        </w:rPr>
        <w:t>Beniston</w:t>
      </w:r>
      <w:proofErr w:type="spellEnd"/>
      <w:r w:rsidRPr="00D7142C">
        <w:rPr>
          <w:rFonts w:eastAsia="华文楷体"/>
          <w:color w:val="000000"/>
          <w:szCs w:val="20"/>
        </w:rPr>
        <w:t>, M.: Climate change impacts on glaciers and runoff in Tien Shan (Central Asia), Nature Climate Change, 2, 725-731, 2012.</w:t>
      </w:r>
    </w:p>
    <w:p w14:paraId="5C098800" w14:textId="77777777" w:rsidR="00A63A0F" w:rsidRPr="00C6372A" w:rsidRDefault="00A63A0F" w:rsidP="00A63A0F">
      <w:pPr>
        <w:ind w:left="200" w:right="74" w:hangingChars="100" w:hanging="200"/>
        <w:jc w:val="left"/>
        <w:textAlignment w:val="baseline"/>
        <w:rPr>
          <w:rFonts w:eastAsia="华文楷体"/>
          <w:bCs/>
          <w:color w:val="000000"/>
          <w:szCs w:val="20"/>
        </w:rPr>
      </w:pPr>
      <w:r w:rsidRPr="00C6372A">
        <w:rPr>
          <w:rFonts w:eastAsia="华文楷体"/>
          <w:bCs/>
          <w:color w:val="000000"/>
          <w:szCs w:val="20"/>
        </w:rPr>
        <w:t xml:space="preserve">State Forestry Administration, P.R. China, </w:t>
      </w:r>
      <w:proofErr w:type="gramStart"/>
      <w:r w:rsidRPr="00C6372A">
        <w:rPr>
          <w:rFonts w:eastAsia="华文楷体"/>
          <w:bCs/>
          <w:color w:val="000000"/>
          <w:szCs w:val="20"/>
        </w:rPr>
        <w:t>Bulletin</w:t>
      </w:r>
      <w:proofErr w:type="gramEnd"/>
      <w:r w:rsidRPr="00C6372A">
        <w:rPr>
          <w:rFonts w:eastAsia="华文楷体"/>
          <w:bCs/>
          <w:color w:val="000000"/>
          <w:szCs w:val="20"/>
        </w:rPr>
        <w:t xml:space="preserve"> of the desertification and </w:t>
      </w:r>
      <w:proofErr w:type="spellStart"/>
      <w:r w:rsidRPr="00C6372A">
        <w:rPr>
          <w:rFonts w:eastAsia="华文楷体"/>
          <w:bCs/>
          <w:color w:val="000000"/>
          <w:szCs w:val="20"/>
        </w:rPr>
        <w:t>sandification</w:t>
      </w:r>
      <w:proofErr w:type="spellEnd"/>
      <w:r w:rsidRPr="00C6372A">
        <w:rPr>
          <w:rFonts w:eastAsia="华文楷体"/>
          <w:bCs/>
          <w:color w:val="000000"/>
          <w:szCs w:val="20"/>
        </w:rPr>
        <w:t xml:space="preserve"> state of China, China Water Power Press, Beijing, China, 2015a.</w:t>
      </w:r>
    </w:p>
    <w:p w14:paraId="74B33DA4" w14:textId="77777777" w:rsidR="007574EA" w:rsidRPr="003000E6" w:rsidRDefault="007574EA" w:rsidP="00D20BFB">
      <w:pPr>
        <w:ind w:left="200" w:right="74" w:hangingChars="100" w:hanging="200"/>
        <w:jc w:val="left"/>
        <w:textAlignment w:val="baseline"/>
        <w:rPr>
          <w:rFonts w:eastAsia="华文楷体"/>
          <w:bCs/>
          <w:color w:val="000000"/>
          <w:szCs w:val="20"/>
        </w:rPr>
      </w:pPr>
      <w:r w:rsidRPr="00C6372A">
        <w:rPr>
          <w:rFonts w:eastAsia="华文楷体"/>
          <w:bCs/>
          <w:color w:val="000000"/>
          <w:szCs w:val="20"/>
        </w:rPr>
        <w:t>State Forestry Administration, P.R. China, Bulletin of observation of ecological effects of conversion of cropland to forest program, China Forestry Publishing House, Beijing, China, 2015b.</w:t>
      </w:r>
      <w:r w:rsidR="00A63A0F">
        <w:rPr>
          <w:rFonts w:eastAsia="华文楷体"/>
          <w:bCs/>
          <w:color w:val="000000"/>
          <w:szCs w:val="20"/>
        </w:rPr>
        <w:t xml:space="preserve"> </w:t>
      </w:r>
    </w:p>
    <w:p w14:paraId="1B50AE06" w14:textId="77777777" w:rsidR="007574EA" w:rsidRDefault="007574EA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r w:rsidRPr="00D7142C">
        <w:rPr>
          <w:rFonts w:eastAsia="华文楷体"/>
          <w:color w:val="000000"/>
          <w:szCs w:val="20"/>
        </w:rPr>
        <w:t xml:space="preserve">Sugihara, G., May, R., Ye, H., Hsieh, C. H., </w:t>
      </w:r>
      <w:proofErr w:type="spellStart"/>
      <w:r w:rsidRPr="00D7142C">
        <w:rPr>
          <w:rFonts w:eastAsia="华文楷体"/>
          <w:color w:val="000000"/>
          <w:szCs w:val="20"/>
        </w:rPr>
        <w:t>Deyle</w:t>
      </w:r>
      <w:proofErr w:type="spellEnd"/>
      <w:r w:rsidRPr="00D7142C">
        <w:rPr>
          <w:rFonts w:eastAsia="华文楷体"/>
          <w:color w:val="000000"/>
          <w:szCs w:val="20"/>
        </w:rPr>
        <w:t>, E., Fogarty, M., and Munch, S.: Detecting causality in complex ecosystems, Science, 338, 496-500, 2012.</w:t>
      </w:r>
    </w:p>
    <w:p w14:paraId="0130CFF6" w14:textId="77777777" w:rsidR="002A098F" w:rsidRPr="00D7142C" w:rsidRDefault="002A098F" w:rsidP="00D7142C">
      <w:pPr>
        <w:autoSpaceDE w:val="0"/>
        <w:autoSpaceDN w:val="0"/>
        <w:adjustRightInd w:val="0"/>
        <w:ind w:left="210" w:hangingChars="100" w:hanging="210"/>
        <w:rPr>
          <w:rFonts w:eastAsia="华文楷体"/>
          <w:color w:val="000000"/>
          <w:szCs w:val="20"/>
        </w:rPr>
      </w:pPr>
      <w:proofErr w:type="gramStart"/>
      <w:r>
        <w:rPr>
          <w:rFonts w:ascii="Times-Roman" w:eastAsia="宋体" w:hAnsi="Times-Roman" w:cs="Times-Roman"/>
          <w:sz w:val="21"/>
          <w:szCs w:val="21"/>
          <w:lang w:val="en-US" w:eastAsia="en-GB"/>
        </w:rPr>
        <w:t>von</w:t>
      </w:r>
      <w:proofErr w:type="gramEnd"/>
      <w:r>
        <w:rPr>
          <w:rFonts w:ascii="Times-Roman" w:eastAsia="宋体" w:hAnsi="Times-Roman" w:cs="Times-Roman"/>
          <w:sz w:val="21"/>
          <w:szCs w:val="21"/>
          <w:lang w:val="en-US" w:eastAsia="en-GB"/>
        </w:rPr>
        <w:t xml:space="preserve"> Hardenberg, J.,</w:t>
      </w:r>
      <w:r>
        <w:rPr>
          <w:rFonts w:ascii="Times-Roman-A" w:eastAsia="宋体" w:hAnsi="Times-Roman-A" w:cs="Times-Roman-A"/>
          <w:sz w:val="15"/>
          <w:szCs w:val="15"/>
          <w:lang w:val="en-US" w:eastAsia="en-GB"/>
        </w:rPr>
        <w:t xml:space="preserve"> </w:t>
      </w:r>
      <w:proofErr w:type="spellStart"/>
      <w:r>
        <w:rPr>
          <w:rFonts w:ascii="Times-Roman" w:eastAsia="宋体" w:hAnsi="Times-Roman" w:cs="Times-Roman"/>
          <w:sz w:val="21"/>
          <w:szCs w:val="21"/>
          <w:lang w:val="en-US" w:eastAsia="en-GB"/>
        </w:rPr>
        <w:t>Meron</w:t>
      </w:r>
      <w:proofErr w:type="spellEnd"/>
      <w:r>
        <w:rPr>
          <w:rFonts w:ascii="Times-Roman" w:eastAsia="宋体" w:hAnsi="Times-Roman" w:cs="Times-Roman"/>
          <w:sz w:val="21"/>
          <w:szCs w:val="21"/>
          <w:lang w:val="en-US" w:eastAsia="en-GB"/>
        </w:rPr>
        <w:t>,</w:t>
      </w:r>
      <w:r>
        <w:rPr>
          <w:rFonts w:ascii="Times-Roman-A" w:eastAsia="宋体" w:hAnsi="Times-Roman-A" w:cs="Times-Roman-A"/>
          <w:sz w:val="15"/>
          <w:szCs w:val="15"/>
          <w:lang w:val="en-US" w:eastAsia="en-GB"/>
        </w:rPr>
        <w:t xml:space="preserve"> </w:t>
      </w:r>
      <w:r>
        <w:rPr>
          <w:rFonts w:ascii="Times-Roman" w:eastAsia="宋体" w:hAnsi="Times-Roman" w:cs="Times-Roman"/>
          <w:sz w:val="21"/>
          <w:szCs w:val="21"/>
          <w:lang w:val="en-US" w:eastAsia="en-GB"/>
        </w:rPr>
        <w:t>E.,</w:t>
      </w:r>
      <w:r>
        <w:rPr>
          <w:rFonts w:ascii="Times-Roman-A" w:eastAsia="宋体" w:hAnsi="Times-Roman-A" w:cs="Times-Roman-A"/>
          <w:sz w:val="15"/>
          <w:szCs w:val="15"/>
          <w:lang w:val="en-US" w:eastAsia="en-GB"/>
        </w:rPr>
        <w:t xml:space="preserve"> </w:t>
      </w:r>
      <w:proofErr w:type="spellStart"/>
      <w:r>
        <w:rPr>
          <w:rFonts w:ascii="Times-Roman" w:eastAsia="宋体" w:hAnsi="Times-Roman" w:cs="Times-Roman"/>
          <w:sz w:val="21"/>
          <w:szCs w:val="21"/>
          <w:lang w:val="en-US" w:eastAsia="en-GB"/>
        </w:rPr>
        <w:t>Shachak</w:t>
      </w:r>
      <w:proofErr w:type="spellEnd"/>
      <w:r>
        <w:rPr>
          <w:rFonts w:ascii="Times-Roman" w:eastAsia="宋体" w:hAnsi="Times-Roman" w:cs="Times-Roman"/>
          <w:sz w:val="21"/>
          <w:szCs w:val="21"/>
          <w:lang w:val="en-US" w:eastAsia="en-GB"/>
        </w:rPr>
        <w:t>,</w:t>
      </w:r>
      <w:r>
        <w:rPr>
          <w:rFonts w:ascii="Times-Roman-A" w:eastAsia="宋体" w:hAnsi="Times-Roman-A" w:cs="Times-Roman-A"/>
          <w:sz w:val="15"/>
          <w:szCs w:val="15"/>
          <w:lang w:val="en-US" w:eastAsia="en-GB"/>
        </w:rPr>
        <w:t xml:space="preserve"> </w:t>
      </w:r>
      <w:r>
        <w:rPr>
          <w:rFonts w:ascii="Times-Roman" w:eastAsia="宋体" w:hAnsi="Times-Roman" w:cs="Times-Roman"/>
          <w:sz w:val="21"/>
          <w:szCs w:val="21"/>
          <w:lang w:val="en-US" w:eastAsia="en-GB"/>
        </w:rPr>
        <w:t>M.,</w:t>
      </w:r>
      <w:r>
        <w:rPr>
          <w:rFonts w:ascii="Times-Roman-A" w:eastAsia="宋体" w:hAnsi="Times-Roman-A" w:cs="Times-Roman-A"/>
          <w:sz w:val="15"/>
          <w:szCs w:val="15"/>
          <w:lang w:val="en-US" w:eastAsia="en-GB"/>
        </w:rPr>
        <w:t xml:space="preserve"> </w:t>
      </w:r>
      <w:r>
        <w:rPr>
          <w:rFonts w:ascii="Times-Roman" w:eastAsia="宋体" w:hAnsi="Times-Roman" w:cs="Times-Roman"/>
          <w:sz w:val="21"/>
          <w:szCs w:val="21"/>
          <w:lang w:val="en-US" w:eastAsia="en-GB"/>
        </w:rPr>
        <w:t xml:space="preserve">and </w:t>
      </w:r>
      <w:proofErr w:type="spellStart"/>
      <w:r>
        <w:rPr>
          <w:rFonts w:ascii="Times-Roman" w:eastAsia="宋体" w:hAnsi="Times-Roman" w:cs="Times-Roman"/>
          <w:sz w:val="21"/>
          <w:szCs w:val="21"/>
          <w:lang w:val="en-US" w:eastAsia="en-GB"/>
        </w:rPr>
        <w:t>Zarmi</w:t>
      </w:r>
      <w:proofErr w:type="spellEnd"/>
      <w:r>
        <w:rPr>
          <w:rFonts w:ascii="Times-Roman" w:eastAsia="宋体" w:hAnsi="Times-Roman" w:cs="Times-Roman"/>
          <w:sz w:val="21"/>
          <w:szCs w:val="21"/>
          <w:lang w:val="en-US" w:eastAsia="en-GB"/>
        </w:rPr>
        <w:t xml:space="preserve">, Y.: </w:t>
      </w:r>
      <w:r w:rsidRPr="009C2826">
        <w:rPr>
          <w:rFonts w:ascii="Times-Bold" w:eastAsia="宋体" w:hAnsi="Times-Bold" w:cs="Times-Bold"/>
          <w:bCs/>
          <w:szCs w:val="20"/>
          <w:lang w:val="en-US" w:eastAsia="en-GB"/>
        </w:rPr>
        <w:t xml:space="preserve">Diversity of </w:t>
      </w:r>
      <w:r>
        <w:rPr>
          <w:rFonts w:ascii="Times-Bold" w:eastAsia="宋体" w:hAnsi="Times-Bold" w:cs="Times-Bold"/>
          <w:bCs/>
          <w:szCs w:val="20"/>
          <w:lang w:val="en-US" w:eastAsia="en-GB"/>
        </w:rPr>
        <w:t>v</w:t>
      </w:r>
      <w:r w:rsidRPr="009C2826">
        <w:rPr>
          <w:rFonts w:ascii="Times-Bold" w:eastAsia="宋体" w:hAnsi="Times-Bold" w:cs="Times-Bold"/>
          <w:bCs/>
          <w:szCs w:val="20"/>
          <w:lang w:val="en-US" w:eastAsia="en-GB"/>
        </w:rPr>
        <w:t xml:space="preserve">egetation </w:t>
      </w:r>
      <w:r>
        <w:rPr>
          <w:rFonts w:ascii="Times-Bold" w:eastAsia="宋体" w:hAnsi="Times-Bold" w:cs="Times-Bold"/>
          <w:bCs/>
          <w:szCs w:val="20"/>
          <w:lang w:val="en-US" w:eastAsia="en-GB"/>
        </w:rPr>
        <w:t>p</w:t>
      </w:r>
      <w:r w:rsidRPr="009C2826">
        <w:rPr>
          <w:rFonts w:ascii="Times-Bold" w:eastAsia="宋体" w:hAnsi="Times-Bold" w:cs="Times-Bold"/>
          <w:bCs/>
          <w:szCs w:val="20"/>
          <w:lang w:val="en-US" w:eastAsia="en-GB"/>
        </w:rPr>
        <w:t xml:space="preserve">atterns and </w:t>
      </w:r>
      <w:r>
        <w:rPr>
          <w:rFonts w:ascii="Times-Bold" w:eastAsia="宋体" w:hAnsi="Times-Bold" w:cs="Times-Bold"/>
          <w:bCs/>
          <w:szCs w:val="20"/>
          <w:lang w:val="en-US" w:eastAsia="en-GB"/>
        </w:rPr>
        <w:t>d</w:t>
      </w:r>
      <w:r w:rsidRPr="009C2826">
        <w:rPr>
          <w:rFonts w:ascii="Times-Bold" w:eastAsia="宋体" w:hAnsi="Times-Bold" w:cs="Times-Bold"/>
          <w:bCs/>
          <w:szCs w:val="20"/>
          <w:lang w:val="en-US" w:eastAsia="en-GB"/>
        </w:rPr>
        <w:t>esertification</w:t>
      </w:r>
      <w:r>
        <w:rPr>
          <w:rFonts w:ascii="Times-Bold" w:eastAsia="宋体" w:hAnsi="Times-Bold" w:cs="Times-Bold"/>
          <w:bCs/>
          <w:szCs w:val="20"/>
          <w:lang w:val="en-US" w:eastAsia="en-GB"/>
        </w:rPr>
        <w:t xml:space="preserve">, Physical Review Letters, 87(19), </w:t>
      </w:r>
      <w:r>
        <w:rPr>
          <w:rFonts w:ascii="Times-Roman" w:eastAsia="宋体" w:hAnsi="Times-Roman" w:cs="Times-Roman"/>
          <w:sz w:val="21"/>
          <w:szCs w:val="21"/>
          <w:lang w:val="en-US" w:eastAsia="en-GB"/>
        </w:rPr>
        <w:t xml:space="preserve">198101-1-4, </w:t>
      </w:r>
      <w:r>
        <w:rPr>
          <w:rFonts w:ascii="Times-Bold" w:eastAsia="宋体" w:hAnsi="Times-Bold" w:cs="Times-Bold"/>
          <w:bCs/>
          <w:szCs w:val="20"/>
          <w:lang w:val="en-US" w:eastAsia="en-GB"/>
        </w:rPr>
        <w:t>2001.</w:t>
      </w:r>
    </w:p>
    <w:p w14:paraId="48A6B130" w14:textId="77777777" w:rsidR="007574EA" w:rsidRPr="00D7142C" w:rsidRDefault="007574EA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r w:rsidRPr="00D7142C">
        <w:rPr>
          <w:rFonts w:eastAsia="华文楷体"/>
          <w:color w:val="000000"/>
          <w:szCs w:val="20"/>
        </w:rPr>
        <w:t>Wang, C. L., Yue T.</w:t>
      </w:r>
      <w:r>
        <w:rPr>
          <w:rFonts w:eastAsia="华文楷体"/>
          <w:color w:val="000000"/>
          <w:szCs w:val="20"/>
        </w:rPr>
        <w:t xml:space="preserve"> </w:t>
      </w:r>
      <w:r w:rsidRPr="00D7142C">
        <w:rPr>
          <w:rFonts w:eastAsia="华文楷体"/>
          <w:color w:val="000000"/>
          <w:szCs w:val="20"/>
        </w:rPr>
        <w:t xml:space="preserve">X., and Fan Z. M.: Solar Radiation Climatology Calculation in China, Journal of Resources and Ecology, 5, 132-138, 2014. </w:t>
      </w:r>
    </w:p>
    <w:p w14:paraId="3DE84758" w14:textId="77777777" w:rsidR="007574EA" w:rsidRPr="00D7142C" w:rsidRDefault="007574EA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r w:rsidRPr="00D7142C">
        <w:rPr>
          <w:rFonts w:eastAsia="华文楷体"/>
          <w:color w:val="000000"/>
          <w:szCs w:val="20"/>
        </w:rPr>
        <w:t>Wang, F., Pan, X.</w:t>
      </w:r>
      <w:r>
        <w:rPr>
          <w:rFonts w:eastAsia="华文楷体"/>
          <w:color w:val="000000"/>
          <w:szCs w:val="20"/>
        </w:rPr>
        <w:t xml:space="preserve"> </w:t>
      </w:r>
      <w:r w:rsidRPr="00D7142C">
        <w:rPr>
          <w:rFonts w:eastAsia="华文楷体"/>
          <w:color w:val="000000"/>
          <w:szCs w:val="20"/>
        </w:rPr>
        <w:t>B., Wang, D.</w:t>
      </w:r>
      <w:r>
        <w:rPr>
          <w:rFonts w:eastAsia="华文楷体"/>
          <w:color w:val="000000"/>
          <w:szCs w:val="20"/>
        </w:rPr>
        <w:t xml:space="preserve"> </w:t>
      </w:r>
      <w:r w:rsidRPr="00D7142C">
        <w:rPr>
          <w:rFonts w:eastAsia="华文楷体"/>
          <w:color w:val="000000"/>
          <w:szCs w:val="20"/>
        </w:rPr>
        <w:t>F., Shen, C.</w:t>
      </w:r>
      <w:r>
        <w:rPr>
          <w:rFonts w:eastAsia="华文楷体"/>
          <w:color w:val="000000"/>
          <w:szCs w:val="20"/>
        </w:rPr>
        <w:t xml:space="preserve"> </w:t>
      </w:r>
      <w:r w:rsidRPr="00D7142C">
        <w:rPr>
          <w:rFonts w:eastAsia="华文楷体"/>
          <w:color w:val="000000"/>
          <w:szCs w:val="20"/>
        </w:rPr>
        <w:t>Y., and Lu, Q.: Combating desertification in China: past, present and future, Land Use Policy, 31, 311-313, 2013.</w:t>
      </w:r>
    </w:p>
    <w:p w14:paraId="1305D629" w14:textId="77777777" w:rsidR="007574EA" w:rsidRPr="00DB15A3" w:rsidRDefault="007574EA" w:rsidP="00D20BFB">
      <w:pPr>
        <w:ind w:left="200" w:right="74" w:hangingChars="100" w:hanging="200"/>
        <w:jc w:val="left"/>
        <w:textAlignment w:val="baseline"/>
        <w:rPr>
          <w:szCs w:val="20"/>
        </w:rPr>
      </w:pPr>
      <w:r w:rsidRPr="00DB15A3">
        <w:rPr>
          <w:szCs w:val="20"/>
        </w:rPr>
        <w:t>Wang, P. X., Zheng, Y. F., He, J. H., Zhang, Q., and Wang, B. J.: Analysis of climate change from dry to wet phase in NW China with an aridity-wetness homogenized index, IEEE International Geoscience and Remote Sensing Symposium, Fort Worth, Texas, USA, 23-28 July 2007, 1778-1781, 2007.</w:t>
      </w:r>
    </w:p>
    <w:p w14:paraId="61F5988B" w14:textId="77777777" w:rsidR="007574EA" w:rsidRPr="003000E6" w:rsidRDefault="007574EA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r w:rsidRPr="003000E6">
        <w:rPr>
          <w:rFonts w:eastAsia="华文楷体"/>
          <w:color w:val="000000"/>
          <w:szCs w:val="20"/>
        </w:rPr>
        <w:t xml:space="preserve">Wang, X. M., Chen, F. H., </w:t>
      </w:r>
      <w:proofErr w:type="spellStart"/>
      <w:r w:rsidRPr="003000E6">
        <w:rPr>
          <w:rFonts w:eastAsia="华文楷体"/>
          <w:color w:val="000000"/>
          <w:szCs w:val="20"/>
        </w:rPr>
        <w:t>Hasi</w:t>
      </w:r>
      <w:proofErr w:type="spellEnd"/>
      <w:r w:rsidRPr="003000E6">
        <w:rPr>
          <w:rFonts w:eastAsia="华文楷体"/>
          <w:color w:val="000000"/>
          <w:szCs w:val="20"/>
        </w:rPr>
        <w:t>, E., and Li, J. C.: Desertification in China: an assessment, </w:t>
      </w:r>
      <w:bookmarkStart w:id="47" w:name="OLE_LINK26"/>
      <w:bookmarkStart w:id="48" w:name="OLE_LINK30"/>
      <w:r w:rsidRPr="003000E6">
        <w:rPr>
          <w:rFonts w:eastAsia="华文楷体"/>
          <w:color w:val="000000"/>
          <w:szCs w:val="20"/>
        </w:rPr>
        <w:t>Earth-Science Reviews</w:t>
      </w:r>
      <w:bookmarkEnd w:id="47"/>
      <w:bookmarkEnd w:id="48"/>
      <w:r w:rsidRPr="003000E6">
        <w:rPr>
          <w:rFonts w:eastAsia="华文楷体"/>
          <w:color w:val="000000"/>
          <w:szCs w:val="20"/>
        </w:rPr>
        <w:t>, 88, 188-206, 2008.</w:t>
      </w:r>
    </w:p>
    <w:p w14:paraId="25E9E86F" w14:textId="77777777" w:rsidR="007574EA" w:rsidRPr="003000E6" w:rsidRDefault="007574EA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r w:rsidRPr="003000E6">
        <w:rPr>
          <w:rFonts w:eastAsia="华文楷体"/>
          <w:color w:val="000000"/>
          <w:szCs w:val="20"/>
        </w:rPr>
        <w:t>Wang, X. M., Yang, Y., Dong, Z. B., and Zhang, C. X.: Responses of dune activity and desertification in China to global warming in the twenty-first century, Global and Planetary Change, 67, 167-185, 2009.</w:t>
      </w:r>
    </w:p>
    <w:p w14:paraId="1986BF4C" w14:textId="77777777" w:rsidR="007574EA" w:rsidRPr="003000E6" w:rsidRDefault="007574EA" w:rsidP="003000E6">
      <w:pPr>
        <w:ind w:right="75"/>
        <w:jc w:val="left"/>
        <w:textAlignment w:val="baseline"/>
        <w:rPr>
          <w:rFonts w:eastAsia="华文楷体"/>
          <w:color w:val="231F20"/>
          <w:szCs w:val="20"/>
        </w:rPr>
      </w:pPr>
      <w:r w:rsidRPr="00DB15A3">
        <w:rPr>
          <w:rFonts w:eastAsia="华文楷体"/>
          <w:color w:val="231F20"/>
          <w:szCs w:val="20"/>
        </w:rPr>
        <w:t>Warner, T. T.: Desert meteorology, Cambridge University Press, Cambridge, UK, 595 pp., 2004.</w:t>
      </w:r>
    </w:p>
    <w:p w14:paraId="61657956" w14:textId="77777777" w:rsidR="00BE21A0" w:rsidRPr="00BE21A0" w:rsidRDefault="00BE21A0" w:rsidP="00BE21A0">
      <w:pPr>
        <w:rPr>
          <w:szCs w:val="20"/>
        </w:rPr>
      </w:pPr>
      <w:r w:rsidRPr="00BE21A0">
        <w:rPr>
          <w:rFonts w:eastAsia="华文楷体"/>
          <w:color w:val="000000"/>
          <w:szCs w:val="20"/>
        </w:rPr>
        <w:t>Whitford, W.: Ecology of desert systems, Academic Press, London, UK, 343 pp., 2002.</w:t>
      </w:r>
    </w:p>
    <w:p w14:paraId="0CECB0F6" w14:textId="77777777" w:rsidR="007574EA" w:rsidRPr="003000E6" w:rsidRDefault="007574EA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r w:rsidRPr="003000E6">
        <w:rPr>
          <w:rFonts w:eastAsia="华文楷体"/>
          <w:color w:val="000000"/>
          <w:szCs w:val="20"/>
        </w:rPr>
        <w:t>Wu, X. X., Lu, Y. M., Zhou, S., Chen, L. F., and Xu, B.: Impact of climate change on human infectious diseases: Empirical evidence and human adaptation, Environ. Int., 86, 14-23, 2016.</w:t>
      </w:r>
    </w:p>
    <w:p w14:paraId="6F4D833D" w14:textId="77777777" w:rsidR="007574EA" w:rsidRPr="003000E6" w:rsidRDefault="007574EA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r w:rsidRPr="003000E6">
        <w:rPr>
          <w:rFonts w:eastAsia="华文楷体"/>
          <w:color w:val="000000"/>
          <w:szCs w:val="20"/>
        </w:rPr>
        <w:t>Xin, Z. B., Xu, J. X., and Zheng, W.: Spatiotemporal variations of vegetation cover on the Chinese Loess Plateau (1981–2006): Impacts of climate changes and human activities, Sci. China Ser. D, 51, 67-78, 2008.</w:t>
      </w:r>
    </w:p>
    <w:p w14:paraId="0BB0AC01" w14:textId="77777777" w:rsidR="007574EA" w:rsidRPr="00D7142C" w:rsidRDefault="007574EA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r w:rsidRPr="00D7142C">
        <w:rPr>
          <w:rFonts w:eastAsia="华文楷体"/>
          <w:color w:val="000000"/>
          <w:szCs w:val="20"/>
        </w:rPr>
        <w:t>Xu, L.</w:t>
      </w:r>
      <w:r w:rsidR="001227E7">
        <w:rPr>
          <w:rFonts w:eastAsia="华文楷体"/>
          <w:color w:val="000000"/>
          <w:szCs w:val="20"/>
        </w:rPr>
        <w:t xml:space="preserve"> </w:t>
      </w:r>
      <w:r w:rsidRPr="00D7142C">
        <w:rPr>
          <w:rFonts w:eastAsia="华文楷体"/>
          <w:color w:val="000000"/>
          <w:szCs w:val="20"/>
        </w:rPr>
        <w:t>G., Zhou, H.</w:t>
      </w:r>
      <w:r w:rsidR="001227E7">
        <w:rPr>
          <w:rFonts w:eastAsia="华文楷体"/>
          <w:color w:val="000000"/>
          <w:szCs w:val="20"/>
        </w:rPr>
        <w:t xml:space="preserve"> </w:t>
      </w:r>
      <w:r w:rsidRPr="00D7142C">
        <w:rPr>
          <w:rFonts w:eastAsia="华文楷体"/>
          <w:color w:val="000000"/>
          <w:szCs w:val="20"/>
        </w:rPr>
        <w:t>F., Liang, C., Du, L., and Li, H.: Spatial and temporal variability of annual and seasonal precipitation over the desert region of</w:t>
      </w:r>
      <w:r w:rsidR="008E242B">
        <w:rPr>
          <w:rFonts w:eastAsia="华文楷体"/>
          <w:color w:val="000000"/>
          <w:szCs w:val="20"/>
        </w:rPr>
        <w:t xml:space="preserve"> China during 1951–2005. </w:t>
      </w:r>
      <w:proofErr w:type="spellStart"/>
      <w:r w:rsidR="008E242B">
        <w:rPr>
          <w:rFonts w:eastAsia="华文楷体"/>
          <w:color w:val="000000"/>
          <w:szCs w:val="20"/>
        </w:rPr>
        <w:t>Hydrol</w:t>
      </w:r>
      <w:proofErr w:type="spellEnd"/>
      <w:r w:rsidRPr="00D7142C">
        <w:rPr>
          <w:rFonts w:eastAsia="华文楷体"/>
          <w:color w:val="000000"/>
          <w:szCs w:val="20"/>
        </w:rPr>
        <w:t xml:space="preserve">. </w:t>
      </w:r>
      <w:proofErr w:type="gramStart"/>
      <w:r w:rsidRPr="00D7142C">
        <w:rPr>
          <w:rFonts w:eastAsia="华文楷体"/>
          <w:color w:val="000000"/>
          <w:szCs w:val="20"/>
        </w:rPr>
        <w:t>Process.,</w:t>
      </w:r>
      <w:proofErr w:type="gramEnd"/>
      <w:r w:rsidRPr="00D7142C">
        <w:rPr>
          <w:rFonts w:eastAsia="华文楷体"/>
          <w:color w:val="000000"/>
          <w:szCs w:val="20"/>
        </w:rPr>
        <w:t> 24, 2947-2959, 2010.</w:t>
      </w:r>
    </w:p>
    <w:p w14:paraId="13C36B1F" w14:textId="77777777" w:rsidR="00E17508" w:rsidRDefault="007574EA" w:rsidP="00E17508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r w:rsidRPr="00D7142C">
        <w:rPr>
          <w:rFonts w:eastAsia="华文楷体"/>
          <w:color w:val="000000"/>
          <w:szCs w:val="20"/>
        </w:rPr>
        <w:lastRenderedPageBreak/>
        <w:t xml:space="preserve">Yang, S. L., Ding, Z. L., Li, Y. Y., Wang, X., Jiang, W. Y., and Huang, X. F.: Warming-induced </w:t>
      </w:r>
      <w:r w:rsidR="008E242B" w:rsidRPr="00D7142C">
        <w:rPr>
          <w:rFonts w:eastAsia="华文楷体"/>
          <w:color w:val="000000"/>
          <w:szCs w:val="20"/>
        </w:rPr>
        <w:t>north westward</w:t>
      </w:r>
      <w:r w:rsidRPr="00D7142C">
        <w:rPr>
          <w:rFonts w:eastAsia="华文楷体"/>
          <w:color w:val="000000"/>
          <w:szCs w:val="20"/>
        </w:rPr>
        <w:t xml:space="preserve"> migration of the East Asian monsoon rain belt from the Last Glacial Maximum to the mid-Holocene, Proceedings of the National Academy of Sciences, 112, 13178-13183, 2015.</w:t>
      </w:r>
    </w:p>
    <w:p w14:paraId="4AF1460C" w14:textId="77777777" w:rsidR="00E17508" w:rsidRPr="00E42D7B" w:rsidRDefault="00E17508" w:rsidP="00E17508">
      <w:pPr>
        <w:autoSpaceDE w:val="0"/>
        <w:autoSpaceDN w:val="0"/>
        <w:adjustRightInd w:val="0"/>
        <w:ind w:left="200" w:hangingChars="100" w:hanging="200"/>
        <w:rPr>
          <w:rFonts w:asciiTheme="majorHAnsi" w:hAnsiTheme="majorHAnsi" w:cstheme="majorHAnsi"/>
          <w:szCs w:val="20"/>
          <w:lang w:val="en-US" w:eastAsia="en-US"/>
        </w:rPr>
      </w:pPr>
      <w:r w:rsidRPr="00E17508">
        <w:rPr>
          <w:rFonts w:asciiTheme="majorHAnsi" w:hAnsiTheme="majorHAnsi" w:cstheme="majorHAnsi"/>
          <w:szCs w:val="20"/>
          <w:lang w:val="en-US" w:eastAsia="en-US"/>
        </w:rPr>
        <w:t>Ye, J.</w:t>
      </w:r>
      <w:r w:rsidR="00E42D7B">
        <w:rPr>
          <w:rFonts w:asciiTheme="majorHAnsi" w:hAnsiTheme="majorHAnsi" w:cstheme="majorHAnsi"/>
          <w:szCs w:val="20"/>
          <w:lang w:val="en-US" w:eastAsia="en-US"/>
        </w:rPr>
        <w:t xml:space="preserve"> </w:t>
      </w:r>
      <w:r w:rsidRPr="00E17508">
        <w:rPr>
          <w:rFonts w:asciiTheme="majorHAnsi" w:hAnsiTheme="majorHAnsi" w:cstheme="majorHAnsi"/>
          <w:szCs w:val="20"/>
          <w:lang w:val="en-US" w:eastAsia="en-US"/>
        </w:rPr>
        <w:t>S., Li, W.</w:t>
      </w:r>
      <w:r w:rsidR="00E42D7B">
        <w:rPr>
          <w:rFonts w:asciiTheme="majorHAnsi" w:hAnsiTheme="majorHAnsi" w:cstheme="majorHAnsi"/>
          <w:szCs w:val="20"/>
          <w:lang w:val="en-US" w:eastAsia="en-US"/>
        </w:rPr>
        <w:t xml:space="preserve"> </w:t>
      </w:r>
      <w:r w:rsidRPr="00E17508">
        <w:rPr>
          <w:rFonts w:asciiTheme="majorHAnsi" w:hAnsiTheme="majorHAnsi" w:cstheme="majorHAnsi"/>
          <w:szCs w:val="20"/>
          <w:lang w:val="en-US" w:eastAsia="en-US"/>
        </w:rPr>
        <w:t>H., Li, L.</w:t>
      </w:r>
      <w:r w:rsidR="00E42D7B">
        <w:rPr>
          <w:rFonts w:asciiTheme="majorHAnsi" w:hAnsiTheme="majorHAnsi" w:cstheme="majorHAnsi"/>
          <w:szCs w:val="20"/>
          <w:lang w:val="en-US" w:eastAsia="en-US"/>
        </w:rPr>
        <w:t xml:space="preserve"> </w:t>
      </w:r>
      <w:r w:rsidRPr="00E17508">
        <w:rPr>
          <w:rFonts w:asciiTheme="majorHAnsi" w:hAnsiTheme="majorHAnsi" w:cstheme="majorHAnsi"/>
          <w:szCs w:val="20"/>
          <w:lang w:val="en-US" w:eastAsia="en-US"/>
        </w:rPr>
        <w:t>F., and Zhang, F.: “North drying and south wetting”</w:t>
      </w:r>
      <w:r>
        <w:rPr>
          <w:rFonts w:asciiTheme="majorHAnsi" w:hAnsiTheme="majorHAnsi" w:cstheme="majorHAnsi"/>
          <w:szCs w:val="20"/>
          <w:lang w:val="en-US" w:eastAsia="en-US"/>
        </w:rPr>
        <w:t xml:space="preserve"> </w:t>
      </w:r>
      <w:r w:rsidRPr="00E17508">
        <w:rPr>
          <w:rFonts w:asciiTheme="majorHAnsi" w:hAnsiTheme="majorHAnsi" w:cstheme="majorHAnsi"/>
          <w:szCs w:val="20"/>
          <w:lang w:val="en-US" w:eastAsia="en-US"/>
        </w:rPr>
        <w:t>summer precipitation trend over China and its potential linkage with aerosol loading, Atmos. Res</w:t>
      </w:r>
      <w:r w:rsidRPr="00E42D7B">
        <w:rPr>
          <w:rFonts w:asciiTheme="majorHAnsi" w:hAnsiTheme="majorHAnsi" w:cstheme="majorHAnsi"/>
          <w:szCs w:val="20"/>
          <w:lang w:val="en-US" w:eastAsia="en-US"/>
        </w:rPr>
        <w:t xml:space="preserve">., </w:t>
      </w:r>
      <w:hyperlink r:id="rId95" w:tooltip="Go to table of contents for this volume/issue" w:history="1">
        <w:r w:rsidRPr="00E42D7B">
          <w:rPr>
            <w:lang w:val="en-US" w:eastAsia="en-US"/>
          </w:rPr>
          <w:t>125-126</w:t>
        </w:r>
      </w:hyperlink>
      <w:r w:rsidRPr="00E42D7B">
        <w:rPr>
          <w:rFonts w:asciiTheme="majorHAnsi" w:hAnsiTheme="majorHAnsi" w:cstheme="majorHAnsi"/>
          <w:szCs w:val="20"/>
          <w:lang w:val="en-US" w:eastAsia="en-US"/>
        </w:rPr>
        <w:t>, 12-19, 2013.</w:t>
      </w:r>
    </w:p>
    <w:p w14:paraId="251926A2" w14:textId="77777777" w:rsidR="00E42D7B" w:rsidRPr="00E42D7B" w:rsidRDefault="00E42D7B" w:rsidP="00E17508">
      <w:pPr>
        <w:autoSpaceDE w:val="0"/>
        <w:autoSpaceDN w:val="0"/>
        <w:adjustRightInd w:val="0"/>
        <w:ind w:left="200" w:hangingChars="100" w:hanging="200"/>
        <w:rPr>
          <w:rFonts w:asciiTheme="majorHAnsi" w:hAnsiTheme="majorHAnsi" w:cstheme="majorHAnsi"/>
          <w:szCs w:val="20"/>
          <w:lang w:val="en-US" w:eastAsia="en-US"/>
        </w:rPr>
      </w:pPr>
      <w:r w:rsidRPr="00E42D7B">
        <w:rPr>
          <w:rFonts w:asciiTheme="majorHAnsi" w:hAnsiTheme="majorHAnsi" w:cstheme="majorHAnsi"/>
          <w:szCs w:val="20"/>
          <w:lang w:val="en-US" w:eastAsia="en-US"/>
        </w:rPr>
        <w:t>Yin, Y., Wu, S., Zheng, D., and Yang, Q.: Radiation calibration of</w:t>
      </w:r>
      <w:r w:rsidR="00D440DC">
        <w:rPr>
          <w:rFonts w:asciiTheme="majorHAnsi" w:hAnsiTheme="majorHAnsi" w:cstheme="majorHAnsi"/>
          <w:szCs w:val="20"/>
          <w:lang w:val="en-US" w:eastAsia="en-US"/>
        </w:rPr>
        <w:t xml:space="preserve"> </w:t>
      </w:r>
      <w:r w:rsidRPr="00E42D7B">
        <w:rPr>
          <w:rFonts w:asciiTheme="majorHAnsi" w:hAnsiTheme="majorHAnsi" w:cstheme="majorHAnsi"/>
          <w:szCs w:val="20"/>
          <w:lang w:val="en-US" w:eastAsia="en-US"/>
        </w:rPr>
        <w:t>FAO56 Penman–</w:t>
      </w:r>
      <w:proofErr w:type="spellStart"/>
      <w:r w:rsidRPr="00E42D7B">
        <w:rPr>
          <w:rFonts w:asciiTheme="majorHAnsi" w:hAnsiTheme="majorHAnsi" w:cstheme="majorHAnsi"/>
          <w:szCs w:val="20"/>
          <w:lang w:val="en-US" w:eastAsia="en-US"/>
        </w:rPr>
        <w:t>Monteith</w:t>
      </w:r>
      <w:proofErr w:type="spellEnd"/>
      <w:r w:rsidRPr="00E42D7B">
        <w:rPr>
          <w:rFonts w:asciiTheme="majorHAnsi" w:hAnsiTheme="majorHAnsi" w:cstheme="majorHAnsi"/>
          <w:szCs w:val="20"/>
          <w:lang w:val="en-US" w:eastAsia="en-US"/>
        </w:rPr>
        <w:t xml:space="preserve"> model to estimate reference crop evapotranspiration in China,</w:t>
      </w:r>
      <w:r w:rsidRPr="00E42D7B">
        <w:rPr>
          <w:rFonts w:asciiTheme="majorHAnsi" w:hAnsiTheme="majorHAnsi" w:cstheme="majorHAnsi"/>
          <w:lang w:val="en-US" w:eastAsia="en-US"/>
        </w:rPr>
        <w:t> </w:t>
      </w:r>
      <w:r w:rsidRPr="00E42D7B">
        <w:rPr>
          <w:rFonts w:asciiTheme="majorHAnsi" w:hAnsiTheme="majorHAnsi" w:cstheme="majorHAnsi"/>
          <w:szCs w:val="20"/>
          <w:lang w:val="en-US" w:eastAsia="en-US"/>
        </w:rPr>
        <w:t>Agricultural water management,</w:t>
      </w:r>
      <w:r w:rsidRPr="00E42D7B">
        <w:rPr>
          <w:rFonts w:asciiTheme="majorHAnsi" w:hAnsiTheme="majorHAnsi" w:cstheme="majorHAnsi"/>
          <w:lang w:val="en-US" w:eastAsia="en-US"/>
        </w:rPr>
        <w:t> </w:t>
      </w:r>
      <w:r w:rsidRPr="00E42D7B">
        <w:rPr>
          <w:rFonts w:asciiTheme="majorHAnsi" w:hAnsiTheme="majorHAnsi" w:cstheme="majorHAnsi"/>
          <w:szCs w:val="20"/>
          <w:lang w:val="en-US" w:eastAsia="en-US"/>
        </w:rPr>
        <w:t>95, 77-84, 2008.</w:t>
      </w:r>
    </w:p>
    <w:p w14:paraId="50EBDA62" w14:textId="77777777" w:rsidR="004F3F12" w:rsidRPr="004F3F12" w:rsidRDefault="004F3F12" w:rsidP="004F3F12">
      <w:pPr>
        <w:autoSpaceDE w:val="0"/>
        <w:autoSpaceDN w:val="0"/>
        <w:adjustRightInd w:val="0"/>
        <w:ind w:left="200" w:hangingChars="100" w:hanging="200"/>
        <w:rPr>
          <w:rFonts w:asciiTheme="majorHAnsi" w:hAnsiTheme="majorHAnsi" w:cstheme="majorHAnsi"/>
          <w:szCs w:val="20"/>
          <w:lang w:val="en-US" w:eastAsia="en-US"/>
        </w:rPr>
      </w:pPr>
      <w:r w:rsidRPr="004F3F12">
        <w:rPr>
          <w:rFonts w:asciiTheme="majorHAnsi" w:hAnsiTheme="majorHAnsi" w:cstheme="majorHAnsi"/>
          <w:szCs w:val="20"/>
          <w:lang w:val="en-US" w:eastAsia="en-US"/>
        </w:rPr>
        <w:t xml:space="preserve">Yin, Y., Ma, D., Wu, S., </w:t>
      </w:r>
      <w:r w:rsidRPr="00E17508">
        <w:rPr>
          <w:rFonts w:asciiTheme="majorHAnsi" w:hAnsiTheme="majorHAnsi" w:cstheme="majorHAnsi"/>
          <w:szCs w:val="20"/>
          <w:lang w:val="en-US" w:eastAsia="en-US"/>
        </w:rPr>
        <w:t>and</w:t>
      </w:r>
      <w:r w:rsidRPr="004F3F12">
        <w:rPr>
          <w:rFonts w:asciiTheme="majorHAnsi" w:hAnsiTheme="majorHAnsi" w:cstheme="majorHAnsi"/>
          <w:szCs w:val="20"/>
          <w:lang w:val="en-US" w:eastAsia="en-US"/>
        </w:rPr>
        <w:t xml:space="preserve"> Pan, T.</w:t>
      </w:r>
      <w:r>
        <w:rPr>
          <w:rFonts w:asciiTheme="majorHAnsi" w:hAnsiTheme="majorHAnsi" w:cstheme="majorHAnsi"/>
          <w:szCs w:val="20"/>
          <w:lang w:val="en-US" w:eastAsia="en-US"/>
        </w:rPr>
        <w:t>:</w:t>
      </w:r>
      <w:r w:rsidRPr="004F3F12">
        <w:rPr>
          <w:rFonts w:asciiTheme="majorHAnsi" w:hAnsiTheme="majorHAnsi" w:cstheme="majorHAnsi"/>
          <w:szCs w:val="20"/>
          <w:lang w:val="en-US" w:eastAsia="en-US"/>
        </w:rPr>
        <w:t xml:space="preserve"> Projections of aridity and its regional variability over China in the mid</w:t>
      </w:r>
      <w:r>
        <w:rPr>
          <w:rFonts w:ascii="宋体" w:eastAsia="宋体" w:hAnsi="宋体" w:cs="宋体" w:hint="eastAsia"/>
          <w:szCs w:val="20"/>
          <w:lang w:val="en-US" w:eastAsia="zh-CN"/>
        </w:rPr>
        <w:t>-</w:t>
      </w:r>
      <w:r w:rsidRPr="004F3F12">
        <w:rPr>
          <w:rFonts w:asciiTheme="majorHAnsi" w:hAnsiTheme="majorHAnsi" w:cstheme="majorHAnsi"/>
          <w:szCs w:val="20"/>
          <w:lang w:val="en-US" w:eastAsia="en-US"/>
        </w:rPr>
        <w:t>21st century</w:t>
      </w:r>
      <w:r>
        <w:rPr>
          <w:rFonts w:asciiTheme="majorHAnsi" w:hAnsiTheme="majorHAnsi" w:cstheme="majorHAnsi"/>
          <w:szCs w:val="20"/>
          <w:lang w:val="en-US" w:eastAsia="en-US"/>
        </w:rPr>
        <w:t>,</w:t>
      </w:r>
      <w:r w:rsidRPr="004F3F12">
        <w:rPr>
          <w:rFonts w:asciiTheme="majorHAnsi" w:hAnsiTheme="majorHAnsi" w:cstheme="majorHAnsi"/>
          <w:lang w:val="en-US" w:eastAsia="en-US"/>
        </w:rPr>
        <w:t> </w:t>
      </w:r>
      <w:r w:rsidRPr="004F3F12">
        <w:rPr>
          <w:rFonts w:asciiTheme="majorHAnsi" w:hAnsiTheme="majorHAnsi" w:cstheme="majorHAnsi"/>
          <w:szCs w:val="20"/>
          <w:lang w:val="en-US" w:eastAsia="en-US"/>
        </w:rPr>
        <w:t>International Journal of Climatology,</w:t>
      </w:r>
      <w:r w:rsidRPr="004F3F12">
        <w:rPr>
          <w:rFonts w:asciiTheme="majorHAnsi" w:hAnsiTheme="majorHAnsi" w:cstheme="majorHAnsi"/>
          <w:lang w:val="en-US" w:eastAsia="en-US"/>
        </w:rPr>
        <w:t> </w:t>
      </w:r>
      <w:r w:rsidRPr="004F3F12">
        <w:rPr>
          <w:rFonts w:asciiTheme="majorHAnsi" w:hAnsiTheme="majorHAnsi" w:cstheme="majorHAnsi"/>
          <w:szCs w:val="20"/>
          <w:lang w:val="en-US" w:eastAsia="en-US"/>
        </w:rPr>
        <w:t>35, 4387-4398</w:t>
      </w:r>
      <w:r>
        <w:rPr>
          <w:rFonts w:asciiTheme="majorHAnsi" w:hAnsiTheme="majorHAnsi" w:cstheme="majorHAnsi"/>
          <w:szCs w:val="20"/>
          <w:lang w:val="en-US" w:eastAsia="en-US"/>
        </w:rPr>
        <w:t xml:space="preserve">, </w:t>
      </w:r>
      <w:r w:rsidRPr="004F3F12">
        <w:rPr>
          <w:rFonts w:asciiTheme="majorHAnsi" w:hAnsiTheme="majorHAnsi" w:cstheme="majorHAnsi"/>
          <w:szCs w:val="20"/>
          <w:lang w:val="en-US" w:eastAsia="en-US"/>
        </w:rPr>
        <w:t>2015.</w:t>
      </w:r>
    </w:p>
    <w:p w14:paraId="0325D106" w14:textId="77777777" w:rsidR="007574EA" w:rsidRPr="00D7142C" w:rsidRDefault="007574EA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r w:rsidRPr="00D7142C">
        <w:rPr>
          <w:rFonts w:eastAsia="华文楷体"/>
          <w:color w:val="000000"/>
          <w:szCs w:val="20"/>
        </w:rPr>
        <w:t>Zhang, B. Q., Wu, P. T., Zh</w:t>
      </w:r>
      <w:r w:rsidR="00A63A0F">
        <w:rPr>
          <w:rFonts w:eastAsia="华文楷体"/>
          <w:color w:val="000000"/>
          <w:szCs w:val="20"/>
        </w:rPr>
        <w:t xml:space="preserve">ao, X. N., Wang, Y. B., and </w:t>
      </w:r>
      <w:proofErr w:type="gramStart"/>
      <w:r w:rsidR="00A63A0F">
        <w:rPr>
          <w:rFonts w:eastAsia="华文楷体"/>
          <w:color w:val="000000"/>
          <w:szCs w:val="20"/>
        </w:rPr>
        <w:t>Gao</w:t>
      </w:r>
      <w:proofErr w:type="gramEnd"/>
      <w:r w:rsidR="00A63A0F">
        <w:rPr>
          <w:rFonts w:eastAsia="华文楷体"/>
          <w:color w:val="000000"/>
          <w:szCs w:val="20"/>
        </w:rPr>
        <w:t>,</w:t>
      </w:r>
      <w:r w:rsidRPr="00D7142C">
        <w:rPr>
          <w:rFonts w:eastAsia="华文楷体"/>
          <w:color w:val="000000"/>
          <w:szCs w:val="20"/>
        </w:rPr>
        <w:t xml:space="preserve"> X. D.: Changes in vegetation condition in areas with different gradients (1980–2010) on the Loess Plateau, China, Environmental earth sciences, 68, 2427-2438, 2013.</w:t>
      </w:r>
    </w:p>
    <w:p w14:paraId="5CD08A7A" w14:textId="77777777" w:rsidR="007574EA" w:rsidRPr="00D7142C" w:rsidRDefault="007574EA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r w:rsidRPr="00D7142C">
        <w:rPr>
          <w:rFonts w:eastAsia="华文楷体"/>
          <w:color w:val="000000"/>
          <w:szCs w:val="20"/>
        </w:rPr>
        <w:t xml:space="preserve">Zhang, C., Lu, D. H., Chen, X., Zhang, Y. M., </w:t>
      </w:r>
      <w:proofErr w:type="spellStart"/>
      <w:r w:rsidRPr="00D7142C">
        <w:rPr>
          <w:rFonts w:eastAsia="华文楷体"/>
          <w:color w:val="000000"/>
          <w:szCs w:val="20"/>
        </w:rPr>
        <w:t>Maisupova</w:t>
      </w:r>
      <w:proofErr w:type="spellEnd"/>
      <w:r w:rsidRPr="00D7142C">
        <w:rPr>
          <w:rFonts w:eastAsia="华文楷体"/>
          <w:color w:val="000000"/>
          <w:szCs w:val="20"/>
        </w:rPr>
        <w:t>, B., and Tao, Y.: The spatiotemporal patterns of vegetation coverage and biomass of the temperate deserts in Central Asia and their relationships with climate controls, Remote Sens. Environ., 175, 271-281, 2016.</w:t>
      </w:r>
    </w:p>
    <w:p w14:paraId="475D461C" w14:textId="77777777" w:rsidR="00163CD7" w:rsidRDefault="007574EA" w:rsidP="00163CD7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r w:rsidRPr="00D7142C">
        <w:rPr>
          <w:rFonts w:eastAsia="华文楷体"/>
          <w:color w:val="000000"/>
          <w:szCs w:val="20"/>
        </w:rPr>
        <w:t xml:space="preserve">Zhang, J. T., Ru, W. M., and Li, B.: Relationships between vegetation and climate on the Loess Plateau in China, Folia </w:t>
      </w:r>
      <w:proofErr w:type="spellStart"/>
      <w:r w:rsidRPr="00D7142C">
        <w:rPr>
          <w:rFonts w:eastAsia="华文楷体"/>
          <w:color w:val="000000"/>
          <w:szCs w:val="20"/>
        </w:rPr>
        <w:t>Geobot</w:t>
      </w:r>
      <w:proofErr w:type="spellEnd"/>
      <w:r w:rsidRPr="00D7142C">
        <w:rPr>
          <w:rFonts w:eastAsia="华文楷体"/>
          <w:color w:val="000000"/>
          <w:szCs w:val="20"/>
        </w:rPr>
        <w:t>., 41, 151-163, 2006.</w:t>
      </w:r>
    </w:p>
    <w:p w14:paraId="60577E35" w14:textId="77777777" w:rsidR="00163CD7" w:rsidRPr="00D7142C" w:rsidRDefault="00163CD7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r w:rsidRPr="00163CD7">
        <w:rPr>
          <w:rFonts w:eastAsia="华文楷体"/>
          <w:color w:val="000000"/>
          <w:szCs w:val="20"/>
        </w:rPr>
        <w:t xml:space="preserve">Zhao, X., Tan, K., Zhao, S., and Fang, J.: Changing climate affects vegetation growth in the arid region of the </w:t>
      </w:r>
      <w:proofErr w:type="spellStart"/>
      <w:r w:rsidRPr="00163CD7">
        <w:rPr>
          <w:rFonts w:eastAsia="华文楷体"/>
          <w:color w:val="000000"/>
          <w:szCs w:val="20"/>
        </w:rPr>
        <w:t>northwestern</w:t>
      </w:r>
      <w:proofErr w:type="spellEnd"/>
      <w:r w:rsidRPr="00163CD7">
        <w:rPr>
          <w:rFonts w:eastAsia="华文楷体"/>
          <w:color w:val="000000"/>
          <w:szCs w:val="20"/>
        </w:rPr>
        <w:t xml:space="preserve"> China,</w:t>
      </w:r>
      <w:r w:rsidRPr="00163CD7">
        <w:rPr>
          <w:rFonts w:eastAsia="华文楷体"/>
          <w:color w:val="000000"/>
        </w:rPr>
        <w:t> </w:t>
      </w:r>
      <w:r w:rsidRPr="00163CD7">
        <w:rPr>
          <w:rFonts w:eastAsia="华文楷体"/>
          <w:color w:val="000000"/>
          <w:szCs w:val="20"/>
        </w:rPr>
        <w:t>Journal of Arid Environments,</w:t>
      </w:r>
      <w:r w:rsidRPr="00163CD7">
        <w:rPr>
          <w:rFonts w:eastAsia="华文楷体"/>
          <w:color w:val="000000"/>
        </w:rPr>
        <w:t> </w:t>
      </w:r>
      <w:r w:rsidRPr="00163CD7">
        <w:rPr>
          <w:rFonts w:eastAsia="华文楷体"/>
          <w:color w:val="000000"/>
          <w:szCs w:val="20"/>
        </w:rPr>
        <w:t>75, 946-952, 2011.</w:t>
      </w:r>
    </w:p>
    <w:p w14:paraId="17918F86" w14:textId="77777777" w:rsidR="007574EA" w:rsidRPr="00D7142C" w:rsidRDefault="007574EA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r w:rsidRPr="00D7142C">
        <w:rPr>
          <w:rFonts w:eastAsia="华文楷体"/>
          <w:color w:val="000000"/>
          <w:szCs w:val="20"/>
        </w:rPr>
        <w:t>Zhou, D. J., Zhao, X., Hu, H. F., Shen, H. H., and Fang, J.</w:t>
      </w:r>
      <w:r w:rsidR="00BE21A0">
        <w:rPr>
          <w:rFonts w:eastAsia="华文楷体"/>
          <w:color w:val="000000"/>
          <w:szCs w:val="20"/>
        </w:rPr>
        <w:t xml:space="preserve"> </w:t>
      </w:r>
      <w:r w:rsidRPr="00D7142C">
        <w:rPr>
          <w:rFonts w:eastAsia="华文楷体"/>
          <w:color w:val="000000"/>
          <w:szCs w:val="20"/>
        </w:rPr>
        <w:t>Y.: Long-term vegetation changes in the four mega-sandy lands in Inner Mongolia, China, Landscape Ecol., 30, 1613-1626, 2015.</w:t>
      </w:r>
    </w:p>
    <w:p w14:paraId="463BBA1B" w14:textId="77777777" w:rsidR="00A63A0F" w:rsidRDefault="00A63A0F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r w:rsidRPr="00313081">
        <w:rPr>
          <w:rFonts w:eastAsia="华文楷体"/>
          <w:color w:val="000000"/>
          <w:szCs w:val="20"/>
        </w:rPr>
        <w:t>Zhu, Z. D., Wu, Z., and Liu, S.: An outline of Chinese deserts, Science Press, Beijing, China, 107, 1980.</w:t>
      </w:r>
    </w:p>
    <w:p w14:paraId="7C5F8103" w14:textId="77777777" w:rsidR="007574EA" w:rsidRDefault="007574EA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  <w:r w:rsidRPr="00313081">
        <w:rPr>
          <w:rFonts w:eastAsia="华文楷体"/>
          <w:color w:val="000000"/>
          <w:szCs w:val="20"/>
        </w:rPr>
        <w:t xml:space="preserve">Zhu, Z. D. and Liu, S.: </w:t>
      </w:r>
      <w:bookmarkStart w:id="49" w:name="OLE_LINK27"/>
      <w:bookmarkStart w:id="50" w:name="OLE_LINK35"/>
      <w:r w:rsidRPr="00313081">
        <w:rPr>
          <w:rFonts w:eastAsia="华文楷体"/>
          <w:color w:val="000000"/>
          <w:szCs w:val="20"/>
        </w:rPr>
        <w:t xml:space="preserve">Sandy </w:t>
      </w:r>
      <w:r w:rsidR="0027449E">
        <w:rPr>
          <w:rFonts w:eastAsia="华文楷体"/>
          <w:color w:val="000000"/>
          <w:szCs w:val="20"/>
        </w:rPr>
        <w:t>d</w:t>
      </w:r>
      <w:r w:rsidRPr="00313081">
        <w:rPr>
          <w:rFonts w:eastAsia="华文楷体"/>
          <w:color w:val="000000"/>
          <w:szCs w:val="20"/>
        </w:rPr>
        <w:t>esertification process and its combating regionalization in northern China</w:t>
      </w:r>
      <w:bookmarkEnd w:id="49"/>
      <w:bookmarkEnd w:id="50"/>
      <w:r w:rsidRPr="00313081">
        <w:rPr>
          <w:rFonts w:eastAsia="华文楷体"/>
          <w:color w:val="000000"/>
          <w:szCs w:val="20"/>
        </w:rPr>
        <w:t>, Chinese Forestry Press, Beijing, China, 1981.</w:t>
      </w:r>
    </w:p>
    <w:p w14:paraId="76E53CCF" w14:textId="77777777" w:rsidR="000E2D41" w:rsidRDefault="000E2D41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</w:p>
    <w:p w14:paraId="535AC09E" w14:textId="77777777" w:rsidR="000E2D41" w:rsidRDefault="000E2D41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</w:p>
    <w:p w14:paraId="10DEFCD7" w14:textId="77777777" w:rsidR="00935610" w:rsidRDefault="00935610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</w:p>
    <w:p w14:paraId="63DF9E14" w14:textId="77777777" w:rsidR="00935610" w:rsidRDefault="00935610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</w:p>
    <w:p w14:paraId="24F39023" w14:textId="77777777" w:rsidR="00935610" w:rsidRDefault="00935610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</w:p>
    <w:p w14:paraId="4FDD2D78" w14:textId="77777777" w:rsidR="00BB384E" w:rsidRDefault="00BB384E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</w:p>
    <w:p w14:paraId="754583CD" w14:textId="77777777" w:rsidR="00BB384E" w:rsidRDefault="00BB384E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</w:p>
    <w:p w14:paraId="01890603" w14:textId="77777777" w:rsidR="00BB384E" w:rsidRDefault="00BB384E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</w:p>
    <w:p w14:paraId="0B9A3646" w14:textId="77777777" w:rsidR="00BB384E" w:rsidRDefault="00BB384E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</w:p>
    <w:p w14:paraId="0768195B" w14:textId="77777777" w:rsidR="00BB384E" w:rsidRDefault="00BB384E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</w:p>
    <w:p w14:paraId="1D754183" w14:textId="77777777" w:rsidR="00BB384E" w:rsidRDefault="00BB384E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</w:p>
    <w:p w14:paraId="306A2137" w14:textId="77777777" w:rsidR="00BB384E" w:rsidRDefault="00BB384E" w:rsidP="00D7142C">
      <w:pPr>
        <w:autoSpaceDE w:val="0"/>
        <w:autoSpaceDN w:val="0"/>
        <w:adjustRightInd w:val="0"/>
        <w:ind w:left="200" w:hangingChars="100" w:hanging="200"/>
        <w:rPr>
          <w:rFonts w:eastAsia="华文楷体"/>
          <w:color w:val="000000"/>
          <w:szCs w:val="20"/>
        </w:rPr>
      </w:pPr>
    </w:p>
    <w:p w14:paraId="3A70B39F" w14:textId="77777777" w:rsidR="0065008C" w:rsidRDefault="0065008C" w:rsidP="00B708A2">
      <w:pPr>
        <w:autoSpaceDE w:val="0"/>
        <w:autoSpaceDN w:val="0"/>
        <w:adjustRightInd w:val="0"/>
        <w:ind w:left="240" w:hangingChars="100" w:hanging="240"/>
        <w:jc w:val="center"/>
        <w:rPr>
          <w:rFonts w:eastAsia="华文楷体"/>
          <w:b/>
          <w:color w:val="000000"/>
          <w:sz w:val="24"/>
          <w:szCs w:val="20"/>
        </w:rPr>
      </w:pPr>
    </w:p>
    <w:p w14:paraId="61F10715" w14:textId="77777777" w:rsidR="000E2D41" w:rsidRDefault="000E2D41" w:rsidP="00B708A2">
      <w:pPr>
        <w:autoSpaceDE w:val="0"/>
        <w:autoSpaceDN w:val="0"/>
        <w:adjustRightInd w:val="0"/>
        <w:ind w:left="240" w:hangingChars="100" w:hanging="240"/>
        <w:jc w:val="center"/>
        <w:rPr>
          <w:rFonts w:eastAsia="华文楷体"/>
          <w:b/>
          <w:color w:val="000000"/>
          <w:sz w:val="24"/>
          <w:szCs w:val="20"/>
        </w:rPr>
      </w:pPr>
      <w:r w:rsidRPr="00B708A2">
        <w:rPr>
          <w:rFonts w:eastAsia="华文楷体"/>
          <w:b/>
          <w:color w:val="000000"/>
          <w:sz w:val="24"/>
          <w:szCs w:val="20"/>
        </w:rPr>
        <w:t>Figures</w:t>
      </w:r>
    </w:p>
    <w:p w14:paraId="76A99255" w14:textId="77777777" w:rsidR="00C25BFE" w:rsidRDefault="00C25BFE" w:rsidP="00C25BFE">
      <w:pPr>
        <w:autoSpaceDE w:val="0"/>
        <w:autoSpaceDN w:val="0"/>
        <w:adjustRightInd w:val="0"/>
        <w:ind w:left="240" w:hangingChars="100" w:hanging="240"/>
        <w:jc w:val="left"/>
        <w:rPr>
          <w:rFonts w:eastAsia="华文楷体"/>
          <w:b/>
          <w:color w:val="000000"/>
          <w:sz w:val="24"/>
          <w:szCs w:val="20"/>
        </w:rPr>
      </w:pPr>
    </w:p>
    <w:p w14:paraId="362D7D1D" w14:textId="77777777" w:rsidR="00BB384E" w:rsidRDefault="00BB384E" w:rsidP="00C25BFE">
      <w:pPr>
        <w:autoSpaceDE w:val="0"/>
        <w:autoSpaceDN w:val="0"/>
        <w:adjustRightInd w:val="0"/>
        <w:ind w:left="240" w:hangingChars="100" w:hanging="240"/>
        <w:jc w:val="left"/>
        <w:rPr>
          <w:rFonts w:eastAsia="华文楷体"/>
          <w:b/>
          <w:color w:val="000000"/>
          <w:sz w:val="24"/>
          <w:szCs w:val="20"/>
        </w:rPr>
      </w:pPr>
    </w:p>
    <w:p w14:paraId="4746220B" w14:textId="77777777" w:rsidR="009424CA" w:rsidRDefault="009424CA" w:rsidP="00C25BFE">
      <w:pPr>
        <w:autoSpaceDE w:val="0"/>
        <w:autoSpaceDN w:val="0"/>
        <w:adjustRightInd w:val="0"/>
        <w:ind w:left="240" w:hangingChars="100" w:hanging="240"/>
        <w:jc w:val="left"/>
        <w:rPr>
          <w:rFonts w:eastAsia="华文楷体"/>
          <w:b/>
          <w:color w:val="000000"/>
          <w:sz w:val="24"/>
          <w:szCs w:val="20"/>
        </w:rPr>
      </w:pPr>
    </w:p>
    <w:p w14:paraId="7F1DC40D" w14:textId="77777777" w:rsidR="009424CA" w:rsidRDefault="009424CA" w:rsidP="00C25BFE">
      <w:pPr>
        <w:autoSpaceDE w:val="0"/>
        <w:autoSpaceDN w:val="0"/>
        <w:adjustRightInd w:val="0"/>
        <w:ind w:left="240" w:hangingChars="100" w:hanging="240"/>
        <w:jc w:val="left"/>
        <w:rPr>
          <w:rFonts w:eastAsia="华文楷体"/>
          <w:b/>
          <w:color w:val="000000"/>
          <w:sz w:val="24"/>
          <w:szCs w:val="20"/>
        </w:rPr>
      </w:pPr>
    </w:p>
    <w:p w14:paraId="4C152C8B" w14:textId="77777777" w:rsidR="00BB384E" w:rsidRDefault="00BB384E" w:rsidP="00C25BFE">
      <w:pPr>
        <w:autoSpaceDE w:val="0"/>
        <w:autoSpaceDN w:val="0"/>
        <w:adjustRightInd w:val="0"/>
        <w:ind w:left="240" w:hangingChars="100" w:hanging="240"/>
        <w:jc w:val="left"/>
        <w:rPr>
          <w:rFonts w:eastAsia="华文楷体"/>
          <w:b/>
          <w:color w:val="000000"/>
          <w:sz w:val="24"/>
          <w:szCs w:val="20"/>
        </w:rPr>
      </w:pPr>
    </w:p>
    <w:p w14:paraId="625FC1AF" w14:textId="77777777" w:rsidR="00C25BFE" w:rsidRDefault="00C25BFE" w:rsidP="00C25BFE">
      <w:pPr>
        <w:autoSpaceDE w:val="0"/>
        <w:autoSpaceDN w:val="0"/>
        <w:adjustRightInd w:val="0"/>
        <w:ind w:left="240" w:hangingChars="100" w:hanging="240"/>
        <w:jc w:val="left"/>
        <w:rPr>
          <w:rFonts w:eastAsia="华文楷体"/>
          <w:b/>
          <w:color w:val="000000"/>
          <w:sz w:val="24"/>
          <w:szCs w:val="20"/>
        </w:rPr>
      </w:pPr>
    </w:p>
    <w:p w14:paraId="0E964BB1" w14:textId="77777777" w:rsidR="00D7680D" w:rsidRDefault="0015061C" w:rsidP="00AC65E2">
      <w:pPr>
        <w:autoSpaceDE w:val="0"/>
        <w:autoSpaceDN w:val="0"/>
        <w:adjustRightInd w:val="0"/>
        <w:rPr>
          <w:rFonts w:eastAsia="华文楷体"/>
          <w:color w:val="000000"/>
          <w:szCs w:val="20"/>
        </w:rPr>
      </w:pPr>
      <w:r>
        <w:rPr>
          <w:rFonts w:eastAsia="华文楷体"/>
          <w:noProof/>
          <w:color w:val="000000"/>
          <w:szCs w:val="20"/>
          <w:lang w:val="en-US" w:eastAsia="zh-CN"/>
        </w:rPr>
        <w:drawing>
          <wp:inline distT="0" distB="0" distL="0" distR="0" wp14:anchorId="43FBC3DC" wp14:editId="68D03FD5">
            <wp:extent cx="6372225" cy="3079115"/>
            <wp:effectExtent l="0" t="0" r="9525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北方沙区11111.jpg"/>
                    <pic:cNvPicPr/>
                  </pic:nvPicPr>
                  <pic:blipFill>
                    <a:blip r:embed="rId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72225" cy="3079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E2751B" w14:textId="365921AF" w:rsidR="003A4FB4" w:rsidRDefault="003A4FB4" w:rsidP="003A4FB4">
      <w:pPr>
        <w:pStyle w:val="a9"/>
      </w:pPr>
      <w:r>
        <w:t>Fig</w:t>
      </w:r>
      <w:r w:rsidR="00A12F0B">
        <w:t>.</w:t>
      </w:r>
      <w:r>
        <w:t xml:space="preserve"> </w:t>
      </w:r>
      <w:fldSimple w:instr=" SEQ Figure \* ARABIC ">
        <w:r w:rsidR="008F202E">
          <w:rPr>
            <w:noProof/>
          </w:rPr>
          <w:t>1</w:t>
        </w:r>
      </w:fldSimple>
      <w:r w:rsidR="00A12F0B">
        <w:t>.</w:t>
      </w:r>
      <w:r>
        <w:t xml:space="preserve"> </w:t>
      </w:r>
      <w:r w:rsidR="003000E6" w:rsidRPr="00A12F0B">
        <w:rPr>
          <w:b w:val="0"/>
        </w:rPr>
        <w:t>Distribution of meteorological stations</w:t>
      </w:r>
      <w:r w:rsidR="00D13ACA" w:rsidRPr="00A12F0B">
        <w:rPr>
          <w:b w:val="0"/>
        </w:rPr>
        <w:t xml:space="preserve"> </w:t>
      </w:r>
      <w:r w:rsidR="003000E6" w:rsidRPr="00A12F0B">
        <w:rPr>
          <w:b w:val="0"/>
        </w:rPr>
        <w:t xml:space="preserve">and </w:t>
      </w:r>
      <w:r w:rsidR="005228C8">
        <w:rPr>
          <w:b w:val="0"/>
        </w:rPr>
        <w:t>major</w:t>
      </w:r>
      <w:r w:rsidR="001013F2">
        <w:rPr>
          <w:b w:val="0"/>
        </w:rPr>
        <w:t xml:space="preserve"> </w:t>
      </w:r>
      <w:r w:rsidR="003000E6" w:rsidRPr="00A12F0B">
        <w:rPr>
          <w:b w:val="0"/>
        </w:rPr>
        <w:t xml:space="preserve">deserts </w:t>
      </w:r>
      <w:r w:rsidR="00007A96">
        <w:rPr>
          <w:b w:val="0"/>
        </w:rPr>
        <w:t>in</w:t>
      </w:r>
      <w:r w:rsidR="003000E6" w:rsidRPr="00A12F0B">
        <w:rPr>
          <w:b w:val="0"/>
        </w:rPr>
        <w:t xml:space="preserve"> N China.</w:t>
      </w:r>
      <w:r w:rsidR="0025272A">
        <w:t xml:space="preserve"> </w:t>
      </w:r>
    </w:p>
    <w:p w14:paraId="28B3624E" w14:textId="77777777" w:rsidR="0027449E" w:rsidRDefault="0027449E" w:rsidP="0027449E"/>
    <w:p w14:paraId="04CF077B" w14:textId="77777777" w:rsidR="0027449E" w:rsidRDefault="0027449E" w:rsidP="0027449E"/>
    <w:p w14:paraId="155EB58E" w14:textId="77777777" w:rsidR="0027449E" w:rsidRPr="00C25BFE" w:rsidRDefault="0027449E" w:rsidP="0027449E"/>
    <w:p w14:paraId="6D67C114" w14:textId="77777777" w:rsidR="0027449E" w:rsidRPr="000B5022" w:rsidRDefault="0027449E" w:rsidP="0027449E"/>
    <w:p w14:paraId="40671AD2" w14:textId="77777777" w:rsidR="0027449E" w:rsidRDefault="0027449E" w:rsidP="0027449E"/>
    <w:p w14:paraId="4E7CBC2F" w14:textId="77777777" w:rsidR="0027449E" w:rsidRDefault="0027449E" w:rsidP="0027449E"/>
    <w:p w14:paraId="21364EC7" w14:textId="77777777" w:rsidR="00BB384E" w:rsidRDefault="00BB384E" w:rsidP="0027449E"/>
    <w:p w14:paraId="284E9253" w14:textId="77777777" w:rsidR="00BB384E" w:rsidRDefault="00BB384E" w:rsidP="0027449E"/>
    <w:p w14:paraId="4682ADAC" w14:textId="77777777" w:rsidR="00BB384E" w:rsidRDefault="00BB384E" w:rsidP="0027449E"/>
    <w:p w14:paraId="200E55FA" w14:textId="77777777" w:rsidR="00BB384E" w:rsidRDefault="00BB384E" w:rsidP="0027449E"/>
    <w:p w14:paraId="224C455F" w14:textId="77777777" w:rsidR="0027449E" w:rsidRDefault="0027449E" w:rsidP="0027449E"/>
    <w:p w14:paraId="630E0F5F" w14:textId="77777777" w:rsidR="001A36C5" w:rsidRPr="001A36C5" w:rsidRDefault="001A36C5" w:rsidP="00B708A2">
      <w:pPr>
        <w:jc w:val="center"/>
      </w:pPr>
      <w:r>
        <w:rPr>
          <w:noProof/>
          <w:lang w:val="en-US" w:eastAsia="zh-CN"/>
        </w:rPr>
        <w:drawing>
          <wp:inline distT="0" distB="0" distL="0" distR="0" wp14:anchorId="502715E7" wp14:editId="068028F2">
            <wp:extent cx="3902478" cy="6071616"/>
            <wp:effectExtent l="0" t="0" r="3175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.tif"/>
                    <pic:cNvPicPr/>
                  </pic:nvPicPr>
                  <pic:blipFill>
                    <a:blip r:embed="rId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5609" cy="6076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70A2C1" w14:textId="2E8C74A0" w:rsidR="00C25BFE" w:rsidRDefault="00CE7DEC" w:rsidP="003B6E46">
      <w:pPr>
        <w:rPr>
          <w:rFonts w:eastAsia="楷体_GB2312"/>
          <w:bCs/>
          <w:sz w:val="18"/>
          <w:szCs w:val="18"/>
        </w:rPr>
      </w:pPr>
      <w:r>
        <w:rPr>
          <w:b/>
          <w:sz w:val="18"/>
          <w:szCs w:val="18"/>
        </w:rPr>
        <w:t>Fig.</w:t>
      </w:r>
      <w:r w:rsidR="003000E6" w:rsidRPr="003B6E46">
        <w:rPr>
          <w:b/>
          <w:sz w:val="18"/>
          <w:szCs w:val="18"/>
        </w:rPr>
        <w:t xml:space="preserve"> </w:t>
      </w:r>
      <w:r w:rsidR="003B6E46">
        <w:rPr>
          <w:b/>
          <w:sz w:val="18"/>
          <w:szCs w:val="18"/>
        </w:rPr>
        <w:t>2</w:t>
      </w:r>
      <w:r>
        <w:rPr>
          <w:b/>
          <w:sz w:val="18"/>
          <w:szCs w:val="18"/>
        </w:rPr>
        <w:t>.</w:t>
      </w:r>
      <w:r w:rsidR="003000E6" w:rsidRPr="003B6E46">
        <w:rPr>
          <w:b/>
          <w:sz w:val="18"/>
          <w:szCs w:val="18"/>
        </w:rPr>
        <w:t xml:space="preserve"> </w:t>
      </w:r>
      <w:r w:rsidR="003B6E46" w:rsidRPr="00CE7DEC">
        <w:rPr>
          <w:rFonts w:eastAsia="华文楷体"/>
          <w:sz w:val="18"/>
          <w:szCs w:val="18"/>
        </w:rPr>
        <w:t xml:space="preserve">Variation </w:t>
      </w:r>
      <w:r w:rsidR="003B6E46" w:rsidRPr="00CE7DEC">
        <w:rPr>
          <w:color w:val="231F20"/>
          <w:sz w:val="18"/>
          <w:szCs w:val="18"/>
        </w:rPr>
        <w:t>in annual precipitation, mean air temperature,</w:t>
      </w:r>
      <w:r w:rsidR="003B6E46" w:rsidRPr="00CE7DEC">
        <w:rPr>
          <w:rFonts w:eastAsia="华文楷体"/>
          <w:sz w:val="18"/>
          <w:szCs w:val="18"/>
        </w:rPr>
        <w:t xml:space="preserve"> and aridity index from 1961-2013 </w:t>
      </w:r>
      <w:r w:rsidR="00BB384E">
        <w:rPr>
          <w:rFonts w:eastAsia="华文楷体"/>
          <w:sz w:val="18"/>
          <w:szCs w:val="18"/>
        </w:rPr>
        <w:t>for</w:t>
      </w:r>
      <w:r w:rsidR="003B6E46" w:rsidRPr="00CE7DEC">
        <w:rPr>
          <w:rFonts w:eastAsia="华文楷体"/>
          <w:sz w:val="18"/>
          <w:szCs w:val="18"/>
        </w:rPr>
        <w:t xml:space="preserve"> the twelve deserts (Fig. 1)</w:t>
      </w:r>
      <w:r w:rsidR="00BB384E">
        <w:rPr>
          <w:rFonts w:eastAsia="华文楷体"/>
          <w:sz w:val="18"/>
          <w:szCs w:val="18"/>
        </w:rPr>
        <w:t>:</w:t>
      </w:r>
      <w:r w:rsidR="003B6E46" w:rsidRPr="00CE7DEC">
        <w:rPr>
          <w:rFonts w:eastAsia="华文楷体"/>
          <w:sz w:val="18"/>
          <w:szCs w:val="18"/>
        </w:rPr>
        <w:t xml:space="preserve"> (</w:t>
      </w:r>
      <w:r w:rsidR="003B6E46" w:rsidRPr="00CE7DEC">
        <w:rPr>
          <w:rFonts w:eastAsia="楷体_GB2312"/>
          <w:bCs/>
          <w:sz w:val="18"/>
          <w:szCs w:val="18"/>
        </w:rPr>
        <w:t xml:space="preserve">a) </w:t>
      </w:r>
      <w:proofErr w:type="spellStart"/>
      <w:r w:rsidR="007B72A7" w:rsidRPr="00CE7DEC">
        <w:rPr>
          <w:rFonts w:eastAsia="楷体_GB2312"/>
          <w:bCs/>
          <w:sz w:val="18"/>
          <w:szCs w:val="18"/>
        </w:rPr>
        <w:t>Hulun</w:t>
      </w:r>
      <w:proofErr w:type="spellEnd"/>
      <w:r w:rsidR="007B72A7" w:rsidRPr="00CE7DEC">
        <w:rPr>
          <w:rFonts w:eastAsia="楷体_GB2312"/>
          <w:bCs/>
          <w:sz w:val="18"/>
          <w:szCs w:val="18"/>
        </w:rPr>
        <w:t xml:space="preserve"> </w:t>
      </w:r>
      <w:proofErr w:type="spellStart"/>
      <w:r w:rsidR="007B72A7" w:rsidRPr="00CE7DEC">
        <w:rPr>
          <w:rFonts w:eastAsia="楷体_GB2312"/>
          <w:bCs/>
          <w:sz w:val="18"/>
          <w:szCs w:val="18"/>
        </w:rPr>
        <w:t>Buir</w:t>
      </w:r>
      <w:proofErr w:type="spellEnd"/>
      <w:r w:rsidR="003B6E46" w:rsidRPr="00CE7DEC">
        <w:rPr>
          <w:rFonts w:eastAsia="楷体_GB2312"/>
          <w:bCs/>
          <w:sz w:val="18"/>
          <w:szCs w:val="18"/>
        </w:rPr>
        <w:t>, (b)</w:t>
      </w:r>
      <w:r w:rsidR="003B6E46" w:rsidRPr="00CE7DEC">
        <w:rPr>
          <w:sz w:val="18"/>
          <w:szCs w:val="18"/>
        </w:rPr>
        <w:t xml:space="preserve"> </w:t>
      </w:r>
      <w:proofErr w:type="spellStart"/>
      <w:r w:rsidR="007B72A7" w:rsidRPr="00CE7DEC">
        <w:rPr>
          <w:sz w:val="18"/>
          <w:szCs w:val="18"/>
        </w:rPr>
        <w:t>Horqin</w:t>
      </w:r>
      <w:proofErr w:type="spellEnd"/>
      <w:r w:rsidR="003B6E46" w:rsidRPr="00CE7DEC">
        <w:rPr>
          <w:sz w:val="18"/>
          <w:szCs w:val="18"/>
        </w:rPr>
        <w:t xml:space="preserve">, (c) Mu Us, </w:t>
      </w:r>
      <w:r w:rsidR="003B6E46" w:rsidRPr="00CE7DEC">
        <w:rPr>
          <w:rFonts w:eastAsia="楷体_GB2312"/>
          <w:bCs/>
          <w:sz w:val="18"/>
          <w:szCs w:val="18"/>
        </w:rPr>
        <w:t>(d)</w:t>
      </w:r>
      <w:r w:rsidR="003B6E46" w:rsidRPr="00CE7DEC">
        <w:rPr>
          <w:sz w:val="18"/>
          <w:szCs w:val="18"/>
        </w:rPr>
        <w:t xml:space="preserve"> </w:t>
      </w:r>
      <w:proofErr w:type="spellStart"/>
      <w:r w:rsidR="003B6E46" w:rsidRPr="00CE7DEC">
        <w:rPr>
          <w:sz w:val="18"/>
          <w:szCs w:val="18"/>
        </w:rPr>
        <w:t>Hobq</w:t>
      </w:r>
      <w:proofErr w:type="spellEnd"/>
      <w:r w:rsidR="003B6E46" w:rsidRPr="00CE7DEC">
        <w:rPr>
          <w:sz w:val="18"/>
          <w:szCs w:val="18"/>
        </w:rPr>
        <w:t xml:space="preserve">, (e) </w:t>
      </w:r>
      <w:proofErr w:type="spellStart"/>
      <w:r w:rsidR="003B6E46" w:rsidRPr="00CE7DEC">
        <w:rPr>
          <w:sz w:val="18"/>
          <w:szCs w:val="18"/>
        </w:rPr>
        <w:t>Otindag</w:t>
      </w:r>
      <w:proofErr w:type="spellEnd"/>
      <w:r w:rsidR="003B6E46" w:rsidRPr="00CE7DEC">
        <w:rPr>
          <w:sz w:val="18"/>
          <w:szCs w:val="18"/>
        </w:rPr>
        <w:t xml:space="preserve">, (f) Badain </w:t>
      </w:r>
      <w:proofErr w:type="spellStart"/>
      <w:r w:rsidR="003B6E46" w:rsidRPr="00CE7DEC">
        <w:rPr>
          <w:sz w:val="18"/>
          <w:szCs w:val="18"/>
        </w:rPr>
        <w:t>Jaran</w:t>
      </w:r>
      <w:proofErr w:type="spellEnd"/>
      <w:r w:rsidR="003B6E46" w:rsidRPr="00CE7DEC">
        <w:rPr>
          <w:sz w:val="18"/>
          <w:szCs w:val="18"/>
        </w:rPr>
        <w:t xml:space="preserve">, (g) </w:t>
      </w:r>
      <w:proofErr w:type="spellStart"/>
      <w:r w:rsidR="003B6E46" w:rsidRPr="00CE7DEC">
        <w:rPr>
          <w:sz w:val="18"/>
          <w:szCs w:val="18"/>
        </w:rPr>
        <w:t>Ulanbuh</w:t>
      </w:r>
      <w:proofErr w:type="spellEnd"/>
      <w:r w:rsidR="003B6E46" w:rsidRPr="00CE7DEC">
        <w:rPr>
          <w:sz w:val="18"/>
          <w:szCs w:val="18"/>
        </w:rPr>
        <w:t xml:space="preserve">, (h) </w:t>
      </w:r>
      <w:bookmarkStart w:id="51" w:name="OLE_LINK2"/>
      <w:proofErr w:type="spellStart"/>
      <w:r w:rsidR="003B6E46" w:rsidRPr="00CE7DEC">
        <w:rPr>
          <w:sz w:val="18"/>
          <w:szCs w:val="18"/>
        </w:rPr>
        <w:t>Gurbantunggut</w:t>
      </w:r>
      <w:bookmarkEnd w:id="51"/>
      <w:proofErr w:type="spellEnd"/>
      <w:r w:rsidR="003B6E46" w:rsidRPr="00CE7DEC">
        <w:rPr>
          <w:sz w:val="18"/>
          <w:szCs w:val="18"/>
        </w:rPr>
        <w:t>, (</w:t>
      </w:r>
      <w:proofErr w:type="spellStart"/>
      <w:r w:rsidR="003B6E46" w:rsidRPr="00CE7DEC">
        <w:rPr>
          <w:sz w:val="18"/>
          <w:szCs w:val="18"/>
        </w:rPr>
        <w:t>i</w:t>
      </w:r>
      <w:proofErr w:type="spellEnd"/>
      <w:r w:rsidR="003B6E46" w:rsidRPr="00CE7DEC">
        <w:rPr>
          <w:sz w:val="18"/>
          <w:szCs w:val="18"/>
        </w:rPr>
        <w:t xml:space="preserve">) Taklimakan, (j) </w:t>
      </w:r>
      <w:proofErr w:type="spellStart"/>
      <w:r w:rsidR="003B6E46" w:rsidRPr="00CE7DEC">
        <w:rPr>
          <w:sz w:val="18"/>
          <w:szCs w:val="18"/>
        </w:rPr>
        <w:t>Tengger</w:t>
      </w:r>
      <w:proofErr w:type="spellEnd"/>
      <w:r w:rsidR="003B6E46" w:rsidRPr="00CE7DEC">
        <w:rPr>
          <w:sz w:val="18"/>
          <w:szCs w:val="18"/>
        </w:rPr>
        <w:t xml:space="preserve">, (k) </w:t>
      </w:r>
      <w:proofErr w:type="spellStart"/>
      <w:r w:rsidR="003B6E46" w:rsidRPr="00CE7DEC">
        <w:rPr>
          <w:sz w:val="18"/>
          <w:szCs w:val="18"/>
        </w:rPr>
        <w:t>Kumtag</w:t>
      </w:r>
      <w:proofErr w:type="spellEnd"/>
      <w:r w:rsidR="003B6E46" w:rsidRPr="00CE7DEC">
        <w:rPr>
          <w:sz w:val="18"/>
          <w:szCs w:val="18"/>
        </w:rPr>
        <w:t xml:space="preserve">, and (l) </w:t>
      </w:r>
      <w:proofErr w:type="spellStart"/>
      <w:r w:rsidR="003B6E46" w:rsidRPr="00CE7DEC">
        <w:rPr>
          <w:sz w:val="18"/>
          <w:szCs w:val="18"/>
        </w:rPr>
        <w:t>Qaidam</w:t>
      </w:r>
      <w:proofErr w:type="spellEnd"/>
      <w:r w:rsidR="003B6E46" w:rsidRPr="00CE7DEC">
        <w:rPr>
          <w:sz w:val="18"/>
          <w:szCs w:val="18"/>
        </w:rPr>
        <w:t xml:space="preserve"> Deserts</w:t>
      </w:r>
      <w:r w:rsidR="003B6E46" w:rsidRPr="00CE7DEC">
        <w:rPr>
          <w:rFonts w:eastAsia="楷体_GB2312"/>
          <w:bCs/>
          <w:sz w:val="18"/>
          <w:szCs w:val="18"/>
        </w:rPr>
        <w:t>.</w:t>
      </w:r>
    </w:p>
    <w:p w14:paraId="5C64B04C" w14:textId="77777777" w:rsidR="0014182F" w:rsidRDefault="0014182F" w:rsidP="003B6E46">
      <w:pPr>
        <w:rPr>
          <w:rFonts w:eastAsia="楷体_GB2312"/>
          <w:bCs/>
          <w:sz w:val="18"/>
          <w:szCs w:val="18"/>
        </w:rPr>
      </w:pPr>
    </w:p>
    <w:p w14:paraId="0C818B8F" w14:textId="77777777" w:rsidR="0014182F" w:rsidRDefault="0014182F" w:rsidP="003B6E46">
      <w:pPr>
        <w:rPr>
          <w:rFonts w:eastAsia="楷体_GB2312"/>
          <w:bCs/>
          <w:sz w:val="18"/>
          <w:szCs w:val="18"/>
        </w:rPr>
      </w:pPr>
    </w:p>
    <w:p w14:paraId="3A1A1CD1" w14:textId="77777777" w:rsidR="0014182F" w:rsidRDefault="0014182F" w:rsidP="003B6E46">
      <w:pPr>
        <w:rPr>
          <w:rFonts w:eastAsia="楷体_GB2312"/>
          <w:bCs/>
          <w:sz w:val="18"/>
          <w:szCs w:val="18"/>
        </w:rPr>
      </w:pPr>
    </w:p>
    <w:p w14:paraId="0ABE2075" w14:textId="77777777" w:rsidR="0014182F" w:rsidRDefault="0014182F" w:rsidP="003B6E46">
      <w:pPr>
        <w:rPr>
          <w:rFonts w:eastAsia="楷体_GB2312"/>
          <w:bCs/>
          <w:sz w:val="18"/>
          <w:szCs w:val="18"/>
        </w:rPr>
      </w:pPr>
    </w:p>
    <w:p w14:paraId="1DC5EA25" w14:textId="77777777" w:rsidR="0014182F" w:rsidRDefault="0014182F" w:rsidP="003B6E46">
      <w:pPr>
        <w:rPr>
          <w:rFonts w:eastAsia="楷体_GB2312"/>
          <w:b/>
          <w:bCs/>
          <w:sz w:val="18"/>
          <w:szCs w:val="18"/>
        </w:rPr>
      </w:pPr>
    </w:p>
    <w:p w14:paraId="0FC8A5BA" w14:textId="77777777" w:rsidR="009424CA" w:rsidRDefault="009424CA" w:rsidP="003B6E46">
      <w:pPr>
        <w:rPr>
          <w:rFonts w:eastAsia="楷体_GB2312"/>
          <w:b/>
          <w:bCs/>
          <w:sz w:val="18"/>
          <w:szCs w:val="18"/>
        </w:rPr>
      </w:pPr>
    </w:p>
    <w:p w14:paraId="0536AEBA" w14:textId="77777777" w:rsidR="009424CA" w:rsidRDefault="009424CA" w:rsidP="003B6E46">
      <w:pPr>
        <w:rPr>
          <w:rFonts w:eastAsia="楷体_GB2312"/>
          <w:b/>
          <w:bCs/>
          <w:sz w:val="18"/>
          <w:szCs w:val="18"/>
        </w:rPr>
      </w:pPr>
    </w:p>
    <w:p w14:paraId="7AAB6B24" w14:textId="77777777" w:rsidR="009424CA" w:rsidRDefault="009424CA" w:rsidP="003B6E46">
      <w:pPr>
        <w:rPr>
          <w:rFonts w:eastAsia="楷体_GB2312"/>
          <w:b/>
          <w:bCs/>
          <w:sz w:val="18"/>
          <w:szCs w:val="18"/>
        </w:rPr>
      </w:pPr>
    </w:p>
    <w:p w14:paraId="55208786" w14:textId="77777777" w:rsidR="00C25BFE" w:rsidRDefault="00C25BFE" w:rsidP="003B6E46">
      <w:pPr>
        <w:rPr>
          <w:rFonts w:eastAsia="楷体_GB2312"/>
          <w:b/>
          <w:bCs/>
          <w:sz w:val="18"/>
          <w:szCs w:val="18"/>
        </w:rPr>
      </w:pPr>
    </w:p>
    <w:p w14:paraId="0FB4D944" w14:textId="644F6E51" w:rsidR="003B6E46" w:rsidRDefault="00AD4B11" w:rsidP="0014182F">
      <w:pPr>
        <w:jc w:val="center"/>
        <w:rPr>
          <w:rFonts w:eastAsia="华文楷体"/>
          <w:sz w:val="24"/>
        </w:rPr>
      </w:pPr>
      <w:r>
        <w:rPr>
          <w:rFonts w:eastAsia="华文楷体"/>
          <w:noProof/>
          <w:sz w:val="24"/>
          <w:lang w:val="en-US" w:eastAsia="zh-CN"/>
        </w:rPr>
        <w:drawing>
          <wp:inline distT="0" distB="0" distL="0" distR="0" wp14:anchorId="7DAF8036" wp14:editId="36CB3C69">
            <wp:extent cx="6312477" cy="331633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-trend.jpg"/>
                    <pic:cNvPicPr/>
                  </pic:nvPicPr>
                  <pic:blipFill>
                    <a:blip r:embed="rId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8612" cy="3340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FFCEC3" w14:textId="2CF718B8" w:rsidR="003B6E46" w:rsidRPr="00B708A2" w:rsidRDefault="003B6E46" w:rsidP="00A56C5B">
      <w:pPr>
        <w:rPr>
          <w:rFonts w:eastAsia="楷体_GB2312"/>
          <w:b/>
          <w:bCs/>
          <w:sz w:val="18"/>
          <w:szCs w:val="18"/>
        </w:rPr>
      </w:pPr>
      <w:r w:rsidRPr="009C2826">
        <w:rPr>
          <w:b/>
          <w:sz w:val="18"/>
          <w:szCs w:val="18"/>
        </w:rPr>
        <w:t>Fig</w:t>
      </w:r>
      <w:r w:rsidR="00A0031F">
        <w:rPr>
          <w:b/>
          <w:sz w:val="18"/>
          <w:szCs w:val="18"/>
        </w:rPr>
        <w:t>.</w:t>
      </w:r>
      <w:r w:rsidRPr="009C2826">
        <w:rPr>
          <w:b/>
          <w:sz w:val="18"/>
          <w:szCs w:val="18"/>
        </w:rPr>
        <w:t xml:space="preserve"> 3</w:t>
      </w:r>
      <w:r w:rsidR="00A0031F">
        <w:rPr>
          <w:b/>
          <w:sz w:val="18"/>
          <w:szCs w:val="18"/>
        </w:rPr>
        <w:t>.</w:t>
      </w:r>
      <w:r w:rsidRPr="00B708A2">
        <w:rPr>
          <w:b/>
          <w:sz w:val="18"/>
          <w:szCs w:val="18"/>
        </w:rPr>
        <w:t xml:space="preserve"> </w:t>
      </w:r>
      <w:r w:rsidR="0014182F">
        <w:rPr>
          <w:rFonts w:eastAsia="楷体_GB2312"/>
          <w:bCs/>
          <w:color w:val="000000"/>
          <w:sz w:val="18"/>
          <w:szCs w:val="18"/>
        </w:rPr>
        <w:t>T</w:t>
      </w:r>
      <w:r w:rsidRPr="00A0031F">
        <w:rPr>
          <w:rFonts w:eastAsia="华文楷体"/>
          <w:sz w:val="18"/>
          <w:szCs w:val="18"/>
        </w:rPr>
        <w:t xml:space="preserve">emporal </w:t>
      </w:r>
      <w:r w:rsidRPr="00A0031F">
        <w:rPr>
          <w:rFonts w:eastAsia="楷体_GB2312"/>
          <w:bCs/>
          <w:color w:val="000000"/>
          <w:sz w:val="18"/>
          <w:szCs w:val="18"/>
        </w:rPr>
        <w:t>trends in annual pre</w:t>
      </w:r>
      <w:r w:rsidRPr="00A0031F">
        <w:rPr>
          <w:rFonts w:eastAsia="楷体_GB2312"/>
          <w:bCs/>
          <w:sz w:val="18"/>
          <w:szCs w:val="18"/>
        </w:rPr>
        <w:t>cipitation (mm yr</w:t>
      </w:r>
      <w:r w:rsidRPr="00A0031F">
        <w:rPr>
          <w:rFonts w:eastAsia="楷体_GB2312"/>
          <w:bCs/>
          <w:sz w:val="18"/>
          <w:szCs w:val="18"/>
          <w:vertAlign w:val="superscript"/>
        </w:rPr>
        <w:t>-1</w:t>
      </w:r>
      <w:r w:rsidRPr="00A0031F">
        <w:rPr>
          <w:rFonts w:eastAsia="楷体_GB2312"/>
          <w:bCs/>
          <w:sz w:val="18"/>
          <w:szCs w:val="18"/>
        </w:rPr>
        <w:t xml:space="preserve">) over the greater desert </w:t>
      </w:r>
      <w:r w:rsidR="00FD1F7F" w:rsidRPr="00A0031F">
        <w:rPr>
          <w:rFonts w:eastAsia="楷体_GB2312"/>
          <w:bCs/>
          <w:sz w:val="18"/>
          <w:szCs w:val="18"/>
        </w:rPr>
        <w:t>belt</w:t>
      </w:r>
      <w:r w:rsidR="0014182F">
        <w:rPr>
          <w:rFonts w:eastAsia="楷体_GB2312"/>
          <w:bCs/>
          <w:sz w:val="18"/>
          <w:szCs w:val="18"/>
        </w:rPr>
        <w:t xml:space="preserve"> from 1961-2013 (Fig. 1)</w:t>
      </w:r>
      <w:r w:rsidR="000907A3">
        <w:rPr>
          <w:rFonts w:eastAsia="楷体_GB2312"/>
          <w:bCs/>
          <w:sz w:val="18"/>
          <w:szCs w:val="18"/>
        </w:rPr>
        <w:t>;</w:t>
      </w:r>
      <w:r w:rsidR="0014182F">
        <w:rPr>
          <w:rFonts w:eastAsia="楷体_GB2312"/>
          <w:bCs/>
          <w:sz w:val="18"/>
          <w:szCs w:val="18"/>
        </w:rPr>
        <w:t xml:space="preserve"> </w:t>
      </w:r>
      <w:r w:rsidR="000907A3">
        <w:rPr>
          <w:rFonts w:eastAsia="楷体_GB2312"/>
          <w:bCs/>
          <w:sz w:val="18"/>
          <w:szCs w:val="18"/>
        </w:rPr>
        <w:t>trend</w:t>
      </w:r>
      <w:r w:rsidR="0014182F">
        <w:rPr>
          <w:rFonts w:eastAsia="楷体_GB2312"/>
          <w:bCs/>
          <w:sz w:val="18"/>
          <w:szCs w:val="18"/>
        </w:rPr>
        <w:t xml:space="preserve"> analysis is </w:t>
      </w:r>
      <w:r w:rsidRPr="00A0031F">
        <w:rPr>
          <w:rFonts w:eastAsia="楷体_GB2312"/>
          <w:bCs/>
          <w:sz w:val="18"/>
          <w:szCs w:val="18"/>
        </w:rPr>
        <w:t xml:space="preserve">based on linear regression. Black crosshatched areas indicate pixels where trends were statistically significant </w:t>
      </w:r>
      <w:r w:rsidR="00B71CA7">
        <w:rPr>
          <w:rFonts w:eastAsia="楷体_GB2312"/>
          <w:bCs/>
          <w:sz w:val="18"/>
          <w:szCs w:val="18"/>
        </w:rPr>
        <w:t xml:space="preserve">at the critical </w:t>
      </w:r>
      <w:r w:rsidR="00B71CA7" w:rsidRPr="000907A3">
        <w:rPr>
          <w:rFonts w:eastAsia="楷体_GB2312"/>
          <w:bCs/>
          <w:i/>
          <w:sz w:val="18"/>
          <w:szCs w:val="18"/>
        </w:rPr>
        <w:t>p</w:t>
      </w:r>
      <w:r w:rsidR="00B71CA7">
        <w:rPr>
          <w:rFonts w:eastAsia="楷体_GB2312"/>
          <w:bCs/>
          <w:sz w:val="18"/>
          <w:szCs w:val="18"/>
        </w:rPr>
        <w:t xml:space="preserve">-value of </w:t>
      </w:r>
      <w:r w:rsidRPr="00A0031F">
        <w:rPr>
          <w:rFonts w:eastAsia="华文楷体"/>
          <w:sz w:val="18"/>
          <w:szCs w:val="18"/>
        </w:rPr>
        <w:t>0.05</w:t>
      </w:r>
      <w:r w:rsidR="00A56C5B" w:rsidRPr="00A0031F">
        <w:rPr>
          <w:rFonts w:eastAsia="楷体_GB2312"/>
          <w:bCs/>
          <w:sz w:val="18"/>
          <w:szCs w:val="18"/>
        </w:rPr>
        <w:t>.</w:t>
      </w:r>
    </w:p>
    <w:p w14:paraId="1BABC624" w14:textId="77777777" w:rsidR="004C6AC7" w:rsidRDefault="004C6AC7" w:rsidP="00A56C5B">
      <w:pPr>
        <w:rPr>
          <w:rFonts w:eastAsia="楷体_GB2312"/>
          <w:b/>
          <w:bCs/>
          <w:szCs w:val="20"/>
        </w:rPr>
      </w:pPr>
    </w:p>
    <w:p w14:paraId="27DD0881" w14:textId="77777777" w:rsidR="00C25BFE" w:rsidRDefault="00C25BFE" w:rsidP="00A56C5B">
      <w:pPr>
        <w:rPr>
          <w:rFonts w:eastAsia="楷体_GB2312"/>
          <w:b/>
          <w:bCs/>
          <w:szCs w:val="20"/>
        </w:rPr>
      </w:pPr>
    </w:p>
    <w:p w14:paraId="308C954D" w14:textId="77777777" w:rsidR="000907A3" w:rsidRDefault="000907A3" w:rsidP="00A56C5B">
      <w:pPr>
        <w:rPr>
          <w:rFonts w:eastAsia="楷体_GB2312"/>
          <w:b/>
          <w:bCs/>
          <w:szCs w:val="20"/>
        </w:rPr>
      </w:pPr>
    </w:p>
    <w:p w14:paraId="239DA270" w14:textId="77777777" w:rsidR="000907A3" w:rsidRDefault="000907A3" w:rsidP="00A56C5B">
      <w:pPr>
        <w:rPr>
          <w:rFonts w:eastAsia="楷体_GB2312"/>
          <w:b/>
          <w:bCs/>
          <w:szCs w:val="20"/>
        </w:rPr>
      </w:pPr>
    </w:p>
    <w:p w14:paraId="0C24A8B3" w14:textId="77777777" w:rsidR="000907A3" w:rsidRDefault="000907A3" w:rsidP="00A56C5B">
      <w:pPr>
        <w:rPr>
          <w:rFonts w:eastAsia="楷体_GB2312"/>
          <w:b/>
          <w:bCs/>
          <w:szCs w:val="20"/>
        </w:rPr>
      </w:pPr>
    </w:p>
    <w:p w14:paraId="4649C6E2" w14:textId="77777777" w:rsidR="000907A3" w:rsidRDefault="000907A3" w:rsidP="00A56C5B">
      <w:pPr>
        <w:rPr>
          <w:rFonts w:eastAsia="楷体_GB2312"/>
          <w:b/>
          <w:bCs/>
          <w:szCs w:val="20"/>
        </w:rPr>
      </w:pPr>
    </w:p>
    <w:p w14:paraId="175F960F" w14:textId="77777777" w:rsidR="000907A3" w:rsidRDefault="000907A3" w:rsidP="00A56C5B">
      <w:pPr>
        <w:rPr>
          <w:rFonts w:eastAsia="楷体_GB2312"/>
          <w:b/>
          <w:bCs/>
          <w:szCs w:val="20"/>
        </w:rPr>
      </w:pPr>
    </w:p>
    <w:p w14:paraId="7EF01346" w14:textId="77777777" w:rsidR="000907A3" w:rsidRDefault="000907A3" w:rsidP="00A56C5B">
      <w:pPr>
        <w:rPr>
          <w:rFonts w:eastAsia="楷体_GB2312"/>
          <w:b/>
          <w:bCs/>
          <w:szCs w:val="20"/>
        </w:rPr>
      </w:pPr>
    </w:p>
    <w:p w14:paraId="029C653B" w14:textId="77777777" w:rsidR="000907A3" w:rsidRDefault="000907A3" w:rsidP="00A56C5B">
      <w:pPr>
        <w:rPr>
          <w:rFonts w:eastAsia="楷体_GB2312"/>
          <w:b/>
          <w:bCs/>
          <w:szCs w:val="20"/>
        </w:rPr>
      </w:pPr>
    </w:p>
    <w:p w14:paraId="0003EC0B" w14:textId="77777777" w:rsidR="000907A3" w:rsidRDefault="000907A3" w:rsidP="00A56C5B">
      <w:pPr>
        <w:rPr>
          <w:rFonts w:eastAsia="楷体_GB2312"/>
          <w:b/>
          <w:bCs/>
          <w:szCs w:val="20"/>
        </w:rPr>
      </w:pPr>
    </w:p>
    <w:p w14:paraId="0B82A427" w14:textId="77777777" w:rsidR="000907A3" w:rsidRDefault="000907A3" w:rsidP="00A56C5B">
      <w:pPr>
        <w:rPr>
          <w:rFonts w:eastAsia="楷体_GB2312"/>
          <w:b/>
          <w:bCs/>
          <w:szCs w:val="20"/>
        </w:rPr>
      </w:pPr>
    </w:p>
    <w:p w14:paraId="2DE028D3" w14:textId="77777777" w:rsidR="000907A3" w:rsidRDefault="000907A3" w:rsidP="00A56C5B">
      <w:pPr>
        <w:rPr>
          <w:rFonts w:eastAsia="楷体_GB2312"/>
          <w:b/>
          <w:bCs/>
          <w:szCs w:val="20"/>
        </w:rPr>
      </w:pPr>
    </w:p>
    <w:p w14:paraId="6BF6E207" w14:textId="77777777" w:rsidR="000907A3" w:rsidRDefault="000907A3" w:rsidP="00A56C5B">
      <w:pPr>
        <w:rPr>
          <w:rFonts w:eastAsia="楷体_GB2312"/>
          <w:b/>
          <w:bCs/>
          <w:szCs w:val="20"/>
        </w:rPr>
      </w:pPr>
    </w:p>
    <w:p w14:paraId="2C209639" w14:textId="77777777" w:rsidR="000907A3" w:rsidRDefault="000907A3" w:rsidP="00A56C5B">
      <w:pPr>
        <w:rPr>
          <w:rFonts w:eastAsia="楷体_GB2312"/>
          <w:b/>
          <w:bCs/>
          <w:szCs w:val="20"/>
        </w:rPr>
      </w:pPr>
    </w:p>
    <w:p w14:paraId="378A1280" w14:textId="77777777" w:rsidR="000907A3" w:rsidRDefault="000907A3" w:rsidP="00A56C5B">
      <w:pPr>
        <w:rPr>
          <w:rFonts w:eastAsia="楷体_GB2312"/>
          <w:b/>
          <w:bCs/>
          <w:szCs w:val="20"/>
        </w:rPr>
      </w:pPr>
    </w:p>
    <w:p w14:paraId="2EFB0CA6" w14:textId="77777777" w:rsidR="000907A3" w:rsidRDefault="000907A3" w:rsidP="00A56C5B">
      <w:pPr>
        <w:rPr>
          <w:rFonts w:eastAsia="楷体_GB2312"/>
          <w:b/>
          <w:bCs/>
          <w:szCs w:val="20"/>
        </w:rPr>
      </w:pPr>
    </w:p>
    <w:p w14:paraId="130EFD68" w14:textId="77777777" w:rsidR="000907A3" w:rsidRDefault="000907A3" w:rsidP="00A56C5B">
      <w:pPr>
        <w:rPr>
          <w:rFonts w:eastAsia="楷体_GB2312"/>
          <w:b/>
          <w:bCs/>
          <w:szCs w:val="20"/>
        </w:rPr>
      </w:pPr>
    </w:p>
    <w:p w14:paraId="1C15B764" w14:textId="77777777" w:rsidR="00722BB1" w:rsidRDefault="00722BB1" w:rsidP="00A56C5B">
      <w:pPr>
        <w:rPr>
          <w:rFonts w:eastAsia="楷体_GB2312"/>
          <w:b/>
          <w:bCs/>
          <w:szCs w:val="20"/>
        </w:rPr>
      </w:pPr>
    </w:p>
    <w:p w14:paraId="758C73EF" w14:textId="77777777" w:rsidR="000907A3" w:rsidRDefault="000907A3" w:rsidP="00A56C5B">
      <w:pPr>
        <w:rPr>
          <w:rFonts w:eastAsia="楷体_GB2312"/>
          <w:b/>
          <w:bCs/>
          <w:szCs w:val="20"/>
        </w:rPr>
      </w:pPr>
    </w:p>
    <w:p w14:paraId="659C03E5" w14:textId="77777777" w:rsidR="00A56C5B" w:rsidRDefault="00A56C5B" w:rsidP="000907A3">
      <w:pPr>
        <w:rPr>
          <w:rFonts w:eastAsia="华文楷体"/>
          <w:color w:val="000000" w:themeColor="text1"/>
          <w:sz w:val="24"/>
        </w:rPr>
      </w:pPr>
      <w:r>
        <w:rPr>
          <w:rFonts w:eastAsia="华文楷体"/>
          <w:noProof/>
          <w:color w:val="000000" w:themeColor="text1"/>
          <w:sz w:val="24"/>
          <w:lang w:val="en-US" w:eastAsia="zh-CN"/>
        </w:rPr>
        <w:drawing>
          <wp:inline distT="0" distB="0" distL="0" distR="0" wp14:anchorId="524EF343" wp14:editId="4BD4B081">
            <wp:extent cx="6359236" cy="3105791"/>
            <wp:effectExtent l="0" t="0" r="381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T-trend.jpg"/>
                    <pic:cNvPicPr/>
                  </pic:nvPicPr>
                  <pic:blipFill>
                    <a:blip r:embed="rId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2622" cy="3122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4E4986" w14:textId="2897E394" w:rsidR="003B6E46" w:rsidRDefault="003B6E46" w:rsidP="003B6E46">
      <w:pPr>
        <w:rPr>
          <w:rFonts w:asciiTheme="majorHAnsi" w:eastAsia="楷体_GB2312" w:hAnsiTheme="majorHAnsi" w:cstheme="majorHAnsi"/>
          <w:bCs/>
          <w:color w:val="000000" w:themeColor="text1"/>
          <w:sz w:val="18"/>
          <w:szCs w:val="18"/>
        </w:rPr>
      </w:pPr>
      <w:bookmarkStart w:id="52" w:name="OLE_LINK57"/>
      <w:bookmarkStart w:id="53" w:name="OLE_LINK58"/>
      <w:r w:rsidRPr="00B708A2">
        <w:rPr>
          <w:rFonts w:asciiTheme="majorHAnsi" w:hAnsiTheme="majorHAnsi" w:cstheme="majorHAnsi"/>
          <w:b/>
          <w:sz w:val="18"/>
          <w:szCs w:val="18"/>
        </w:rPr>
        <w:t>Fig</w:t>
      </w:r>
      <w:r w:rsidR="00D5777D">
        <w:rPr>
          <w:rFonts w:asciiTheme="majorHAnsi" w:hAnsiTheme="majorHAnsi" w:cstheme="majorHAnsi"/>
          <w:b/>
          <w:sz w:val="18"/>
          <w:szCs w:val="18"/>
        </w:rPr>
        <w:t>.</w:t>
      </w:r>
      <w:r w:rsidRPr="00B708A2">
        <w:rPr>
          <w:rFonts w:asciiTheme="majorHAnsi" w:hAnsiTheme="majorHAnsi" w:cstheme="majorHAnsi"/>
          <w:b/>
          <w:sz w:val="18"/>
          <w:szCs w:val="18"/>
        </w:rPr>
        <w:t xml:space="preserve"> 4</w:t>
      </w:r>
      <w:r w:rsidR="00D5777D">
        <w:rPr>
          <w:rFonts w:asciiTheme="majorHAnsi" w:hAnsiTheme="majorHAnsi" w:cstheme="majorHAnsi"/>
          <w:b/>
          <w:sz w:val="18"/>
          <w:szCs w:val="18"/>
        </w:rPr>
        <w:t>.</w:t>
      </w:r>
      <w:r w:rsidRPr="00B708A2">
        <w:rPr>
          <w:rFonts w:asciiTheme="majorHAnsi" w:hAnsiTheme="majorHAnsi" w:cstheme="majorHAnsi"/>
          <w:b/>
          <w:sz w:val="18"/>
          <w:szCs w:val="18"/>
        </w:rPr>
        <w:t xml:space="preserve"> </w:t>
      </w:r>
      <w:r w:rsidR="000907A3">
        <w:rPr>
          <w:rFonts w:asciiTheme="majorHAnsi" w:eastAsia="楷体_GB2312" w:hAnsiTheme="majorHAnsi" w:cstheme="majorHAnsi"/>
          <w:bCs/>
          <w:color w:val="000000"/>
          <w:sz w:val="18"/>
          <w:szCs w:val="18"/>
        </w:rPr>
        <w:t>T</w:t>
      </w:r>
      <w:r w:rsidRPr="00D5777D">
        <w:rPr>
          <w:rFonts w:asciiTheme="majorHAnsi" w:eastAsia="华文楷体" w:hAnsiTheme="majorHAnsi" w:cstheme="majorHAnsi"/>
          <w:sz w:val="18"/>
          <w:szCs w:val="18"/>
        </w:rPr>
        <w:t xml:space="preserve">emporal </w:t>
      </w:r>
      <w:r w:rsidRPr="00D5777D">
        <w:rPr>
          <w:rFonts w:asciiTheme="majorHAnsi" w:eastAsia="楷体_GB2312" w:hAnsiTheme="majorHAnsi" w:cstheme="majorHAnsi"/>
          <w:bCs/>
          <w:color w:val="000000"/>
          <w:sz w:val="18"/>
          <w:szCs w:val="18"/>
        </w:rPr>
        <w:t xml:space="preserve">trends (1961-2013) in annual mean air </w:t>
      </w:r>
      <w:r w:rsidRPr="00D5777D">
        <w:rPr>
          <w:rFonts w:asciiTheme="majorHAnsi" w:hAnsiTheme="majorHAnsi" w:cstheme="majorHAnsi"/>
          <w:color w:val="231F20"/>
          <w:sz w:val="18"/>
          <w:szCs w:val="18"/>
        </w:rPr>
        <w:t>temperature</w:t>
      </w:r>
      <w:r w:rsidR="00D5777D">
        <w:rPr>
          <w:rFonts w:asciiTheme="majorHAnsi" w:hAnsiTheme="majorHAnsi" w:cstheme="majorHAnsi"/>
          <w:color w:val="231F20"/>
          <w:sz w:val="18"/>
          <w:szCs w:val="18"/>
        </w:rPr>
        <w:t xml:space="preserve"> (</w:t>
      </w:r>
      <w:proofErr w:type="spellStart"/>
      <w:r w:rsidR="00D5777D" w:rsidRPr="00D5777D">
        <w:rPr>
          <w:rFonts w:asciiTheme="majorHAnsi" w:hAnsiTheme="majorHAnsi" w:cstheme="majorHAnsi"/>
          <w:color w:val="231F20"/>
          <w:sz w:val="18"/>
          <w:szCs w:val="18"/>
          <w:vertAlign w:val="superscript"/>
        </w:rPr>
        <w:t>o</w:t>
      </w:r>
      <w:r w:rsidR="00D5777D">
        <w:rPr>
          <w:rFonts w:asciiTheme="majorHAnsi" w:hAnsiTheme="majorHAnsi" w:cstheme="majorHAnsi"/>
          <w:color w:val="231F20"/>
          <w:sz w:val="18"/>
          <w:szCs w:val="18"/>
        </w:rPr>
        <w:t>C</w:t>
      </w:r>
      <w:proofErr w:type="spellEnd"/>
      <w:r w:rsidRPr="00D5777D">
        <w:rPr>
          <w:rFonts w:asciiTheme="majorHAnsi" w:eastAsia="楷体_GB2312" w:hAnsiTheme="majorHAnsi" w:cstheme="majorHAnsi"/>
          <w:bCs/>
          <w:color w:val="000000" w:themeColor="text1"/>
          <w:sz w:val="18"/>
          <w:szCs w:val="18"/>
        </w:rPr>
        <w:t xml:space="preserve"> yr</w:t>
      </w:r>
      <w:r w:rsidRPr="00D5777D">
        <w:rPr>
          <w:rFonts w:asciiTheme="majorHAnsi" w:eastAsia="楷体_GB2312" w:hAnsiTheme="majorHAnsi" w:cstheme="majorHAnsi"/>
          <w:bCs/>
          <w:color w:val="000000" w:themeColor="text1"/>
          <w:sz w:val="18"/>
          <w:szCs w:val="18"/>
          <w:vertAlign w:val="superscript"/>
        </w:rPr>
        <w:t>-1</w:t>
      </w:r>
      <w:r w:rsidRPr="00D5777D">
        <w:rPr>
          <w:rFonts w:asciiTheme="majorHAnsi" w:eastAsia="楷体_GB2312" w:hAnsiTheme="majorHAnsi" w:cstheme="majorHAnsi"/>
          <w:bCs/>
          <w:color w:val="000000" w:themeColor="text1"/>
          <w:sz w:val="18"/>
          <w:szCs w:val="18"/>
        </w:rPr>
        <w:t>) o</w:t>
      </w:r>
      <w:r w:rsidRPr="00D5777D">
        <w:rPr>
          <w:rFonts w:asciiTheme="majorHAnsi" w:eastAsia="楷体_GB2312" w:hAnsiTheme="majorHAnsi" w:cstheme="majorHAnsi"/>
          <w:bCs/>
          <w:color w:val="000000"/>
          <w:sz w:val="18"/>
          <w:szCs w:val="18"/>
        </w:rPr>
        <w:t xml:space="preserve">ver the greater desert </w:t>
      </w:r>
      <w:r w:rsidR="00FD1F7F" w:rsidRPr="00D5777D">
        <w:rPr>
          <w:rFonts w:asciiTheme="majorHAnsi" w:eastAsia="楷体_GB2312" w:hAnsiTheme="majorHAnsi" w:cstheme="majorHAnsi"/>
          <w:bCs/>
          <w:color w:val="000000"/>
          <w:sz w:val="18"/>
          <w:szCs w:val="18"/>
        </w:rPr>
        <w:t>belt</w:t>
      </w:r>
      <w:r w:rsidRPr="00D5777D">
        <w:rPr>
          <w:rFonts w:asciiTheme="majorHAnsi" w:eastAsia="楷体_GB2312" w:hAnsiTheme="majorHAnsi" w:cstheme="majorHAnsi"/>
          <w:bCs/>
          <w:color w:val="000000"/>
          <w:sz w:val="18"/>
          <w:szCs w:val="18"/>
        </w:rPr>
        <w:t xml:space="preserve"> (Fig. 1)</w:t>
      </w:r>
      <w:r w:rsidR="000907A3">
        <w:rPr>
          <w:rFonts w:asciiTheme="majorHAnsi" w:eastAsia="楷体_GB2312" w:hAnsiTheme="majorHAnsi" w:cstheme="majorHAnsi"/>
          <w:bCs/>
          <w:color w:val="000000"/>
          <w:sz w:val="18"/>
          <w:szCs w:val="18"/>
        </w:rPr>
        <w:t>; trend analysis is</w:t>
      </w:r>
      <w:r w:rsidRPr="00D5777D">
        <w:rPr>
          <w:rFonts w:asciiTheme="majorHAnsi" w:eastAsia="楷体_GB2312" w:hAnsiTheme="majorHAnsi" w:cstheme="majorHAnsi"/>
          <w:bCs/>
          <w:color w:val="000000"/>
          <w:sz w:val="18"/>
          <w:szCs w:val="18"/>
        </w:rPr>
        <w:t xml:space="preserve"> </w:t>
      </w:r>
      <w:r w:rsidRPr="00D5777D">
        <w:rPr>
          <w:rFonts w:asciiTheme="majorHAnsi" w:eastAsia="楷体_GB2312" w:hAnsiTheme="majorHAnsi" w:cstheme="majorHAnsi"/>
          <w:bCs/>
          <w:color w:val="000000" w:themeColor="text1"/>
          <w:sz w:val="18"/>
          <w:szCs w:val="18"/>
        </w:rPr>
        <w:t>based on linear regression</w:t>
      </w:r>
      <w:r w:rsidRPr="00D5777D">
        <w:rPr>
          <w:rFonts w:asciiTheme="majorHAnsi" w:eastAsia="华文楷体" w:hAnsiTheme="majorHAnsi" w:cstheme="majorHAnsi"/>
          <w:bCs/>
          <w:color w:val="000000" w:themeColor="text1"/>
          <w:sz w:val="18"/>
          <w:szCs w:val="18"/>
        </w:rPr>
        <w:t xml:space="preserve">. </w:t>
      </w:r>
      <w:r w:rsidRPr="00D5777D">
        <w:rPr>
          <w:rFonts w:asciiTheme="majorHAnsi" w:eastAsia="楷体_GB2312" w:hAnsiTheme="majorHAnsi" w:cstheme="majorHAnsi"/>
          <w:bCs/>
          <w:color w:val="000000" w:themeColor="text1"/>
          <w:sz w:val="18"/>
          <w:szCs w:val="18"/>
        </w:rPr>
        <w:t xml:space="preserve">Black </w:t>
      </w:r>
      <w:r w:rsidRPr="00D5777D">
        <w:rPr>
          <w:rFonts w:asciiTheme="majorHAnsi" w:eastAsia="楷体_GB2312" w:hAnsiTheme="majorHAnsi" w:cstheme="majorHAnsi"/>
          <w:bCs/>
          <w:sz w:val="18"/>
          <w:szCs w:val="18"/>
        </w:rPr>
        <w:t>crosshatched areas indicate pixels</w:t>
      </w:r>
      <w:r w:rsidRPr="00D5777D" w:rsidDel="00AB64D4">
        <w:rPr>
          <w:rFonts w:asciiTheme="majorHAnsi" w:eastAsia="楷体_GB2312" w:hAnsiTheme="majorHAnsi" w:cstheme="majorHAnsi"/>
          <w:bCs/>
          <w:sz w:val="18"/>
          <w:szCs w:val="18"/>
        </w:rPr>
        <w:t xml:space="preserve"> </w:t>
      </w:r>
      <w:r w:rsidRPr="00D5777D">
        <w:rPr>
          <w:rFonts w:asciiTheme="majorHAnsi" w:eastAsia="楷体_GB2312" w:hAnsiTheme="majorHAnsi" w:cstheme="majorHAnsi"/>
          <w:bCs/>
          <w:sz w:val="18"/>
          <w:szCs w:val="18"/>
        </w:rPr>
        <w:t xml:space="preserve">where </w:t>
      </w:r>
      <w:r w:rsidRPr="00D5777D">
        <w:rPr>
          <w:rFonts w:asciiTheme="majorHAnsi" w:eastAsia="楷体_GB2312" w:hAnsiTheme="majorHAnsi" w:cstheme="majorHAnsi"/>
          <w:bCs/>
          <w:color w:val="000000" w:themeColor="text1"/>
          <w:sz w:val="18"/>
          <w:szCs w:val="18"/>
        </w:rPr>
        <w:t>trends were statistically</w:t>
      </w:r>
      <w:r w:rsidR="000907A3" w:rsidRPr="00A0031F">
        <w:rPr>
          <w:rFonts w:eastAsia="楷体_GB2312"/>
          <w:bCs/>
          <w:sz w:val="18"/>
          <w:szCs w:val="18"/>
        </w:rPr>
        <w:t xml:space="preserve"> significant </w:t>
      </w:r>
      <w:r w:rsidR="000907A3">
        <w:rPr>
          <w:rFonts w:eastAsia="楷体_GB2312"/>
          <w:bCs/>
          <w:sz w:val="18"/>
          <w:szCs w:val="18"/>
        </w:rPr>
        <w:t xml:space="preserve">at the critical </w:t>
      </w:r>
      <w:r w:rsidR="000907A3" w:rsidRPr="000907A3">
        <w:rPr>
          <w:rFonts w:eastAsia="楷体_GB2312"/>
          <w:bCs/>
          <w:i/>
          <w:sz w:val="18"/>
          <w:szCs w:val="18"/>
        </w:rPr>
        <w:t>p</w:t>
      </w:r>
      <w:r w:rsidR="000907A3">
        <w:rPr>
          <w:rFonts w:eastAsia="楷体_GB2312"/>
          <w:bCs/>
          <w:sz w:val="18"/>
          <w:szCs w:val="18"/>
        </w:rPr>
        <w:t xml:space="preserve">-value of </w:t>
      </w:r>
      <w:r w:rsidR="000907A3" w:rsidRPr="00A0031F">
        <w:rPr>
          <w:rFonts w:eastAsia="华文楷体"/>
          <w:sz w:val="18"/>
          <w:szCs w:val="18"/>
        </w:rPr>
        <w:t>0.05</w:t>
      </w:r>
      <w:r w:rsidRPr="00D5777D">
        <w:rPr>
          <w:rFonts w:asciiTheme="majorHAnsi" w:eastAsia="楷体_GB2312" w:hAnsiTheme="majorHAnsi" w:cstheme="majorHAnsi"/>
          <w:bCs/>
          <w:color w:val="000000" w:themeColor="text1"/>
          <w:sz w:val="18"/>
          <w:szCs w:val="18"/>
        </w:rPr>
        <w:t>.</w:t>
      </w:r>
    </w:p>
    <w:p w14:paraId="61DA1D3C" w14:textId="77777777" w:rsidR="00722BB1" w:rsidRDefault="00722BB1" w:rsidP="003B6E46">
      <w:pPr>
        <w:rPr>
          <w:rFonts w:asciiTheme="majorHAnsi" w:eastAsia="楷体_GB2312" w:hAnsiTheme="majorHAnsi" w:cstheme="majorHAnsi"/>
          <w:bCs/>
          <w:color w:val="000000" w:themeColor="text1"/>
          <w:sz w:val="18"/>
          <w:szCs w:val="18"/>
        </w:rPr>
      </w:pPr>
    </w:p>
    <w:p w14:paraId="325CB436" w14:textId="77777777" w:rsidR="00722BB1" w:rsidRDefault="00722BB1" w:rsidP="003B6E46">
      <w:pPr>
        <w:rPr>
          <w:rFonts w:asciiTheme="majorHAnsi" w:eastAsia="楷体_GB2312" w:hAnsiTheme="majorHAnsi" w:cstheme="majorHAnsi"/>
          <w:bCs/>
          <w:color w:val="000000" w:themeColor="text1"/>
          <w:sz w:val="18"/>
          <w:szCs w:val="18"/>
        </w:rPr>
      </w:pPr>
    </w:p>
    <w:p w14:paraId="5286D9B2" w14:textId="77777777" w:rsidR="00722BB1" w:rsidRDefault="00722BB1" w:rsidP="003B6E46">
      <w:pPr>
        <w:rPr>
          <w:rFonts w:asciiTheme="majorHAnsi" w:eastAsia="楷体_GB2312" w:hAnsiTheme="majorHAnsi" w:cstheme="majorHAnsi"/>
          <w:bCs/>
          <w:color w:val="000000" w:themeColor="text1"/>
          <w:sz w:val="18"/>
          <w:szCs w:val="18"/>
        </w:rPr>
      </w:pPr>
    </w:p>
    <w:p w14:paraId="19695F09" w14:textId="77777777" w:rsidR="00722BB1" w:rsidRDefault="00722BB1" w:rsidP="003B6E46">
      <w:pPr>
        <w:rPr>
          <w:rFonts w:asciiTheme="majorHAnsi" w:eastAsia="楷体_GB2312" w:hAnsiTheme="majorHAnsi" w:cstheme="majorHAnsi"/>
          <w:bCs/>
          <w:color w:val="000000" w:themeColor="text1"/>
          <w:sz w:val="18"/>
          <w:szCs w:val="18"/>
        </w:rPr>
      </w:pPr>
    </w:p>
    <w:p w14:paraId="269F5067" w14:textId="77777777" w:rsidR="00722BB1" w:rsidRDefault="00722BB1" w:rsidP="003B6E46">
      <w:pPr>
        <w:rPr>
          <w:rFonts w:asciiTheme="majorHAnsi" w:eastAsia="楷体_GB2312" w:hAnsiTheme="majorHAnsi" w:cstheme="majorHAnsi"/>
          <w:bCs/>
          <w:color w:val="000000" w:themeColor="text1"/>
          <w:sz w:val="18"/>
          <w:szCs w:val="18"/>
        </w:rPr>
      </w:pPr>
    </w:p>
    <w:p w14:paraId="466AA0E4" w14:textId="77777777" w:rsidR="00722BB1" w:rsidRDefault="00722BB1" w:rsidP="003B6E46">
      <w:pPr>
        <w:rPr>
          <w:rFonts w:asciiTheme="majorHAnsi" w:eastAsia="楷体_GB2312" w:hAnsiTheme="majorHAnsi" w:cstheme="majorHAnsi"/>
          <w:bCs/>
          <w:color w:val="000000" w:themeColor="text1"/>
          <w:sz w:val="18"/>
          <w:szCs w:val="18"/>
        </w:rPr>
      </w:pPr>
    </w:p>
    <w:p w14:paraId="5A56A703" w14:textId="77777777" w:rsidR="00722BB1" w:rsidRDefault="00722BB1" w:rsidP="003B6E46">
      <w:pPr>
        <w:rPr>
          <w:rFonts w:asciiTheme="majorHAnsi" w:eastAsia="楷体_GB2312" w:hAnsiTheme="majorHAnsi" w:cstheme="majorHAnsi"/>
          <w:bCs/>
          <w:color w:val="000000" w:themeColor="text1"/>
          <w:sz w:val="18"/>
          <w:szCs w:val="18"/>
        </w:rPr>
      </w:pPr>
    </w:p>
    <w:p w14:paraId="6B0E1B32" w14:textId="77777777" w:rsidR="00722BB1" w:rsidRDefault="00722BB1" w:rsidP="003B6E46">
      <w:pPr>
        <w:rPr>
          <w:rFonts w:asciiTheme="majorHAnsi" w:eastAsia="楷体_GB2312" w:hAnsiTheme="majorHAnsi" w:cstheme="majorHAnsi"/>
          <w:bCs/>
          <w:color w:val="000000" w:themeColor="text1"/>
          <w:sz w:val="18"/>
          <w:szCs w:val="18"/>
        </w:rPr>
      </w:pPr>
    </w:p>
    <w:p w14:paraId="1806AF20" w14:textId="77777777" w:rsidR="00722BB1" w:rsidRDefault="00722BB1" w:rsidP="003B6E46">
      <w:pPr>
        <w:rPr>
          <w:rFonts w:asciiTheme="majorHAnsi" w:eastAsia="楷体_GB2312" w:hAnsiTheme="majorHAnsi" w:cstheme="majorHAnsi"/>
          <w:bCs/>
          <w:color w:val="000000" w:themeColor="text1"/>
          <w:sz w:val="18"/>
          <w:szCs w:val="18"/>
        </w:rPr>
      </w:pPr>
    </w:p>
    <w:p w14:paraId="3862D541" w14:textId="77777777" w:rsidR="00722BB1" w:rsidRDefault="00722BB1" w:rsidP="003B6E46">
      <w:pPr>
        <w:rPr>
          <w:rFonts w:asciiTheme="majorHAnsi" w:eastAsia="楷体_GB2312" w:hAnsiTheme="majorHAnsi" w:cstheme="majorHAnsi"/>
          <w:bCs/>
          <w:color w:val="000000" w:themeColor="text1"/>
          <w:sz w:val="18"/>
          <w:szCs w:val="18"/>
        </w:rPr>
      </w:pPr>
    </w:p>
    <w:p w14:paraId="04643132" w14:textId="77777777" w:rsidR="00722BB1" w:rsidRDefault="00722BB1" w:rsidP="003B6E46">
      <w:pPr>
        <w:rPr>
          <w:rFonts w:asciiTheme="majorHAnsi" w:eastAsia="楷体_GB2312" w:hAnsiTheme="majorHAnsi" w:cstheme="majorHAnsi"/>
          <w:bCs/>
          <w:color w:val="000000" w:themeColor="text1"/>
          <w:sz w:val="18"/>
          <w:szCs w:val="18"/>
        </w:rPr>
      </w:pPr>
    </w:p>
    <w:p w14:paraId="5191982C" w14:textId="77777777" w:rsidR="00722BB1" w:rsidRPr="00D5777D" w:rsidRDefault="00722BB1" w:rsidP="003B6E46">
      <w:pPr>
        <w:rPr>
          <w:rFonts w:asciiTheme="majorHAnsi" w:eastAsia="楷体_GB2312" w:hAnsiTheme="majorHAnsi" w:cstheme="majorHAnsi"/>
          <w:bCs/>
          <w:color w:val="000000" w:themeColor="text1"/>
          <w:sz w:val="18"/>
          <w:szCs w:val="18"/>
        </w:rPr>
      </w:pPr>
    </w:p>
    <w:p w14:paraId="2F6771A6" w14:textId="77777777" w:rsidR="00C25BFE" w:rsidRDefault="00C25BFE" w:rsidP="003B6E46">
      <w:pPr>
        <w:rPr>
          <w:rFonts w:asciiTheme="majorHAnsi" w:eastAsia="楷体_GB2312" w:hAnsiTheme="majorHAnsi" w:cstheme="majorHAnsi"/>
          <w:b/>
          <w:bCs/>
          <w:color w:val="000000" w:themeColor="text1"/>
          <w:sz w:val="18"/>
          <w:szCs w:val="18"/>
        </w:rPr>
      </w:pPr>
    </w:p>
    <w:p w14:paraId="0F2E3BF2" w14:textId="77777777" w:rsidR="009424CA" w:rsidRDefault="009424CA" w:rsidP="003B6E46">
      <w:pPr>
        <w:rPr>
          <w:rFonts w:asciiTheme="majorHAnsi" w:eastAsia="楷体_GB2312" w:hAnsiTheme="majorHAnsi" w:cstheme="majorHAnsi"/>
          <w:b/>
          <w:bCs/>
          <w:color w:val="000000" w:themeColor="text1"/>
          <w:sz w:val="18"/>
          <w:szCs w:val="18"/>
        </w:rPr>
      </w:pPr>
    </w:p>
    <w:p w14:paraId="3AC83FD6" w14:textId="77777777" w:rsidR="008846DE" w:rsidRDefault="008846DE" w:rsidP="003B6E46">
      <w:pPr>
        <w:rPr>
          <w:rFonts w:asciiTheme="majorHAnsi" w:eastAsia="楷体_GB2312" w:hAnsiTheme="majorHAnsi" w:cstheme="majorHAnsi"/>
          <w:b/>
          <w:bCs/>
          <w:color w:val="000000" w:themeColor="text1"/>
          <w:sz w:val="18"/>
          <w:szCs w:val="18"/>
        </w:rPr>
      </w:pPr>
    </w:p>
    <w:p w14:paraId="30729636" w14:textId="77777777" w:rsidR="008846DE" w:rsidRDefault="008846DE" w:rsidP="003B6E46">
      <w:pPr>
        <w:rPr>
          <w:rFonts w:asciiTheme="majorHAnsi" w:eastAsia="楷体_GB2312" w:hAnsiTheme="majorHAnsi" w:cstheme="majorHAnsi"/>
          <w:b/>
          <w:bCs/>
          <w:color w:val="000000" w:themeColor="text1"/>
          <w:sz w:val="18"/>
          <w:szCs w:val="18"/>
        </w:rPr>
      </w:pPr>
    </w:p>
    <w:p w14:paraId="64E7FEC7" w14:textId="77777777" w:rsidR="009424CA" w:rsidRDefault="009424CA" w:rsidP="003B6E46">
      <w:pPr>
        <w:rPr>
          <w:rFonts w:asciiTheme="majorHAnsi" w:eastAsia="楷体_GB2312" w:hAnsiTheme="majorHAnsi" w:cstheme="majorHAnsi"/>
          <w:b/>
          <w:bCs/>
          <w:color w:val="000000" w:themeColor="text1"/>
          <w:sz w:val="18"/>
          <w:szCs w:val="18"/>
        </w:rPr>
      </w:pPr>
    </w:p>
    <w:p w14:paraId="3A8EBB66" w14:textId="77777777" w:rsidR="009424CA" w:rsidRDefault="009424CA" w:rsidP="003B6E46">
      <w:pPr>
        <w:rPr>
          <w:rFonts w:asciiTheme="majorHAnsi" w:eastAsia="楷体_GB2312" w:hAnsiTheme="majorHAnsi" w:cstheme="majorHAnsi"/>
          <w:b/>
          <w:bCs/>
          <w:color w:val="000000" w:themeColor="text1"/>
          <w:sz w:val="18"/>
          <w:szCs w:val="18"/>
        </w:rPr>
      </w:pPr>
    </w:p>
    <w:p w14:paraId="697C5E69" w14:textId="77777777" w:rsidR="009424CA" w:rsidRPr="00B708A2" w:rsidRDefault="009424CA" w:rsidP="003B6E46">
      <w:pPr>
        <w:rPr>
          <w:rFonts w:asciiTheme="majorHAnsi" w:eastAsia="楷体_GB2312" w:hAnsiTheme="majorHAnsi" w:cstheme="majorHAnsi"/>
          <w:b/>
          <w:bCs/>
          <w:color w:val="000000" w:themeColor="text1"/>
          <w:sz w:val="18"/>
          <w:szCs w:val="18"/>
        </w:rPr>
      </w:pPr>
    </w:p>
    <w:bookmarkEnd w:id="52"/>
    <w:bookmarkEnd w:id="53"/>
    <w:p w14:paraId="2E7FAA39" w14:textId="77777777" w:rsidR="003B6E46" w:rsidRDefault="00B515B4" w:rsidP="00B708A2">
      <w:pPr>
        <w:jc w:val="center"/>
        <w:rPr>
          <w:rFonts w:eastAsia="华文楷体"/>
          <w:color w:val="FF0000"/>
          <w:sz w:val="24"/>
        </w:rPr>
      </w:pPr>
      <w:r>
        <w:rPr>
          <w:rFonts w:eastAsia="华文楷体"/>
          <w:noProof/>
          <w:color w:val="FF0000"/>
          <w:sz w:val="24"/>
          <w:lang w:val="en-US" w:eastAsia="zh-CN"/>
        </w:rPr>
        <w:drawing>
          <wp:inline distT="0" distB="0" distL="0" distR="0" wp14:anchorId="0E8C364B" wp14:editId="7408460A">
            <wp:extent cx="6354041" cy="3103254"/>
            <wp:effectExtent l="0" t="0" r="8890" b="190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I-trend.jpg"/>
                    <pic:cNvPicPr/>
                  </pic:nvPicPr>
                  <pic:blipFill>
                    <a:blip r:embed="rId1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7675" cy="3124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B21A08" w14:textId="5AD23F32" w:rsidR="003B6E46" w:rsidRPr="00DF7D01" w:rsidRDefault="003B6E46" w:rsidP="003B6E46">
      <w:pPr>
        <w:rPr>
          <w:rFonts w:eastAsia="楷体_GB2312"/>
          <w:bCs/>
          <w:sz w:val="18"/>
          <w:szCs w:val="18"/>
        </w:rPr>
      </w:pPr>
      <w:bookmarkStart w:id="54" w:name="OLE_LINK42"/>
      <w:bookmarkStart w:id="55" w:name="OLE_LINK43"/>
      <w:bookmarkEnd w:id="54"/>
      <w:bookmarkEnd w:id="55"/>
      <w:r w:rsidRPr="003B6E46">
        <w:rPr>
          <w:b/>
          <w:sz w:val="18"/>
          <w:szCs w:val="18"/>
        </w:rPr>
        <w:t>Fig</w:t>
      </w:r>
      <w:r w:rsidR="00DF7D01">
        <w:rPr>
          <w:b/>
          <w:sz w:val="18"/>
          <w:szCs w:val="18"/>
        </w:rPr>
        <w:t>.</w:t>
      </w:r>
      <w:r w:rsidRPr="003B6E46">
        <w:rPr>
          <w:b/>
          <w:sz w:val="18"/>
          <w:szCs w:val="18"/>
        </w:rPr>
        <w:t xml:space="preserve"> 5</w:t>
      </w:r>
      <w:r w:rsidR="00DF7D01">
        <w:rPr>
          <w:b/>
          <w:sz w:val="18"/>
          <w:szCs w:val="18"/>
        </w:rPr>
        <w:t>.</w:t>
      </w:r>
      <w:r w:rsidRPr="003B6E46">
        <w:rPr>
          <w:b/>
          <w:sz w:val="18"/>
          <w:szCs w:val="18"/>
        </w:rPr>
        <w:t xml:space="preserve"> </w:t>
      </w:r>
      <w:r w:rsidR="00722BB1">
        <w:rPr>
          <w:rFonts w:eastAsia="楷体_GB2312"/>
          <w:bCs/>
          <w:color w:val="000000"/>
          <w:sz w:val="18"/>
          <w:szCs w:val="18"/>
        </w:rPr>
        <w:t>T</w:t>
      </w:r>
      <w:r w:rsidRPr="00DF7D01">
        <w:rPr>
          <w:rFonts w:eastAsia="华文楷体"/>
          <w:sz w:val="18"/>
          <w:szCs w:val="18"/>
        </w:rPr>
        <w:t>emporal</w:t>
      </w:r>
      <w:r w:rsidRPr="00DF7D01">
        <w:rPr>
          <w:rFonts w:eastAsia="楷体_GB2312"/>
          <w:bCs/>
          <w:color w:val="000000"/>
          <w:sz w:val="18"/>
          <w:szCs w:val="18"/>
        </w:rPr>
        <w:t xml:space="preserve"> trends (1961-2013) in</w:t>
      </w:r>
      <w:r w:rsidRPr="00DF7D01">
        <w:rPr>
          <w:rFonts w:eastAsia="楷体_GB2312"/>
          <w:bCs/>
          <w:color w:val="000000" w:themeColor="text1"/>
          <w:sz w:val="18"/>
          <w:szCs w:val="18"/>
        </w:rPr>
        <w:t xml:space="preserve"> a</w:t>
      </w:r>
      <w:r w:rsidRPr="00DF7D01">
        <w:rPr>
          <w:rFonts w:eastAsia="楷体_GB2312"/>
          <w:bCs/>
          <w:color w:val="000000"/>
          <w:sz w:val="18"/>
          <w:szCs w:val="18"/>
        </w:rPr>
        <w:t xml:space="preserve">nnual aridity index (AI) for the greater desert </w:t>
      </w:r>
      <w:r w:rsidR="00CF641C" w:rsidRPr="00DF7D01">
        <w:rPr>
          <w:rFonts w:eastAsia="楷体_GB2312"/>
          <w:bCs/>
          <w:color w:val="000000"/>
          <w:sz w:val="18"/>
          <w:szCs w:val="18"/>
        </w:rPr>
        <w:t>belt</w:t>
      </w:r>
      <w:r w:rsidRPr="00DF7D01">
        <w:rPr>
          <w:rFonts w:eastAsia="楷体_GB2312"/>
          <w:bCs/>
          <w:color w:val="000000"/>
          <w:sz w:val="18"/>
          <w:szCs w:val="18"/>
        </w:rPr>
        <w:t xml:space="preserve"> (Fig. 1)</w:t>
      </w:r>
      <w:r w:rsidR="00722BB1">
        <w:rPr>
          <w:rFonts w:eastAsia="楷体_GB2312"/>
          <w:bCs/>
          <w:color w:val="000000"/>
          <w:sz w:val="18"/>
          <w:szCs w:val="18"/>
        </w:rPr>
        <w:t>; trend analysis is</w:t>
      </w:r>
      <w:r w:rsidRPr="00DF7D01">
        <w:rPr>
          <w:rFonts w:eastAsia="楷体_GB2312"/>
          <w:bCs/>
          <w:color w:val="000000"/>
          <w:sz w:val="18"/>
          <w:szCs w:val="18"/>
        </w:rPr>
        <w:t xml:space="preserve"> base</w:t>
      </w:r>
      <w:r w:rsidRPr="00DF7D01">
        <w:rPr>
          <w:rFonts w:eastAsia="楷体_GB2312"/>
          <w:bCs/>
          <w:color w:val="000000" w:themeColor="text1"/>
          <w:sz w:val="18"/>
          <w:szCs w:val="18"/>
        </w:rPr>
        <w:t>d on linear regression</w:t>
      </w:r>
      <w:r w:rsidRPr="00DF7D01">
        <w:rPr>
          <w:rFonts w:eastAsia="华文楷体"/>
          <w:bCs/>
          <w:color w:val="000000" w:themeColor="text1"/>
          <w:sz w:val="18"/>
          <w:szCs w:val="18"/>
        </w:rPr>
        <w:t xml:space="preserve">. </w:t>
      </w:r>
      <w:r w:rsidRPr="00DF7D01">
        <w:rPr>
          <w:rFonts w:eastAsia="楷体_GB2312"/>
          <w:bCs/>
          <w:color w:val="000000" w:themeColor="text1"/>
          <w:sz w:val="18"/>
          <w:szCs w:val="18"/>
        </w:rPr>
        <w:t>Black crosshatched areas indicate pixels where trends w</w:t>
      </w:r>
      <w:r w:rsidRPr="00DF7D01">
        <w:rPr>
          <w:rFonts w:eastAsia="楷体_GB2312"/>
          <w:bCs/>
          <w:sz w:val="18"/>
          <w:szCs w:val="18"/>
        </w:rPr>
        <w:t xml:space="preserve">ere </w:t>
      </w:r>
      <w:r w:rsidR="00722BB1" w:rsidRPr="00A0031F">
        <w:rPr>
          <w:rFonts w:eastAsia="楷体_GB2312"/>
          <w:bCs/>
          <w:sz w:val="18"/>
          <w:szCs w:val="18"/>
        </w:rPr>
        <w:t xml:space="preserve">statistically significant </w:t>
      </w:r>
      <w:r w:rsidR="00722BB1">
        <w:rPr>
          <w:rFonts w:eastAsia="楷体_GB2312"/>
          <w:bCs/>
          <w:sz w:val="18"/>
          <w:szCs w:val="18"/>
        </w:rPr>
        <w:t xml:space="preserve">at the critical </w:t>
      </w:r>
      <w:r w:rsidR="00722BB1" w:rsidRPr="00722BB1">
        <w:rPr>
          <w:rFonts w:eastAsia="楷体_GB2312"/>
          <w:bCs/>
          <w:i/>
          <w:sz w:val="18"/>
          <w:szCs w:val="18"/>
        </w:rPr>
        <w:t>p</w:t>
      </w:r>
      <w:r w:rsidR="00722BB1">
        <w:rPr>
          <w:rFonts w:eastAsia="楷体_GB2312"/>
          <w:bCs/>
          <w:sz w:val="18"/>
          <w:szCs w:val="18"/>
        </w:rPr>
        <w:t xml:space="preserve">-value of </w:t>
      </w:r>
      <w:r w:rsidR="00722BB1" w:rsidRPr="00A0031F">
        <w:rPr>
          <w:rFonts w:eastAsia="华文楷体"/>
          <w:sz w:val="18"/>
          <w:szCs w:val="18"/>
        </w:rPr>
        <w:t>0.05</w:t>
      </w:r>
      <w:r w:rsidRPr="00DF7D01">
        <w:rPr>
          <w:rFonts w:eastAsia="楷体_GB2312"/>
          <w:bCs/>
          <w:sz w:val="18"/>
          <w:szCs w:val="18"/>
        </w:rPr>
        <w:t>.</w:t>
      </w:r>
    </w:p>
    <w:p w14:paraId="359D9021" w14:textId="77777777" w:rsidR="004C6AC7" w:rsidRDefault="004C6AC7" w:rsidP="003B6E46">
      <w:pPr>
        <w:rPr>
          <w:rFonts w:eastAsia="楷体_GB2312"/>
          <w:b/>
          <w:bCs/>
          <w:sz w:val="18"/>
          <w:szCs w:val="18"/>
        </w:rPr>
      </w:pPr>
    </w:p>
    <w:p w14:paraId="78AF1920" w14:textId="77777777" w:rsidR="00D021F9" w:rsidRDefault="00D021F9" w:rsidP="003B6E46">
      <w:pPr>
        <w:rPr>
          <w:rFonts w:eastAsia="楷体_GB2312"/>
          <w:b/>
          <w:bCs/>
          <w:sz w:val="18"/>
          <w:szCs w:val="18"/>
        </w:rPr>
      </w:pPr>
    </w:p>
    <w:p w14:paraId="7063EA57" w14:textId="77777777" w:rsidR="00D021F9" w:rsidRDefault="00D021F9" w:rsidP="003B6E46">
      <w:pPr>
        <w:rPr>
          <w:rFonts w:eastAsia="楷体_GB2312"/>
          <w:b/>
          <w:bCs/>
          <w:sz w:val="18"/>
          <w:szCs w:val="18"/>
        </w:rPr>
      </w:pPr>
    </w:p>
    <w:p w14:paraId="03157351" w14:textId="77777777" w:rsidR="00FF61FB" w:rsidRDefault="00FF61FB" w:rsidP="003B6E46">
      <w:pPr>
        <w:rPr>
          <w:rFonts w:eastAsia="楷体_GB2312"/>
          <w:b/>
          <w:bCs/>
          <w:sz w:val="18"/>
          <w:szCs w:val="18"/>
        </w:rPr>
      </w:pPr>
    </w:p>
    <w:p w14:paraId="32445242" w14:textId="77777777" w:rsidR="00FF61FB" w:rsidRDefault="00FF61FB" w:rsidP="003B6E46">
      <w:pPr>
        <w:rPr>
          <w:rFonts w:eastAsia="楷体_GB2312"/>
          <w:b/>
          <w:bCs/>
          <w:sz w:val="18"/>
          <w:szCs w:val="18"/>
        </w:rPr>
      </w:pPr>
    </w:p>
    <w:p w14:paraId="4007AFA4" w14:textId="77777777" w:rsidR="00FF61FB" w:rsidRDefault="00FF61FB" w:rsidP="003B6E46">
      <w:pPr>
        <w:rPr>
          <w:rFonts w:eastAsia="楷体_GB2312"/>
          <w:b/>
          <w:bCs/>
          <w:sz w:val="18"/>
          <w:szCs w:val="18"/>
        </w:rPr>
      </w:pPr>
    </w:p>
    <w:p w14:paraId="09BA1390" w14:textId="77777777" w:rsidR="00FF61FB" w:rsidRDefault="00FF61FB" w:rsidP="003B6E46">
      <w:pPr>
        <w:rPr>
          <w:rFonts w:eastAsia="楷体_GB2312"/>
          <w:b/>
          <w:bCs/>
          <w:sz w:val="18"/>
          <w:szCs w:val="18"/>
        </w:rPr>
      </w:pPr>
    </w:p>
    <w:p w14:paraId="428D35FC" w14:textId="77777777" w:rsidR="00FF61FB" w:rsidRDefault="00FF61FB" w:rsidP="003B6E46">
      <w:pPr>
        <w:rPr>
          <w:rFonts w:eastAsia="楷体_GB2312"/>
          <w:b/>
          <w:bCs/>
          <w:sz w:val="18"/>
          <w:szCs w:val="18"/>
        </w:rPr>
      </w:pPr>
    </w:p>
    <w:p w14:paraId="0AC93D45" w14:textId="77777777" w:rsidR="00FF61FB" w:rsidRDefault="00FF61FB" w:rsidP="003B6E46">
      <w:pPr>
        <w:rPr>
          <w:rFonts w:eastAsia="楷体_GB2312"/>
          <w:b/>
          <w:bCs/>
          <w:sz w:val="18"/>
          <w:szCs w:val="18"/>
        </w:rPr>
      </w:pPr>
    </w:p>
    <w:p w14:paraId="06E34252" w14:textId="77777777" w:rsidR="00FF61FB" w:rsidRDefault="00FF61FB" w:rsidP="003B6E46">
      <w:pPr>
        <w:rPr>
          <w:rFonts w:eastAsia="楷体_GB2312"/>
          <w:b/>
          <w:bCs/>
          <w:sz w:val="18"/>
          <w:szCs w:val="18"/>
        </w:rPr>
      </w:pPr>
    </w:p>
    <w:p w14:paraId="61A26FC6" w14:textId="77777777" w:rsidR="00FF61FB" w:rsidRDefault="00FF61FB" w:rsidP="003B6E46">
      <w:pPr>
        <w:rPr>
          <w:rFonts w:eastAsia="楷体_GB2312"/>
          <w:b/>
          <w:bCs/>
          <w:sz w:val="18"/>
          <w:szCs w:val="18"/>
        </w:rPr>
      </w:pPr>
    </w:p>
    <w:p w14:paraId="1D345816" w14:textId="77777777" w:rsidR="00FF61FB" w:rsidRDefault="00FF61FB" w:rsidP="003B6E46">
      <w:pPr>
        <w:rPr>
          <w:rFonts w:eastAsia="楷体_GB2312"/>
          <w:b/>
          <w:bCs/>
          <w:sz w:val="18"/>
          <w:szCs w:val="18"/>
        </w:rPr>
      </w:pPr>
    </w:p>
    <w:p w14:paraId="7C24168F" w14:textId="77777777" w:rsidR="00FF61FB" w:rsidRDefault="00FF61FB" w:rsidP="003B6E46">
      <w:pPr>
        <w:rPr>
          <w:rFonts w:eastAsia="楷体_GB2312"/>
          <w:b/>
          <w:bCs/>
          <w:sz w:val="18"/>
          <w:szCs w:val="18"/>
        </w:rPr>
      </w:pPr>
    </w:p>
    <w:p w14:paraId="0A462BB2" w14:textId="77777777" w:rsidR="00FF61FB" w:rsidRDefault="00FF61FB" w:rsidP="003B6E46">
      <w:pPr>
        <w:rPr>
          <w:rFonts w:eastAsia="楷体_GB2312"/>
          <w:b/>
          <w:bCs/>
          <w:sz w:val="18"/>
          <w:szCs w:val="18"/>
        </w:rPr>
      </w:pPr>
    </w:p>
    <w:p w14:paraId="43040A6F" w14:textId="77777777" w:rsidR="00FF61FB" w:rsidRDefault="00FF61FB" w:rsidP="003B6E46">
      <w:pPr>
        <w:rPr>
          <w:rFonts w:eastAsia="楷体_GB2312"/>
          <w:b/>
          <w:bCs/>
          <w:sz w:val="18"/>
          <w:szCs w:val="18"/>
        </w:rPr>
      </w:pPr>
    </w:p>
    <w:p w14:paraId="6D0E5ED5" w14:textId="77777777" w:rsidR="00FF61FB" w:rsidRDefault="00FF61FB" w:rsidP="003B6E46">
      <w:pPr>
        <w:rPr>
          <w:rFonts w:eastAsia="楷体_GB2312"/>
          <w:b/>
          <w:bCs/>
          <w:sz w:val="18"/>
          <w:szCs w:val="18"/>
        </w:rPr>
      </w:pPr>
    </w:p>
    <w:p w14:paraId="59D31FCC" w14:textId="77777777" w:rsidR="00FF61FB" w:rsidRDefault="00FF61FB" w:rsidP="003B6E46">
      <w:pPr>
        <w:rPr>
          <w:rFonts w:eastAsia="楷体_GB2312"/>
          <w:b/>
          <w:bCs/>
          <w:sz w:val="18"/>
          <w:szCs w:val="18"/>
        </w:rPr>
      </w:pPr>
    </w:p>
    <w:p w14:paraId="6FCB1949" w14:textId="77777777" w:rsidR="00FF61FB" w:rsidRDefault="00FF61FB" w:rsidP="003B6E46">
      <w:pPr>
        <w:rPr>
          <w:rFonts w:eastAsia="楷体_GB2312"/>
          <w:b/>
          <w:bCs/>
          <w:sz w:val="18"/>
          <w:szCs w:val="18"/>
        </w:rPr>
      </w:pPr>
    </w:p>
    <w:p w14:paraId="3B30E3F3" w14:textId="77777777" w:rsidR="00FF61FB" w:rsidRDefault="00FF61FB" w:rsidP="003B6E46">
      <w:pPr>
        <w:rPr>
          <w:rFonts w:eastAsia="楷体_GB2312"/>
          <w:b/>
          <w:bCs/>
          <w:sz w:val="18"/>
          <w:szCs w:val="18"/>
        </w:rPr>
      </w:pPr>
    </w:p>
    <w:p w14:paraId="1C99C353" w14:textId="77777777" w:rsidR="00FF61FB" w:rsidRDefault="00FF61FB" w:rsidP="003B6E46">
      <w:pPr>
        <w:rPr>
          <w:rFonts w:eastAsia="楷体_GB2312"/>
          <w:b/>
          <w:bCs/>
          <w:sz w:val="18"/>
          <w:szCs w:val="18"/>
        </w:rPr>
      </w:pPr>
    </w:p>
    <w:p w14:paraId="4422066A" w14:textId="77777777" w:rsidR="003B6E46" w:rsidRPr="003B6E46" w:rsidRDefault="003B6E46" w:rsidP="00B708A2">
      <w:pPr>
        <w:jc w:val="center"/>
        <w:rPr>
          <w:rFonts w:eastAsia="华文楷体"/>
          <w:sz w:val="24"/>
        </w:rPr>
      </w:pPr>
      <w:r>
        <w:rPr>
          <w:rFonts w:eastAsia="华文楷体"/>
          <w:noProof/>
          <w:color w:val="FF0000"/>
          <w:sz w:val="24"/>
          <w:lang w:val="en-US" w:eastAsia="zh-CN"/>
        </w:rPr>
        <w:drawing>
          <wp:inline distT="0" distB="0" distL="0" distR="0" wp14:anchorId="38F0D214" wp14:editId="7264803F">
            <wp:extent cx="6364432" cy="3057529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NDVI-mean2222222222.tif"/>
                    <pic:cNvPicPr/>
                  </pic:nvPicPr>
                  <pic:blipFill>
                    <a:blip r:embed="rId1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1048" cy="3089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5CDF41" w14:textId="71E48F83" w:rsidR="004E4F13" w:rsidRDefault="003B6E46" w:rsidP="003B6E46">
      <w:pPr>
        <w:rPr>
          <w:sz w:val="18"/>
          <w:szCs w:val="18"/>
        </w:rPr>
      </w:pPr>
      <w:r w:rsidRPr="003B6E46">
        <w:rPr>
          <w:b/>
          <w:sz w:val="18"/>
          <w:szCs w:val="18"/>
        </w:rPr>
        <w:t>Fig</w:t>
      </w:r>
      <w:r w:rsidR="00AA1FF1">
        <w:rPr>
          <w:b/>
          <w:sz w:val="18"/>
          <w:szCs w:val="18"/>
        </w:rPr>
        <w:t>.</w:t>
      </w:r>
      <w:r w:rsidRPr="003B6E46">
        <w:rPr>
          <w:b/>
          <w:sz w:val="18"/>
          <w:szCs w:val="18"/>
        </w:rPr>
        <w:t xml:space="preserve"> 6</w:t>
      </w:r>
      <w:r w:rsidR="00AA1FF1">
        <w:rPr>
          <w:b/>
          <w:sz w:val="18"/>
          <w:szCs w:val="18"/>
        </w:rPr>
        <w:t>.</w:t>
      </w:r>
      <w:r w:rsidRPr="003B6E46">
        <w:rPr>
          <w:b/>
          <w:sz w:val="18"/>
          <w:szCs w:val="18"/>
        </w:rPr>
        <w:t xml:space="preserve"> </w:t>
      </w:r>
      <w:r w:rsidR="00975BFB">
        <w:rPr>
          <w:sz w:val="18"/>
          <w:szCs w:val="18"/>
        </w:rPr>
        <w:t xml:space="preserve">Current </w:t>
      </w:r>
      <w:r w:rsidRPr="00AA1FF1">
        <w:rPr>
          <w:sz w:val="18"/>
          <w:szCs w:val="18"/>
        </w:rPr>
        <w:t>NDVI (based on data from 1982-2013</w:t>
      </w:r>
      <w:r w:rsidRPr="00AA1FF1">
        <w:rPr>
          <w:rFonts w:hint="eastAsia"/>
          <w:sz w:val="18"/>
          <w:szCs w:val="18"/>
        </w:rPr>
        <w:t>)</w:t>
      </w:r>
      <w:r w:rsidRPr="00AA1FF1">
        <w:rPr>
          <w:sz w:val="18"/>
          <w:szCs w:val="18"/>
        </w:rPr>
        <w:t xml:space="preserve"> for the greater desert </w:t>
      </w:r>
      <w:r w:rsidR="00B9219C" w:rsidRPr="00AA1FF1">
        <w:rPr>
          <w:sz w:val="18"/>
          <w:szCs w:val="18"/>
        </w:rPr>
        <w:t>belt</w:t>
      </w:r>
      <w:r w:rsidR="00C62705">
        <w:rPr>
          <w:sz w:val="18"/>
          <w:szCs w:val="18"/>
        </w:rPr>
        <w:t xml:space="preserve"> of N China</w:t>
      </w:r>
      <w:r w:rsidR="008513A3">
        <w:rPr>
          <w:sz w:val="18"/>
          <w:szCs w:val="18"/>
        </w:rPr>
        <w:t>. A</w:t>
      </w:r>
      <w:r w:rsidR="00C62705">
        <w:rPr>
          <w:sz w:val="18"/>
          <w:szCs w:val="18"/>
        </w:rPr>
        <w:t>reas with NDVI &lt; 0.1</w:t>
      </w:r>
      <w:r w:rsidR="00991F54">
        <w:rPr>
          <w:sz w:val="18"/>
          <w:szCs w:val="18"/>
        </w:rPr>
        <w:t>,</w:t>
      </w:r>
      <w:r w:rsidR="00C62705">
        <w:rPr>
          <w:sz w:val="18"/>
          <w:szCs w:val="18"/>
        </w:rPr>
        <w:t xml:space="preserve"> appear white.</w:t>
      </w:r>
    </w:p>
    <w:p w14:paraId="72248EB3" w14:textId="77777777" w:rsidR="00FF61FB" w:rsidRDefault="00FF61FB" w:rsidP="003B6E46">
      <w:pPr>
        <w:rPr>
          <w:sz w:val="18"/>
          <w:szCs w:val="18"/>
        </w:rPr>
      </w:pPr>
    </w:p>
    <w:p w14:paraId="6CF90A51" w14:textId="77777777" w:rsidR="00FF61FB" w:rsidRDefault="00FF61FB" w:rsidP="003B6E46">
      <w:pPr>
        <w:rPr>
          <w:sz w:val="18"/>
          <w:szCs w:val="18"/>
        </w:rPr>
      </w:pPr>
    </w:p>
    <w:p w14:paraId="0E75197C" w14:textId="77777777" w:rsidR="00FF61FB" w:rsidRDefault="00FF61FB" w:rsidP="003B6E46">
      <w:pPr>
        <w:rPr>
          <w:sz w:val="18"/>
          <w:szCs w:val="18"/>
        </w:rPr>
      </w:pPr>
    </w:p>
    <w:p w14:paraId="0C8B66C3" w14:textId="77777777" w:rsidR="00FF61FB" w:rsidRDefault="00FF61FB" w:rsidP="003B6E46">
      <w:pPr>
        <w:rPr>
          <w:sz w:val="18"/>
          <w:szCs w:val="18"/>
        </w:rPr>
      </w:pPr>
    </w:p>
    <w:p w14:paraId="6DD84D4E" w14:textId="77777777" w:rsidR="00FF61FB" w:rsidRDefault="00FF61FB" w:rsidP="003B6E46">
      <w:pPr>
        <w:rPr>
          <w:sz w:val="18"/>
          <w:szCs w:val="18"/>
        </w:rPr>
      </w:pPr>
    </w:p>
    <w:p w14:paraId="778CD02F" w14:textId="77777777" w:rsidR="00FF61FB" w:rsidRDefault="00FF61FB" w:rsidP="003B6E46">
      <w:pPr>
        <w:rPr>
          <w:sz w:val="18"/>
          <w:szCs w:val="18"/>
        </w:rPr>
      </w:pPr>
    </w:p>
    <w:p w14:paraId="6D5D4D55" w14:textId="77777777" w:rsidR="00FF61FB" w:rsidRDefault="00FF61FB" w:rsidP="003B6E46">
      <w:pPr>
        <w:rPr>
          <w:sz w:val="18"/>
          <w:szCs w:val="18"/>
        </w:rPr>
      </w:pPr>
    </w:p>
    <w:p w14:paraId="758FB808" w14:textId="77777777" w:rsidR="00FF61FB" w:rsidRDefault="00FF61FB" w:rsidP="003B6E46">
      <w:pPr>
        <w:rPr>
          <w:sz w:val="18"/>
          <w:szCs w:val="18"/>
        </w:rPr>
      </w:pPr>
    </w:p>
    <w:p w14:paraId="3B3EA5B6" w14:textId="77777777" w:rsidR="00FF61FB" w:rsidRDefault="00FF61FB" w:rsidP="003B6E46">
      <w:pPr>
        <w:rPr>
          <w:sz w:val="18"/>
          <w:szCs w:val="18"/>
        </w:rPr>
      </w:pPr>
    </w:p>
    <w:p w14:paraId="6B909A49" w14:textId="77777777" w:rsidR="00FF61FB" w:rsidRDefault="00FF61FB" w:rsidP="003B6E46">
      <w:pPr>
        <w:rPr>
          <w:sz w:val="18"/>
          <w:szCs w:val="18"/>
        </w:rPr>
      </w:pPr>
    </w:p>
    <w:p w14:paraId="59F16210" w14:textId="77777777" w:rsidR="00FF61FB" w:rsidRDefault="00FF61FB" w:rsidP="003B6E46">
      <w:pPr>
        <w:rPr>
          <w:sz w:val="18"/>
          <w:szCs w:val="18"/>
        </w:rPr>
      </w:pPr>
    </w:p>
    <w:p w14:paraId="3E42719F" w14:textId="77777777" w:rsidR="00FF61FB" w:rsidRDefault="00FF61FB" w:rsidP="003B6E46">
      <w:pPr>
        <w:rPr>
          <w:sz w:val="18"/>
          <w:szCs w:val="18"/>
        </w:rPr>
      </w:pPr>
    </w:p>
    <w:p w14:paraId="277AB3CB" w14:textId="77777777" w:rsidR="00FF61FB" w:rsidRDefault="00FF61FB" w:rsidP="003B6E46">
      <w:pPr>
        <w:rPr>
          <w:sz w:val="18"/>
          <w:szCs w:val="18"/>
        </w:rPr>
      </w:pPr>
    </w:p>
    <w:p w14:paraId="7EE84199" w14:textId="77777777" w:rsidR="00FF61FB" w:rsidRDefault="00FF61FB" w:rsidP="003B6E46">
      <w:pPr>
        <w:rPr>
          <w:sz w:val="18"/>
          <w:szCs w:val="18"/>
        </w:rPr>
      </w:pPr>
    </w:p>
    <w:p w14:paraId="6ECDD2FD" w14:textId="77777777" w:rsidR="00FF61FB" w:rsidRDefault="00FF61FB" w:rsidP="003B6E46">
      <w:pPr>
        <w:rPr>
          <w:sz w:val="18"/>
          <w:szCs w:val="18"/>
        </w:rPr>
      </w:pPr>
    </w:p>
    <w:p w14:paraId="08E5082A" w14:textId="77777777" w:rsidR="00FF61FB" w:rsidRDefault="00FF61FB" w:rsidP="003B6E46">
      <w:pPr>
        <w:rPr>
          <w:sz w:val="18"/>
          <w:szCs w:val="18"/>
        </w:rPr>
      </w:pPr>
    </w:p>
    <w:p w14:paraId="4DEDBD25" w14:textId="77777777" w:rsidR="003B6E46" w:rsidRDefault="003B6E46" w:rsidP="003B6E46">
      <w:pPr>
        <w:rPr>
          <w:b/>
          <w:sz w:val="18"/>
          <w:szCs w:val="18"/>
        </w:rPr>
      </w:pPr>
    </w:p>
    <w:p w14:paraId="1FAF72C1" w14:textId="77777777" w:rsidR="00930401" w:rsidRDefault="00930401" w:rsidP="003B6E46">
      <w:pPr>
        <w:rPr>
          <w:b/>
          <w:sz w:val="18"/>
          <w:szCs w:val="18"/>
        </w:rPr>
      </w:pPr>
    </w:p>
    <w:p w14:paraId="624FF954" w14:textId="77777777" w:rsidR="00C25BFE" w:rsidRPr="003B6E46" w:rsidRDefault="00C25BFE" w:rsidP="003B6E46">
      <w:pPr>
        <w:rPr>
          <w:b/>
          <w:sz w:val="18"/>
          <w:szCs w:val="18"/>
        </w:rPr>
      </w:pPr>
    </w:p>
    <w:p w14:paraId="311CEDBF" w14:textId="77777777" w:rsidR="003B6E46" w:rsidRPr="003B6E46" w:rsidRDefault="003B6E46" w:rsidP="00B708A2">
      <w:pPr>
        <w:jc w:val="center"/>
        <w:rPr>
          <w:sz w:val="28"/>
        </w:rPr>
      </w:pPr>
      <w:r>
        <w:rPr>
          <w:noProof/>
          <w:sz w:val="24"/>
          <w:lang w:val="en-US" w:eastAsia="zh-CN"/>
        </w:rPr>
        <w:drawing>
          <wp:inline distT="0" distB="0" distL="0" distR="0" wp14:anchorId="79BCE23E" wp14:editId="27F89393">
            <wp:extent cx="6338455" cy="2754151"/>
            <wp:effectExtent l="0" t="0" r="5715" b="825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NDVI-2222222222222.tif"/>
                    <pic:cNvPicPr/>
                  </pic:nvPicPr>
                  <pic:blipFill rotWithShape="1">
                    <a:blip r:embed="rId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542"/>
                    <a:stretch/>
                  </pic:blipFill>
                  <pic:spPr bwMode="auto">
                    <a:xfrm>
                      <a:off x="0" y="0"/>
                      <a:ext cx="6367819" cy="27669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D9973F" w14:textId="7A78E3E5" w:rsidR="003B6E46" w:rsidRPr="00B708A2" w:rsidRDefault="003B6E46" w:rsidP="003B6E46">
      <w:pPr>
        <w:rPr>
          <w:b/>
          <w:sz w:val="18"/>
          <w:szCs w:val="20"/>
        </w:rPr>
      </w:pPr>
      <w:r w:rsidRPr="00B708A2">
        <w:rPr>
          <w:b/>
          <w:sz w:val="18"/>
          <w:szCs w:val="20"/>
        </w:rPr>
        <w:t>Fig</w:t>
      </w:r>
      <w:r w:rsidR="00251994">
        <w:rPr>
          <w:b/>
          <w:sz w:val="18"/>
          <w:szCs w:val="20"/>
        </w:rPr>
        <w:t>.</w:t>
      </w:r>
      <w:r w:rsidRPr="00B708A2">
        <w:rPr>
          <w:b/>
          <w:sz w:val="18"/>
          <w:szCs w:val="20"/>
        </w:rPr>
        <w:t xml:space="preserve"> 7</w:t>
      </w:r>
      <w:r w:rsidR="00251994">
        <w:rPr>
          <w:b/>
          <w:sz w:val="18"/>
          <w:szCs w:val="20"/>
        </w:rPr>
        <w:t>.</w:t>
      </w:r>
      <w:r w:rsidRPr="00B708A2">
        <w:rPr>
          <w:b/>
          <w:sz w:val="18"/>
          <w:szCs w:val="20"/>
        </w:rPr>
        <w:t xml:space="preserve"> </w:t>
      </w:r>
      <w:r w:rsidR="00BF3F06">
        <w:rPr>
          <w:sz w:val="18"/>
          <w:szCs w:val="20"/>
        </w:rPr>
        <w:t>T</w:t>
      </w:r>
      <w:r w:rsidRPr="00251994">
        <w:rPr>
          <w:sz w:val="18"/>
          <w:szCs w:val="20"/>
        </w:rPr>
        <w:t>emporal trends in annual NDVI (1982-2013)</w:t>
      </w:r>
      <w:r w:rsidRPr="00251994">
        <w:rPr>
          <w:rFonts w:eastAsia="楷体_GB2312"/>
          <w:bCs/>
          <w:sz w:val="18"/>
          <w:szCs w:val="20"/>
        </w:rPr>
        <w:t xml:space="preserve"> </w:t>
      </w:r>
      <w:r w:rsidRPr="00251994">
        <w:rPr>
          <w:sz w:val="18"/>
          <w:szCs w:val="20"/>
        </w:rPr>
        <w:t xml:space="preserve">for the greater desert </w:t>
      </w:r>
      <w:r w:rsidR="00B9219C" w:rsidRPr="00251994">
        <w:rPr>
          <w:sz w:val="18"/>
          <w:szCs w:val="20"/>
        </w:rPr>
        <w:t>belt</w:t>
      </w:r>
      <w:r w:rsidRPr="00251994">
        <w:rPr>
          <w:sz w:val="18"/>
          <w:szCs w:val="20"/>
        </w:rPr>
        <w:t xml:space="preserve"> (Fig. 1)</w:t>
      </w:r>
      <w:r w:rsidR="00FF61FB">
        <w:rPr>
          <w:sz w:val="18"/>
          <w:szCs w:val="20"/>
        </w:rPr>
        <w:t>; trend analysis is</w:t>
      </w:r>
      <w:r w:rsidRPr="00251994">
        <w:rPr>
          <w:sz w:val="18"/>
          <w:szCs w:val="20"/>
        </w:rPr>
        <w:t xml:space="preserve"> based on</w:t>
      </w:r>
      <w:r w:rsidRPr="00251994">
        <w:rPr>
          <w:rFonts w:eastAsia="楷体_GB2312"/>
          <w:bCs/>
          <w:sz w:val="18"/>
          <w:szCs w:val="20"/>
        </w:rPr>
        <w:t xml:space="preserve"> linear regression</w:t>
      </w:r>
      <w:r w:rsidRPr="00251994">
        <w:rPr>
          <w:sz w:val="18"/>
          <w:szCs w:val="20"/>
        </w:rPr>
        <w:t>.</w:t>
      </w:r>
    </w:p>
    <w:p w14:paraId="5F8C2413" w14:textId="77777777" w:rsidR="003B6E46" w:rsidRDefault="003B6E46" w:rsidP="003B6E46">
      <w:pPr>
        <w:ind w:firstLineChars="200" w:firstLine="480"/>
        <w:rPr>
          <w:sz w:val="24"/>
        </w:rPr>
      </w:pPr>
    </w:p>
    <w:p w14:paraId="1E50E517" w14:textId="77777777" w:rsidR="001A03CE" w:rsidRDefault="001A03CE" w:rsidP="003B6E46">
      <w:pPr>
        <w:ind w:firstLineChars="200" w:firstLine="480"/>
        <w:rPr>
          <w:sz w:val="24"/>
        </w:rPr>
      </w:pPr>
    </w:p>
    <w:p w14:paraId="20716452" w14:textId="77777777" w:rsidR="00DF4AE4" w:rsidRDefault="00DF4AE4" w:rsidP="003B6E46">
      <w:pPr>
        <w:ind w:firstLineChars="200" w:firstLine="480"/>
        <w:rPr>
          <w:sz w:val="24"/>
        </w:rPr>
      </w:pPr>
    </w:p>
    <w:p w14:paraId="392263C6" w14:textId="77777777" w:rsidR="00DF4AE4" w:rsidRDefault="00DF4AE4" w:rsidP="003B6E46">
      <w:pPr>
        <w:ind w:firstLineChars="200" w:firstLine="480"/>
        <w:rPr>
          <w:sz w:val="24"/>
        </w:rPr>
      </w:pPr>
    </w:p>
    <w:p w14:paraId="775A6F6E" w14:textId="77777777" w:rsidR="00DF4AE4" w:rsidRDefault="00DF4AE4" w:rsidP="003B6E46">
      <w:pPr>
        <w:ind w:firstLineChars="200" w:firstLine="480"/>
        <w:rPr>
          <w:sz w:val="24"/>
        </w:rPr>
      </w:pPr>
    </w:p>
    <w:p w14:paraId="6371BA42" w14:textId="77777777" w:rsidR="00DF4AE4" w:rsidRDefault="00DF4AE4" w:rsidP="003B6E46">
      <w:pPr>
        <w:ind w:firstLineChars="200" w:firstLine="480"/>
        <w:rPr>
          <w:sz w:val="24"/>
        </w:rPr>
      </w:pPr>
    </w:p>
    <w:p w14:paraId="1D035404" w14:textId="77777777" w:rsidR="00DF4AE4" w:rsidRDefault="00DF4AE4" w:rsidP="003B6E46">
      <w:pPr>
        <w:ind w:firstLineChars="200" w:firstLine="480"/>
        <w:rPr>
          <w:sz w:val="24"/>
        </w:rPr>
      </w:pPr>
    </w:p>
    <w:p w14:paraId="23BACF5C" w14:textId="77777777" w:rsidR="00DF4AE4" w:rsidRDefault="00DF4AE4" w:rsidP="003B6E46">
      <w:pPr>
        <w:ind w:firstLineChars="200" w:firstLine="480"/>
        <w:rPr>
          <w:sz w:val="24"/>
        </w:rPr>
      </w:pPr>
    </w:p>
    <w:p w14:paraId="50B1AED9" w14:textId="77777777" w:rsidR="00DF4AE4" w:rsidRDefault="00DF4AE4" w:rsidP="003B6E46">
      <w:pPr>
        <w:ind w:firstLineChars="200" w:firstLine="480"/>
        <w:rPr>
          <w:sz w:val="24"/>
        </w:rPr>
      </w:pPr>
    </w:p>
    <w:p w14:paraId="4B8D9E09" w14:textId="77777777" w:rsidR="00DF4AE4" w:rsidRDefault="00DF4AE4" w:rsidP="003B6E46">
      <w:pPr>
        <w:ind w:firstLineChars="200" w:firstLine="480"/>
        <w:rPr>
          <w:sz w:val="24"/>
        </w:rPr>
      </w:pPr>
    </w:p>
    <w:p w14:paraId="12F4ABFE" w14:textId="77777777" w:rsidR="00DF4AE4" w:rsidRDefault="00DF4AE4" w:rsidP="003B6E46">
      <w:pPr>
        <w:ind w:firstLineChars="200" w:firstLine="480"/>
        <w:rPr>
          <w:sz w:val="24"/>
        </w:rPr>
      </w:pPr>
    </w:p>
    <w:p w14:paraId="4F76F841" w14:textId="77777777" w:rsidR="00DF4AE4" w:rsidRDefault="00DF4AE4" w:rsidP="003B6E46">
      <w:pPr>
        <w:ind w:firstLineChars="200" w:firstLine="480"/>
        <w:rPr>
          <w:sz w:val="24"/>
        </w:rPr>
      </w:pPr>
    </w:p>
    <w:p w14:paraId="221EAC4F" w14:textId="77777777" w:rsidR="00DF4AE4" w:rsidRDefault="00DF4AE4" w:rsidP="003B6E46">
      <w:pPr>
        <w:ind w:firstLineChars="200" w:firstLine="480"/>
        <w:rPr>
          <w:sz w:val="24"/>
        </w:rPr>
      </w:pPr>
    </w:p>
    <w:p w14:paraId="50AE9966" w14:textId="77777777" w:rsidR="00DF4AE4" w:rsidRPr="007E68C1" w:rsidRDefault="00DF4AE4" w:rsidP="003B6E46">
      <w:pPr>
        <w:ind w:firstLineChars="200" w:firstLine="480"/>
        <w:rPr>
          <w:sz w:val="24"/>
        </w:rPr>
      </w:pPr>
    </w:p>
    <w:p w14:paraId="553FC3F5" w14:textId="77777777" w:rsidR="003B6E46" w:rsidRDefault="00A8615C" w:rsidP="00B708A2">
      <w:pPr>
        <w:jc w:val="center"/>
        <w:rPr>
          <w:sz w:val="22"/>
        </w:rPr>
      </w:pPr>
      <w:r>
        <w:rPr>
          <w:noProof/>
          <w:sz w:val="22"/>
          <w:lang w:val="en-US" w:eastAsia="zh-CN"/>
        </w:rPr>
        <w:drawing>
          <wp:inline distT="0" distB="0" distL="0" distR="0" wp14:anchorId="2A486292" wp14:editId="34481018">
            <wp:extent cx="3048100" cy="2930237"/>
            <wp:effectExtent l="0" t="0" r="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1541" cy="2952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A4D690C" w14:textId="00242B61" w:rsidR="003B6E46" w:rsidRPr="005B6F32" w:rsidRDefault="003B6E46" w:rsidP="003B6E46">
      <w:pPr>
        <w:spacing w:after="240"/>
        <w:rPr>
          <w:color w:val="000000" w:themeColor="text1"/>
          <w:sz w:val="18"/>
          <w:szCs w:val="18"/>
          <w:lang w:eastAsia="en-US"/>
        </w:rPr>
      </w:pPr>
      <w:r w:rsidRPr="00B708A2">
        <w:rPr>
          <w:b/>
          <w:sz w:val="18"/>
          <w:szCs w:val="20"/>
        </w:rPr>
        <w:t>Fig</w:t>
      </w:r>
      <w:r w:rsidR="00DF4AE4">
        <w:rPr>
          <w:b/>
          <w:sz w:val="18"/>
          <w:szCs w:val="20"/>
        </w:rPr>
        <w:t>.</w:t>
      </w:r>
      <w:r w:rsidRPr="00B708A2">
        <w:rPr>
          <w:b/>
          <w:sz w:val="18"/>
          <w:szCs w:val="20"/>
        </w:rPr>
        <w:t xml:space="preserve"> 8</w:t>
      </w:r>
      <w:r w:rsidR="00DF4AE4">
        <w:rPr>
          <w:b/>
          <w:sz w:val="18"/>
          <w:szCs w:val="20"/>
        </w:rPr>
        <w:t>.</w:t>
      </w:r>
      <w:r w:rsidRPr="00B708A2">
        <w:rPr>
          <w:b/>
          <w:sz w:val="18"/>
          <w:szCs w:val="20"/>
        </w:rPr>
        <w:t xml:space="preserve"> </w:t>
      </w:r>
      <w:r w:rsidR="00395E14" w:rsidRPr="00395E14">
        <w:rPr>
          <w:sz w:val="18"/>
          <w:szCs w:val="20"/>
        </w:rPr>
        <w:t>P</w:t>
      </w:r>
      <w:r w:rsidRPr="00DF4AE4">
        <w:rPr>
          <w:color w:val="000000" w:themeColor="text1"/>
          <w:sz w:val="18"/>
          <w:szCs w:val="20"/>
          <w:lang w:eastAsia="en-US"/>
        </w:rPr>
        <w:t>redictive</w:t>
      </w:r>
      <w:r w:rsidR="00395E14">
        <w:rPr>
          <w:color w:val="000000" w:themeColor="text1"/>
          <w:sz w:val="18"/>
          <w:szCs w:val="20"/>
          <w:lang w:eastAsia="en-US"/>
        </w:rPr>
        <w:t>-</w:t>
      </w:r>
      <w:r w:rsidRPr="00DF4AE4">
        <w:rPr>
          <w:color w:val="000000" w:themeColor="text1"/>
          <w:sz w:val="18"/>
          <w:szCs w:val="20"/>
          <w:lang w:eastAsia="en-US"/>
        </w:rPr>
        <w:t xml:space="preserve">skill </w:t>
      </w:r>
      <w:r w:rsidR="00395E14">
        <w:rPr>
          <w:color w:val="000000" w:themeColor="text1"/>
          <w:sz w:val="18"/>
          <w:szCs w:val="20"/>
          <w:lang w:eastAsia="en-US"/>
        </w:rPr>
        <w:t xml:space="preserve">curves </w:t>
      </w:r>
      <w:r w:rsidRPr="00DF4AE4">
        <w:rPr>
          <w:color w:val="000000" w:themeColor="text1"/>
          <w:sz w:val="18"/>
          <w:szCs w:val="20"/>
          <w:lang w:eastAsia="en-US"/>
        </w:rPr>
        <w:t xml:space="preserve">based on Pearson’s correlation coefficients </w:t>
      </w:r>
      <w:r w:rsidR="00933C63" w:rsidRPr="00DF4AE4">
        <w:rPr>
          <w:color w:val="000000" w:themeColor="text1"/>
          <w:sz w:val="18"/>
          <w:szCs w:val="20"/>
          <w:lang w:eastAsia="en-US"/>
        </w:rPr>
        <w:t xml:space="preserve">(PCC) </w:t>
      </w:r>
      <w:r w:rsidRPr="00DF4AE4">
        <w:rPr>
          <w:color w:val="000000" w:themeColor="text1"/>
          <w:sz w:val="18"/>
          <w:szCs w:val="20"/>
          <w:lang w:eastAsia="en-US"/>
        </w:rPr>
        <w:t xml:space="preserve">for convergent cross mapping </w:t>
      </w:r>
      <w:r w:rsidR="00691DAF" w:rsidRPr="00DF4AE4">
        <w:rPr>
          <w:color w:val="000000" w:themeColor="text1"/>
          <w:sz w:val="18"/>
          <w:szCs w:val="20"/>
          <w:lang w:eastAsia="en-US"/>
        </w:rPr>
        <w:t xml:space="preserve">(CCM) </w:t>
      </w:r>
      <w:r w:rsidRPr="00DF4AE4">
        <w:rPr>
          <w:color w:val="000000" w:themeColor="text1"/>
          <w:sz w:val="18"/>
          <w:szCs w:val="20"/>
          <w:lang w:eastAsia="en-US"/>
        </w:rPr>
        <w:t xml:space="preserve">of aridity and normalized difference vegetation </w:t>
      </w:r>
      <w:r w:rsidRPr="005B6F32">
        <w:rPr>
          <w:color w:val="000000" w:themeColor="text1"/>
          <w:sz w:val="18"/>
          <w:szCs w:val="18"/>
          <w:lang w:eastAsia="en-US"/>
        </w:rPr>
        <w:t>index (AI vs. NDVI)</w:t>
      </w:r>
      <w:r w:rsidR="002059E5" w:rsidRPr="005B6F32">
        <w:rPr>
          <w:color w:val="000000" w:themeColor="text1"/>
          <w:sz w:val="18"/>
          <w:szCs w:val="18"/>
          <w:lang w:eastAsia="en-US"/>
        </w:rPr>
        <w:t xml:space="preserve"> for </w:t>
      </w:r>
      <w:r w:rsidR="0049518B" w:rsidRPr="005B6F32">
        <w:rPr>
          <w:color w:val="000000" w:themeColor="text1"/>
          <w:sz w:val="18"/>
          <w:szCs w:val="18"/>
          <w:shd w:val="clear" w:color="auto" w:fill="FFFFFF"/>
        </w:rPr>
        <w:t xml:space="preserve">several </w:t>
      </w:r>
      <w:r w:rsidR="002059E5" w:rsidRPr="005B6F32">
        <w:rPr>
          <w:color w:val="000000" w:themeColor="text1"/>
          <w:sz w:val="18"/>
          <w:szCs w:val="18"/>
          <w:lang w:eastAsia="en-US"/>
        </w:rPr>
        <w:t>random points across the greater desert belt</w:t>
      </w:r>
      <w:r w:rsidRPr="005B6F32">
        <w:rPr>
          <w:color w:val="000000" w:themeColor="text1"/>
          <w:sz w:val="18"/>
          <w:szCs w:val="18"/>
          <w:lang w:eastAsia="en-US"/>
        </w:rPr>
        <w:t xml:space="preserve">. Dotted lines on </w:t>
      </w:r>
      <w:r w:rsidR="00D021F9" w:rsidRPr="005B6F32">
        <w:rPr>
          <w:color w:val="000000" w:themeColor="text1"/>
          <w:sz w:val="18"/>
          <w:szCs w:val="18"/>
          <w:lang w:eastAsia="en-US"/>
        </w:rPr>
        <w:t>both</w:t>
      </w:r>
      <w:r w:rsidRPr="005B6F32">
        <w:rPr>
          <w:color w:val="000000" w:themeColor="text1"/>
          <w:sz w:val="18"/>
          <w:szCs w:val="18"/>
          <w:lang w:eastAsia="en-US"/>
        </w:rPr>
        <w:t xml:space="preserve"> side</w:t>
      </w:r>
      <w:r w:rsidR="00D021F9" w:rsidRPr="005B6F32">
        <w:rPr>
          <w:color w:val="000000" w:themeColor="text1"/>
          <w:sz w:val="18"/>
          <w:szCs w:val="18"/>
          <w:lang w:eastAsia="en-US"/>
        </w:rPr>
        <w:t>s</w:t>
      </w:r>
      <w:r w:rsidRPr="005B6F32">
        <w:rPr>
          <w:color w:val="000000" w:themeColor="text1"/>
          <w:sz w:val="18"/>
          <w:szCs w:val="18"/>
          <w:lang w:eastAsia="en-US"/>
        </w:rPr>
        <w:t xml:space="preserve"> of the </w:t>
      </w:r>
      <w:r w:rsidR="007E60AB" w:rsidRPr="005B6F32">
        <w:rPr>
          <w:color w:val="000000" w:themeColor="text1"/>
          <w:sz w:val="18"/>
          <w:szCs w:val="18"/>
          <w:lang w:eastAsia="en-US"/>
        </w:rPr>
        <w:t xml:space="preserve">solid </w:t>
      </w:r>
      <w:r w:rsidR="006A0A69" w:rsidRPr="005B6F32">
        <w:rPr>
          <w:color w:val="000000" w:themeColor="text1"/>
          <w:sz w:val="18"/>
          <w:szCs w:val="18"/>
          <w:lang w:eastAsia="en-US"/>
        </w:rPr>
        <w:t xml:space="preserve">and dashed </w:t>
      </w:r>
      <w:r w:rsidR="00D021F9" w:rsidRPr="005B6F32">
        <w:rPr>
          <w:color w:val="000000" w:themeColor="text1"/>
          <w:sz w:val="18"/>
          <w:szCs w:val="18"/>
          <w:lang w:eastAsia="en-US"/>
        </w:rPr>
        <w:t xml:space="preserve">curves </w:t>
      </w:r>
      <w:r w:rsidR="00296308" w:rsidRPr="005B6F32">
        <w:rPr>
          <w:color w:val="000000" w:themeColor="text1"/>
          <w:sz w:val="18"/>
          <w:szCs w:val="18"/>
          <w:lang w:eastAsia="en-US"/>
        </w:rPr>
        <w:t>(A causes B</w:t>
      </w:r>
      <w:r w:rsidR="007E60AB" w:rsidRPr="005B6F32">
        <w:rPr>
          <w:color w:val="000000" w:themeColor="text1"/>
          <w:sz w:val="18"/>
          <w:szCs w:val="18"/>
          <w:lang w:eastAsia="en-US"/>
        </w:rPr>
        <w:t>, black curve</w:t>
      </w:r>
      <w:r w:rsidR="00296308" w:rsidRPr="005B6F32">
        <w:rPr>
          <w:color w:val="000000" w:themeColor="text1"/>
          <w:sz w:val="18"/>
          <w:szCs w:val="18"/>
          <w:lang w:eastAsia="en-US"/>
        </w:rPr>
        <w:t xml:space="preserve"> </w:t>
      </w:r>
      <w:r w:rsidR="007E60AB" w:rsidRPr="005B6F32">
        <w:rPr>
          <w:color w:val="000000" w:themeColor="text1"/>
          <w:sz w:val="18"/>
          <w:szCs w:val="18"/>
          <w:lang w:eastAsia="en-US"/>
        </w:rPr>
        <w:t>and</w:t>
      </w:r>
      <w:r w:rsidR="00296308" w:rsidRPr="005B6F32">
        <w:rPr>
          <w:color w:val="000000" w:themeColor="text1"/>
          <w:sz w:val="18"/>
          <w:szCs w:val="18"/>
          <w:lang w:eastAsia="en-US"/>
        </w:rPr>
        <w:t xml:space="preserve"> B causes A</w:t>
      </w:r>
      <w:r w:rsidR="007E60AB" w:rsidRPr="005B6F32">
        <w:rPr>
          <w:color w:val="000000" w:themeColor="text1"/>
          <w:sz w:val="18"/>
          <w:szCs w:val="18"/>
          <w:lang w:eastAsia="en-US"/>
        </w:rPr>
        <w:t>, red</w:t>
      </w:r>
      <w:r w:rsidR="006A0A69" w:rsidRPr="005B6F32">
        <w:rPr>
          <w:color w:val="000000" w:themeColor="text1"/>
          <w:sz w:val="18"/>
          <w:szCs w:val="18"/>
          <w:lang w:eastAsia="en-US"/>
        </w:rPr>
        <w:t xml:space="preserve"> dashed</w:t>
      </w:r>
      <w:r w:rsidR="007E60AB" w:rsidRPr="005B6F32">
        <w:rPr>
          <w:color w:val="000000" w:themeColor="text1"/>
          <w:sz w:val="18"/>
          <w:szCs w:val="18"/>
          <w:lang w:eastAsia="en-US"/>
        </w:rPr>
        <w:t xml:space="preserve"> curve</w:t>
      </w:r>
      <w:r w:rsidR="00296308" w:rsidRPr="005B6F32">
        <w:rPr>
          <w:color w:val="000000" w:themeColor="text1"/>
          <w:sz w:val="18"/>
          <w:szCs w:val="18"/>
          <w:lang w:eastAsia="en-US"/>
        </w:rPr>
        <w:t xml:space="preserve">) </w:t>
      </w:r>
      <w:r w:rsidR="00D021F9" w:rsidRPr="005B6F32">
        <w:rPr>
          <w:color w:val="000000" w:themeColor="text1"/>
          <w:sz w:val="18"/>
          <w:szCs w:val="18"/>
          <w:lang w:eastAsia="en-US"/>
        </w:rPr>
        <w:t xml:space="preserve">of </w:t>
      </w:r>
      <w:r w:rsidRPr="005B6F32">
        <w:rPr>
          <w:color w:val="000000" w:themeColor="text1"/>
          <w:sz w:val="18"/>
          <w:szCs w:val="18"/>
          <w:lang w:eastAsia="en-US"/>
        </w:rPr>
        <w:t>predictive</w:t>
      </w:r>
      <w:r w:rsidR="00D021F9" w:rsidRPr="005B6F32">
        <w:rPr>
          <w:color w:val="000000" w:themeColor="text1"/>
          <w:sz w:val="18"/>
          <w:szCs w:val="18"/>
          <w:lang w:eastAsia="en-US"/>
        </w:rPr>
        <w:t xml:space="preserve"> </w:t>
      </w:r>
      <w:r w:rsidRPr="005B6F32">
        <w:rPr>
          <w:color w:val="000000" w:themeColor="text1"/>
          <w:sz w:val="18"/>
          <w:szCs w:val="18"/>
          <w:lang w:eastAsia="en-US"/>
        </w:rPr>
        <w:t xml:space="preserve">skill </w:t>
      </w:r>
      <w:r w:rsidR="00D021F9" w:rsidRPr="005B6F32">
        <w:rPr>
          <w:color w:val="000000" w:themeColor="text1"/>
          <w:sz w:val="18"/>
          <w:szCs w:val="18"/>
          <w:lang w:eastAsia="en-US"/>
        </w:rPr>
        <w:t>give</w:t>
      </w:r>
      <w:r w:rsidRPr="005B6F32">
        <w:rPr>
          <w:color w:val="000000" w:themeColor="text1"/>
          <w:sz w:val="18"/>
          <w:szCs w:val="18"/>
          <w:lang w:eastAsia="en-US"/>
        </w:rPr>
        <w:t xml:space="preserve"> the </w:t>
      </w:r>
      <w:r w:rsidR="00F96705" w:rsidRPr="005B6F32">
        <w:rPr>
          <w:color w:val="000000" w:themeColor="text1"/>
          <w:sz w:val="18"/>
          <w:szCs w:val="18"/>
          <w:lang w:eastAsia="en-US"/>
        </w:rPr>
        <w:t>95% confidence interval</w:t>
      </w:r>
      <w:r w:rsidRPr="005B6F32">
        <w:rPr>
          <w:color w:val="000000" w:themeColor="text1"/>
          <w:sz w:val="18"/>
          <w:szCs w:val="18"/>
          <w:lang w:eastAsia="en-US"/>
        </w:rPr>
        <w:t xml:space="preserve"> </w:t>
      </w:r>
      <w:r w:rsidR="00F96705" w:rsidRPr="005B6F32">
        <w:rPr>
          <w:color w:val="000000" w:themeColor="text1"/>
          <w:sz w:val="18"/>
          <w:szCs w:val="18"/>
          <w:lang w:eastAsia="en-US"/>
        </w:rPr>
        <w:t>estimated</w:t>
      </w:r>
      <w:r w:rsidRPr="005B6F32">
        <w:rPr>
          <w:color w:val="000000" w:themeColor="text1"/>
          <w:sz w:val="18"/>
          <w:szCs w:val="18"/>
          <w:lang w:eastAsia="en-US"/>
        </w:rPr>
        <w:t xml:space="preserve"> from bootstrapping </w:t>
      </w:r>
      <w:r w:rsidR="00FC4F90" w:rsidRPr="005B6F32">
        <w:rPr>
          <w:color w:val="000000" w:themeColor="text1"/>
          <w:sz w:val="18"/>
          <w:szCs w:val="18"/>
          <w:lang w:eastAsia="en-US"/>
        </w:rPr>
        <w:t>with</w:t>
      </w:r>
      <w:r w:rsidRPr="005B6F32">
        <w:rPr>
          <w:color w:val="000000" w:themeColor="text1"/>
          <w:sz w:val="18"/>
          <w:szCs w:val="18"/>
          <w:lang w:eastAsia="en-US"/>
        </w:rPr>
        <w:t xml:space="preserve"> 5,000 iterations</w:t>
      </w:r>
      <w:r w:rsidR="003D18A1" w:rsidRPr="005B6F32">
        <w:rPr>
          <w:color w:val="000000" w:themeColor="text1"/>
          <w:sz w:val="18"/>
          <w:szCs w:val="18"/>
          <w:lang w:eastAsia="en-US"/>
        </w:rPr>
        <w:t>.</w:t>
      </w:r>
      <w:r w:rsidRPr="005B6F32">
        <w:rPr>
          <w:color w:val="000000" w:themeColor="text1"/>
          <w:sz w:val="18"/>
          <w:szCs w:val="18"/>
          <w:lang w:eastAsia="en-US"/>
        </w:rPr>
        <w:t xml:space="preserve"> </w:t>
      </w:r>
      <w:r w:rsidR="005E4115" w:rsidRPr="005B6F32">
        <w:rPr>
          <w:color w:val="000000" w:themeColor="text1"/>
          <w:sz w:val="18"/>
          <w:szCs w:val="18"/>
          <w:lang w:eastAsia="en-US"/>
        </w:rPr>
        <w:t>Cause-and-effect relationship between variables is inferred</w:t>
      </w:r>
      <w:r w:rsidR="005E4115" w:rsidRPr="005B6F32" w:rsidDel="00CB605F">
        <w:rPr>
          <w:color w:val="000000" w:themeColor="text1"/>
          <w:sz w:val="18"/>
          <w:szCs w:val="18"/>
          <w:lang w:eastAsia="en-US"/>
        </w:rPr>
        <w:t xml:space="preserve"> </w:t>
      </w:r>
      <w:r w:rsidR="005E4115" w:rsidRPr="005B6F32">
        <w:rPr>
          <w:color w:val="000000" w:themeColor="text1"/>
          <w:sz w:val="18"/>
          <w:szCs w:val="18"/>
          <w:lang w:eastAsia="en-US"/>
        </w:rPr>
        <w:t xml:space="preserve">when convergence is present and </w:t>
      </w:r>
      <w:r w:rsidR="004F0777" w:rsidRPr="005B6F32">
        <w:rPr>
          <w:color w:val="000000" w:themeColor="text1"/>
          <w:sz w:val="18"/>
          <w:szCs w:val="18"/>
          <w:lang w:eastAsia="en-US"/>
        </w:rPr>
        <w:t xml:space="preserve">PCC </w:t>
      </w:r>
      <w:r w:rsidR="005E4115" w:rsidRPr="005B6F32">
        <w:rPr>
          <w:color w:val="000000" w:themeColor="text1"/>
          <w:sz w:val="18"/>
          <w:szCs w:val="18"/>
          <w:lang w:eastAsia="en-US"/>
        </w:rPr>
        <w:t>at the point of convergence is &gt; 0.0.</w:t>
      </w:r>
      <w:r w:rsidR="00BD6E65" w:rsidRPr="005B6F32">
        <w:rPr>
          <w:color w:val="000000" w:themeColor="text1"/>
          <w:sz w:val="18"/>
          <w:szCs w:val="18"/>
          <w:lang w:eastAsia="en-US"/>
        </w:rPr>
        <w:t xml:space="preserve"> Analysis is based on </w:t>
      </w:r>
      <w:r w:rsidR="00C64319" w:rsidRPr="005B6F32">
        <w:rPr>
          <w:color w:val="000000" w:themeColor="text1"/>
          <w:sz w:val="18"/>
          <w:szCs w:val="18"/>
          <w:lang w:eastAsia="en-US"/>
        </w:rPr>
        <w:t>an embedded dimension</w:t>
      </w:r>
      <w:r w:rsidR="00BD6E65" w:rsidRPr="005B6F32">
        <w:rPr>
          <w:color w:val="000000" w:themeColor="text1"/>
          <w:sz w:val="18"/>
          <w:szCs w:val="18"/>
          <w:lang w:eastAsia="en-US"/>
        </w:rPr>
        <w:t xml:space="preserve"> and time delay of 4 and 3, respectively (</w:t>
      </w:r>
      <w:r w:rsidR="00BD6E65" w:rsidRPr="005B6F32">
        <w:rPr>
          <w:rStyle w:val="a4"/>
          <w:color w:val="000000" w:themeColor="text1"/>
          <w:sz w:val="18"/>
          <w:szCs w:val="18"/>
          <w:u w:val="none"/>
        </w:rPr>
        <w:t>Sugihara et al., 2012</w:t>
      </w:r>
      <w:r w:rsidR="00BD6E65" w:rsidRPr="005B6F32">
        <w:rPr>
          <w:color w:val="000000" w:themeColor="text1"/>
          <w:sz w:val="18"/>
          <w:szCs w:val="18"/>
          <w:lang w:eastAsia="en-US"/>
        </w:rPr>
        <w:t>).</w:t>
      </w:r>
    </w:p>
    <w:p w14:paraId="56C39912" w14:textId="77777777" w:rsidR="00A6108B" w:rsidRDefault="00A6108B" w:rsidP="003B6E46">
      <w:pPr>
        <w:spacing w:after="240"/>
        <w:rPr>
          <w:b/>
          <w:color w:val="000000" w:themeColor="text1"/>
          <w:szCs w:val="20"/>
          <w:lang w:eastAsia="en-US"/>
        </w:rPr>
      </w:pPr>
    </w:p>
    <w:p w14:paraId="28D42BB8" w14:textId="77777777" w:rsidR="00A6108B" w:rsidRDefault="00A6108B" w:rsidP="003B6E46">
      <w:pPr>
        <w:spacing w:after="240"/>
        <w:rPr>
          <w:b/>
          <w:color w:val="000000" w:themeColor="text1"/>
          <w:szCs w:val="20"/>
          <w:lang w:eastAsia="en-US"/>
        </w:rPr>
      </w:pPr>
    </w:p>
    <w:p w14:paraId="6E9E0610" w14:textId="77777777" w:rsidR="00A6108B" w:rsidRDefault="00A6108B" w:rsidP="003B6E46">
      <w:pPr>
        <w:spacing w:after="240"/>
        <w:rPr>
          <w:b/>
          <w:color w:val="000000" w:themeColor="text1"/>
          <w:szCs w:val="20"/>
          <w:lang w:eastAsia="en-US"/>
        </w:rPr>
      </w:pPr>
    </w:p>
    <w:p w14:paraId="56488EAE" w14:textId="77777777" w:rsidR="00A6108B" w:rsidRDefault="00A6108B" w:rsidP="003B6E46">
      <w:pPr>
        <w:spacing w:after="240"/>
        <w:rPr>
          <w:b/>
          <w:color w:val="000000" w:themeColor="text1"/>
          <w:szCs w:val="20"/>
          <w:lang w:eastAsia="en-US"/>
        </w:rPr>
      </w:pPr>
    </w:p>
    <w:p w14:paraId="389692C9" w14:textId="77777777" w:rsidR="00A6108B" w:rsidRPr="00B708A2" w:rsidRDefault="00A6108B" w:rsidP="00B708A2">
      <w:pPr>
        <w:spacing w:after="240"/>
        <w:jc w:val="center"/>
        <w:rPr>
          <w:b/>
          <w:color w:val="000000" w:themeColor="text1"/>
          <w:sz w:val="24"/>
          <w:szCs w:val="20"/>
          <w:lang w:eastAsia="en-US"/>
        </w:rPr>
      </w:pPr>
      <w:r w:rsidRPr="00B708A2">
        <w:rPr>
          <w:b/>
          <w:color w:val="000000" w:themeColor="text1"/>
          <w:sz w:val="24"/>
          <w:szCs w:val="20"/>
          <w:lang w:eastAsia="en-US"/>
        </w:rPr>
        <w:lastRenderedPageBreak/>
        <w:t>Table</w:t>
      </w:r>
    </w:p>
    <w:p w14:paraId="038A003D" w14:textId="77777777" w:rsidR="003B6E46" w:rsidRDefault="003B6E46" w:rsidP="003B6E46">
      <w:pPr>
        <w:rPr>
          <w:b/>
          <w:szCs w:val="20"/>
        </w:rPr>
      </w:pPr>
    </w:p>
    <w:p w14:paraId="2A5708A5" w14:textId="77777777" w:rsidR="00930401" w:rsidRDefault="00930401" w:rsidP="003B6E46">
      <w:pPr>
        <w:rPr>
          <w:b/>
          <w:szCs w:val="20"/>
        </w:rPr>
      </w:pPr>
    </w:p>
    <w:p w14:paraId="006815C9" w14:textId="77777777" w:rsidR="00930401" w:rsidRDefault="00930401" w:rsidP="003B6E46">
      <w:pPr>
        <w:rPr>
          <w:b/>
          <w:szCs w:val="20"/>
        </w:rPr>
      </w:pPr>
    </w:p>
    <w:p w14:paraId="26E5F9E7" w14:textId="77777777" w:rsidR="00930401" w:rsidRDefault="00930401" w:rsidP="003B6E46">
      <w:pPr>
        <w:rPr>
          <w:b/>
          <w:szCs w:val="20"/>
        </w:rPr>
      </w:pPr>
    </w:p>
    <w:p w14:paraId="6037E81E" w14:textId="77777777" w:rsidR="00BE6305" w:rsidRDefault="00A6108B" w:rsidP="00A6108B">
      <w:pPr>
        <w:rPr>
          <w:rFonts w:eastAsia="华文楷体"/>
          <w:sz w:val="18"/>
          <w:szCs w:val="18"/>
        </w:rPr>
      </w:pPr>
      <w:r w:rsidRPr="003B6E46">
        <w:rPr>
          <w:rFonts w:eastAsia="华文楷体"/>
          <w:b/>
          <w:sz w:val="18"/>
          <w:szCs w:val="18"/>
        </w:rPr>
        <w:t>Table 1.</w:t>
      </w:r>
      <w:r w:rsidRPr="003B6E46">
        <w:rPr>
          <w:rFonts w:eastAsia="华文楷体" w:hint="eastAsia"/>
          <w:b/>
          <w:sz w:val="18"/>
          <w:szCs w:val="18"/>
        </w:rPr>
        <w:t xml:space="preserve"> </w:t>
      </w:r>
      <w:r w:rsidRPr="00BE6305">
        <w:rPr>
          <w:rFonts w:eastAsia="华文楷体"/>
          <w:sz w:val="18"/>
          <w:szCs w:val="18"/>
        </w:rPr>
        <w:t>Trend analysis based on M</w:t>
      </w:r>
      <w:r w:rsidRPr="00BE6305">
        <w:rPr>
          <w:color w:val="000000"/>
          <w:sz w:val="18"/>
          <w:szCs w:val="18"/>
        </w:rPr>
        <w:t>-</w:t>
      </w:r>
      <w:r w:rsidRPr="00BE6305">
        <w:rPr>
          <w:rFonts w:eastAsia="华文楷体"/>
          <w:sz w:val="18"/>
          <w:szCs w:val="18"/>
        </w:rPr>
        <w:t xml:space="preserve">K tests and linear regression for precipitation, </w:t>
      </w:r>
      <w:r w:rsidRPr="00BE6305">
        <w:rPr>
          <w:rFonts w:eastAsia="华文楷体"/>
          <w:color w:val="000000" w:themeColor="text1"/>
          <w:sz w:val="18"/>
          <w:szCs w:val="18"/>
        </w:rPr>
        <w:t>temperature,</w:t>
      </w:r>
      <w:r w:rsidRPr="00BE6305">
        <w:rPr>
          <w:rFonts w:eastAsia="华文楷体"/>
          <w:sz w:val="18"/>
          <w:szCs w:val="18"/>
        </w:rPr>
        <w:t xml:space="preserve"> and</w:t>
      </w:r>
      <w:r w:rsidR="00BE6305">
        <w:rPr>
          <w:rFonts w:eastAsia="华文楷体"/>
          <w:sz w:val="18"/>
          <w:szCs w:val="18"/>
        </w:rPr>
        <w:t xml:space="preserve"> </w:t>
      </w:r>
      <w:r w:rsidRPr="00BE6305">
        <w:rPr>
          <w:rFonts w:eastAsia="华文楷体"/>
          <w:sz w:val="18"/>
          <w:szCs w:val="18"/>
        </w:rPr>
        <w:t xml:space="preserve">AI for the </w:t>
      </w:r>
    </w:p>
    <w:p w14:paraId="5BD0BD6F" w14:textId="77777777" w:rsidR="00A6108B" w:rsidRPr="00BE6305" w:rsidRDefault="00A6108B" w:rsidP="00A6108B">
      <w:pPr>
        <w:rPr>
          <w:rFonts w:eastAsia="华文楷体"/>
          <w:sz w:val="18"/>
          <w:szCs w:val="18"/>
        </w:rPr>
      </w:pPr>
      <w:proofErr w:type="gramStart"/>
      <w:r w:rsidRPr="00BE6305">
        <w:rPr>
          <w:rFonts w:eastAsia="华文楷体"/>
          <w:sz w:val="18"/>
          <w:szCs w:val="18"/>
        </w:rPr>
        <w:t>twelve</w:t>
      </w:r>
      <w:proofErr w:type="gramEnd"/>
      <w:r w:rsidRPr="00BE6305">
        <w:rPr>
          <w:rFonts w:eastAsia="华文楷体"/>
          <w:sz w:val="18"/>
          <w:szCs w:val="18"/>
        </w:rPr>
        <w:t xml:space="preserve"> deserts.</w:t>
      </w:r>
    </w:p>
    <w:tbl>
      <w:tblPr>
        <w:tblW w:w="8107" w:type="dxa"/>
        <w:tblBorders>
          <w:top w:val="single" w:sz="12" w:space="0" w:color="auto"/>
          <w:bottom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60"/>
        <w:gridCol w:w="992"/>
        <w:gridCol w:w="1134"/>
        <w:gridCol w:w="1134"/>
        <w:gridCol w:w="1276"/>
        <w:gridCol w:w="850"/>
        <w:gridCol w:w="1161"/>
      </w:tblGrid>
      <w:tr w:rsidR="00A6108B" w:rsidRPr="00CB64DF" w14:paraId="21FFA925" w14:textId="77777777" w:rsidTr="006B4640">
        <w:trPr>
          <w:trHeight w:val="374"/>
        </w:trPr>
        <w:tc>
          <w:tcPr>
            <w:tcW w:w="1560" w:type="dxa"/>
            <w:vMerge w:val="restart"/>
            <w:tcBorders>
              <w:top w:val="single" w:sz="12" w:space="0" w:color="auto"/>
              <w:bottom w:val="nil"/>
            </w:tcBorders>
            <w:vAlign w:val="center"/>
          </w:tcPr>
          <w:p w14:paraId="720032CC" w14:textId="77777777" w:rsidR="00A6108B" w:rsidRPr="00E56913" w:rsidRDefault="00A6108B" w:rsidP="006B4640">
            <w:pPr>
              <w:spacing w:line="276" w:lineRule="auto"/>
              <w:jc w:val="center"/>
              <w:rPr>
                <w:b/>
                <w:color w:val="000000"/>
                <w:szCs w:val="21"/>
              </w:rPr>
            </w:pPr>
            <w:r w:rsidRPr="00E56913">
              <w:rPr>
                <w:b/>
                <w:color w:val="000000"/>
                <w:szCs w:val="21"/>
              </w:rPr>
              <w:t>Desert</w:t>
            </w:r>
          </w:p>
        </w:tc>
        <w:tc>
          <w:tcPr>
            <w:tcW w:w="2126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CA9B665" w14:textId="77777777" w:rsidR="00A6108B" w:rsidRPr="00E56913" w:rsidRDefault="00A6108B" w:rsidP="006B4640">
            <w:pPr>
              <w:spacing w:line="276" w:lineRule="auto"/>
              <w:ind w:firstLineChars="350" w:firstLine="703"/>
              <w:rPr>
                <w:b/>
                <w:i/>
                <w:color w:val="000000"/>
                <w:szCs w:val="21"/>
              </w:rPr>
            </w:pPr>
            <w:r w:rsidRPr="00E56913">
              <w:rPr>
                <w:b/>
                <w:i/>
                <w:color w:val="000000"/>
                <w:szCs w:val="21"/>
              </w:rPr>
              <w:t>P</w:t>
            </w:r>
          </w:p>
        </w:tc>
        <w:tc>
          <w:tcPr>
            <w:tcW w:w="2410" w:type="dxa"/>
            <w:gridSpan w:val="2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65C704F3" w14:textId="77777777" w:rsidR="00A6108B" w:rsidRPr="00E56913" w:rsidRDefault="00A6108B" w:rsidP="006B4640">
            <w:pPr>
              <w:spacing w:line="276" w:lineRule="auto"/>
              <w:ind w:firstLineChars="350" w:firstLine="703"/>
              <w:rPr>
                <w:b/>
                <w:i/>
                <w:color w:val="000000"/>
                <w:szCs w:val="21"/>
              </w:rPr>
            </w:pPr>
            <w:r w:rsidRPr="00E56913">
              <w:rPr>
                <w:b/>
                <w:i/>
                <w:color w:val="000000"/>
                <w:szCs w:val="21"/>
              </w:rPr>
              <w:t>T</w:t>
            </w:r>
          </w:p>
        </w:tc>
        <w:tc>
          <w:tcPr>
            <w:tcW w:w="2011" w:type="dxa"/>
            <w:gridSpan w:val="2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1F15CA54" w14:textId="77777777" w:rsidR="00A6108B" w:rsidRPr="00E56913" w:rsidRDefault="00A6108B" w:rsidP="006B4640">
            <w:pPr>
              <w:spacing w:line="276" w:lineRule="auto"/>
              <w:ind w:firstLineChars="250" w:firstLine="502"/>
              <w:rPr>
                <w:b/>
                <w:color w:val="000000"/>
                <w:szCs w:val="21"/>
              </w:rPr>
            </w:pPr>
            <w:r w:rsidRPr="00E56913">
              <w:rPr>
                <w:b/>
                <w:color w:val="000000"/>
                <w:szCs w:val="21"/>
              </w:rPr>
              <w:t>AI</w:t>
            </w:r>
          </w:p>
        </w:tc>
      </w:tr>
      <w:tr w:rsidR="00A6108B" w:rsidRPr="00CB64DF" w14:paraId="4B68472F" w14:textId="77777777" w:rsidTr="006B4640">
        <w:trPr>
          <w:trHeight w:val="374"/>
        </w:trPr>
        <w:tc>
          <w:tcPr>
            <w:tcW w:w="1560" w:type="dxa"/>
            <w:vMerge/>
            <w:tcBorders>
              <w:top w:val="nil"/>
              <w:bottom w:val="single" w:sz="12" w:space="0" w:color="auto"/>
            </w:tcBorders>
            <w:vAlign w:val="center"/>
          </w:tcPr>
          <w:p w14:paraId="6808C5DC" w14:textId="77777777" w:rsidR="00A6108B" w:rsidRPr="006E3136" w:rsidRDefault="00A6108B" w:rsidP="006B4640">
            <w:pPr>
              <w:spacing w:line="276" w:lineRule="auto"/>
              <w:jc w:val="center"/>
              <w:rPr>
                <w:color w:val="000000"/>
                <w:szCs w:val="21"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14:paraId="339B6576" w14:textId="77777777" w:rsidR="00A6108B" w:rsidRPr="00E56913" w:rsidRDefault="00A6108B" w:rsidP="006B4640">
            <w:pPr>
              <w:spacing w:line="276" w:lineRule="auto"/>
              <w:rPr>
                <w:b/>
                <w:color w:val="000000" w:themeColor="text1"/>
                <w:szCs w:val="21"/>
              </w:rPr>
            </w:pPr>
            <w:r w:rsidRPr="00E56913">
              <w:rPr>
                <w:b/>
                <w:color w:val="000000" w:themeColor="text1"/>
                <w:szCs w:val="21"/>
              </w:rPr>
              <w:t>M-K</w:t>
            </w:r>
          </w:p>
          <w:p w14:paraId="6B901FDB" w14:textId="731EA95F" w:rsidR="00A6108B" w:rsidRPr="00837032" w:rsidRDefault="00A6108B" w:rsidP="006B4640">
            <w:pPr>
              <w:spacing w:line="276" w:lineRule="auto"/>
              <w:rPr>
                <w:b/>
                <w:color w:val="000000" w:themeColor="text1"/>
                <w:szCs w:val="21"/>
              </w:rPr>
            </w:pP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1322F30C" w14:textId="375A8933" w:rsidR="00A6108B" w:rsidRPr="00B70F7A" w:rsidRDefault="00E56913" w:rsidP="006B4640">
            <w:pPr>
              <w:spacing w:line="276" w:lineRule="auto"/>
              <w:ind w:firstLineChars="100" w:firstLine="201"/>
              <w:jc w:val="left"/>
              <w:rPr>
                <w:color w:val="000000" w:themeColor="text1"/>
                <w:szCs w:val="21"/>
              </w:rPr>
            </w:pPr>
            <w:r w:rsidRPr="00E56913">
              <w:rPr>
                <w:b/>
                <w:color w:val="000000" w:themeColor="text1"/>
                <w:szCs w:val="21"/>
              </w:rPr>
              <w:t>S</w:t>
            </w:r>
            <w:r w:rsidR="00A6108B" w:rsidRPr="00E56913">
              <w:rPr>
                <w:b/>
                <w:color w:val="000000" w:themeColor="text1"/>
                <w:szCs w:val="21"/>
              </w:rPr>
              <w:t>lope</w:t>
            </w:r>
            <w:r w:rsidR="00A6108B" w:rsidRPr="00B70F7A">
              <w:rPr>
                <w:color w:val="000000" w:themeColor="text1"/>
                <w:szCs w:val="21"/>
              </w:rPr>
              <w:t xml:space="preserve"> (mm yr</w:t>
            </w:r>
            <w:r w:rsidR="00A6108B" w:rsidRPr="00B70F7A">
              <w:rPr>
                <w:color w:val="000000" w:themeColor="text1"/>
                <w:szCs w:val="21"/>
                <w:vertAlign w:val="superscript"/>
              </w:rPr>
              <w:t>-1</w:t>
            </w:r>
            <w:r w:rsidR="00A6108B" w:rsidRPr="00B70F7A">
              <w:rPr>
                <w:color w:val="000000" w:themeColor="text1"/>
                <w:szCs w:val="21"/>
              </w:rPr>
              <w:t>)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3ED2C8C9" w14:textId="77777777" w:rsidR="00A6108B" w:rsidRPr="00E56913" w:rsidRDefault="00A6108B" w:rsidP="006B4640">
            <w:pPr>
              <w:spacing w:line="276" w:lineRule="auto"/>
              <w:jc w:val="left"/>
              <w:rPr>
                <w:b/>
                <w:color w:val="000000" w:themeColor="text1"/>
                <w:szCs w:val="21"/>
              </w:rPr>
            </w:pPr>
            <w:r w:rsidRPr="00E56913">
              <w:rPr>
                <w:b/>
                <w:color w:val="000000" w:themeColor="text1"/>
                <w:szCs w:val="21"/>
              </w:rPr>
              <w:t>M-K</w:t>
            </w:r>
          </w:p>
          <w:p w14:paraId="376D8E0D" w14:textId="77777777" w:rsidR="00A6108B" w:rsidRPr="00B70F7A" w:rsidRDefault="00A6108B" w:rsidP="006B4640">
            <w:pPr>
              <w:spacing w:line="276" w:lineRule="auto"/>
              <w:jc w:val="left"/>
              <w:rPr>
                <w:color w:val="000000" w:themeColor="text1"/>
                <w:szCs w:val="21"/>
              </w:rPr>
            </w:pPr>
            <w:r w:rsidRPr="00B70F7A">
              <w:rPr>
                <w:color w:val="000000" w:themeColor="text1"/>
                <w:szCs w:val="21"/>
              </w:rPr>
              <w:t xml:space="preserve"> </w:t>
            </w:r>
          </w:p>
        </w:tc>
        <w:tc>
          <w:tcPr>
            <w:tcW w:w="127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00EF6A0F" w14:textId="77777777" w:rsidR="00A6108B" w:rsidRPr="00E56913" w:rsidRDefault="00A6108B" w:rsidP="006B4640">
            <w:pPr>
              <w:spacing w:line="276" w:lineRule="auto"/>
              <w:ind w:firstLineChars="50" w:firstLine="100"/>
              <w:jc w:val="left"/>
              <w:rPr>
                <w:b/>
                <w:color w:val="000000" w:themeColor="text1"/>
                <w:szCs w:val="21"/>
              </w:rPr>
            </w:pPr>
            <w:r w:rsidRPr="00E56913">
              <w:rPr>
                <w:b/>
                <w:color w:val="000000" w:themeColor="text1"/>
                <w:szCs w:val="21"/>
              </w:rPr>
              <w:t>Slope</w:t>
            </w:r>
          </w:p>
          <w:p w14:paraId="7BC4730C" w14:textId="77777777" w:rsidR="00A6108B" w:rsidRPr="00B70F7A" w:rsidRDefault="00A6108B" w:rsidP="006B4640">
            <w:pPr>
              <w:spacing w:line="276" w:lineRule="auto"/>
              <w:jc w:val="left"/>
              <w:rPr>
                <w:color w:val="000000" w:themeColor="text1"/>
                <w:szCs w:val="21"/>
              </w:rPr>
            </w:pPr>
            <w:r w:rsidRPr="00B70F7A">
              <w:rPr>
                <w:color w:val="000000" w:themeColor="text1"/>
                <w:szCs w:val="21"/>
              </w:rPr>
              <w:t>(mm yr</w:t>
            </w:r>
            <w:r w:rsidRPr="00B70F7A">
              <w:rPr>
                <w:color w:val="000000" w:themeColor="text1"/>
                <w:szCs w:val="21"/>
                <w:vertAlign w:val="superscript"/>
              </w:rPr>
              <w:t>-1</w:t>
            </w:r>
            <w:r w:rsidRPr="00B70F7A">
              <w:rPr>
                <w:color w:val="000000" w:themeColor="text1"/>
                <w:szCs w:val="21"/>
              </w:rPr>
              <w:t>)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3A7E9D01" w14:textId="77777777" w:rsidR="00A6108B" w:rsidRPr="00E56913" w:rsidRDefault="00A6108B" w:rsidP="006B4640">
            <w:pPr>
              <w:spacing w:line="276" w:lineRule="auto"/>
              <w:jc w:val="left"/>
              <w:rPr>
                <w:b/>
                <w:color w:val="000000" w:themeColor="text1"/>
                <w:szCs w:val="21"/>
              </w:rPr>
            </w:pPr>
            <w:r w:rsidRPr="00E56913">
              <w:rPr>
                <w:b/>
                <w:color w:val="000000" w:themeColor="text1"/>
                <w:szCs w:val="21"/>
              </w:rPr>
              <w:t xml:space="preserve">M-K </w:t>
            </w:r>
          </w:p>
          <w:p w14:paraId="265A084E" w14:textId="77777777" w:rsidR="00A6108B" w:rsidRPr="00B70F7A" w:rsidRDefault="00A6108B" w:rsidP="006B4640">
            <w:pPr>
              <w:spacing w:line="276" w:lineRule="auto"/>
              <w:ind w:firstLineChars="50" w:firstLine="100"/>
              <w:jc w:val="left"/>
              <w:rPr>
                <w:color w:val="000000" w:themeColor="text1"/>
                <w:szCs w:val="21"/>
              </w:rPr>
            </w:pPr>
          </w:p>
        </w:tc>
        <w:tc>
          <w:tcPr>
            <w:tcW w:w="116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66FD631D" w14:textId="7CACE1A9" w:rsidR="00A6108B" w:rsidRPr="00E56913" w:rsidRDefault="00E56913" w:rsidP="006B4640">
            <w:pPr>
              <w:spacing w:line="276" w:lineRule="auto"/>
              <w:ind w:firstLineChars="50" w:firstLine="100"/>
              <w:jc w:val="left"/>
              <w:rPr>
                <w:b/>
                <w:color w:val="000000" w:themeColor="text1"/>
                <w:szCs w:val="21"/>
              </w:rPr>
            </w:pPr>
            <w:r w:rsidRPr="00E56913">
              <w:rPr>
                <w:b/>
                <w:color w:val="000000" w:themeColor="text1"/>
                <w:szCs w:val="21"/>
              </w:rPr>
              <w:t>S</w:t>
            </w:r>
            <w:r w:rsidR="00A6108B" w:rsidRPr="00E56913">
              <w:rPr>
                <w:b/>
                <w:color w:val="000000" w:themeColor="text1"/>
                <w:szCs w:val="21"/>
              </w:rPr>
              <w:t xml:space="preserve">lope </w:t>
            </w:r>
          </w:p>
          <w:p w14:paraId="21D03404" w14:textId="77777777" w:rsidR="00A6108B" w:rsidRPr="00B70F7A" w:rsidRDefault="00A6108B" w:rsidP="006B4640">
            <w:pPr>
              <w:spacing w:line="276" w:lineRule="auto"/>
              <w:ind w:firstLineChars="50" w:firstLine="100"/>
              <w:jc w:val="left"/>
              <w:rPr>
                <w:color w:val="000000" w:themeColor="text1"/>
                <w:szCs w:val="21"/>
              </w:rPr>
            </w:pPr>
            <w:r w:rsidRPr="00B70F7A">
              <w:rPr>
                <w:color w:val="000000" w:themeColor="text1"/>
                <w:szCs w:val="21"/>
              </w:rPr>
              <w:t>(yr</w:t>
            </w:r>
            <w:r w:rsidRPr="00B70F7A">
              <w:rPr>
                <w:color w:val="000000" w:themeColor="text1"/>
                <w:szCs w:val="21"/>
                <w:vertAlign w:val="superscript"/>
              </w:rPr>
              <w:t>-1</w:t>
            </w:r>
            <w:r w:rsidRPr="00B70F7A">
              <w:rPr>
                <w:color w:val="000000" w:themeColor="text1"/>
                <w:szCs w:val="21"/>
              </w:rPr>
              <w:t>)</w:t>
            </w:r>
          </w:p>
        </w:tc>
      </w:tr>
      <w:tr w:rsidR="00A6108B" w:rsidRPr="008630FC" w14:paraId="6D2B79DF" w14:textId="77777777" w:rsidTr="006B4640">
        <w:trPr>
          <w:trHeight w:val="270"/>
        </w:trPr>
        <w:tc>
          <w:tcPr>
            <w:tcW w:w="1560" w:type="dxa"/>
            <w:tcBorders>
              <w:top w:val="single" w:sz="12" w:space="0" w:color="auto"/>
            </w:tcBorders>
            <w:vAlign w:val="center"/>
          </w:tcPr>
          <w:p w14:paraId="7A7FA5B8" w14:textId="77777777" w:rsidR="00A6108B" w:rsidRPr="0085380D" w:rsidRDefault="00A6108B" w:rsidP="006B4640">
            <w:pPr>
              <w:spacing w:line="276" w:lineRule="auto"/>
              <w:jc w:val="center"/>
              <w:rPr>
                <w:color w:val="000000"/>
                <w:szCs w:val="21"/>
              </w:rPr>
            </w:pPr>
            <w:proofErr w:type="spellStart"/>
            <w:r>
              <w:rPr>
                <w:color w:val="000000"/>
                <w:szCs w:val="21"/>
              </w:rPr>
              <w:t>Hulun</w:t>
            </w:r>
            <w:proofErr w:type="spellEnd"/>
            <w:r>
              <w:rPr>
                <w:color w:val="000000"/>
                <w:szCs w:val="21"/>
              </w:rPr>
              <w:t xml:space="preserve"> </w:t>
            </w:r>
            <w:proofErr w:type="spellStart"/>
            <w:r>
              <w:rPr>
                <w:color w:val="000000"/>
                <w:szCs w:val="21"/>
              </w:rPr>
              <w:t>Buir</w:t>
            </w:r>
            <w:proofErr w:type="spellEnd"/>
            <w:r w:rsidRPr="0085380D">
              <w:rPr>
                <w:color w:val="000000"/>
                <w:szCs w:val="21"/>
              </w:rPr>
              <w:t xml:space="preserve"> 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14:paraId="0E058745" w14:textId="77777777" w:rsidR="00A6108B" w:rsidRPr="008630FC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>
              <w:rPr>
                <w:color w:val="000000"/>
                <w:szCs w:val="21"/>
              </w:rPr>
              <w:t>-</w:t>
            </w:r>
            <w:r w:rsidRPr="008630FC">
              <w:rPr>
                <w:color w:val="000000"/>
                <w:szCs w:val="21"/>
              </w:rPr>
              <w:t>0.01</w:t>
            </w:r>
          </w:p>
        </w:tc>
        <w:tc>
          <w:tcPr>
            <w:tcW w:w="1134" w:type="dxa"/>
            <w:tcBorders>
              <w:top w:val="single" w:sz="12" w:space="0" w:color="auto"/>
            </w:tcBorders>
            <w:vAlign w:val="center"/>
          </w:tcPr>
          <w:p w14:paraId="05232CA0" w14:textId="77777777" w:rsidR="00A6108B" w:rsidRPr="008630FC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>
              <w:rPr>
                <w:color w:val="000000"/>
                <w:szCs w:val="21"/>
              </w:rPr>
              <w:t>-</w:t>
            </w:r>
            <w:r w:rsidRPr="008630FC">
              <w:rPr>
                <w:color w:val="000000"/>
                <w:szCs w:val="21"/>
              </w:rPr>
              <w:t>0.54</w:t>
            </w:r>
          </w:p>
        </w:tc>
        <w:tc>
          <w:tcPr>
            <w:tcW w:w="1134" w:type="dxa"/>
            <w:tcBorders>
              <w:top w:val="single" w:sz="12" w:space="0" w:color="auto"/>
            </w:tcBorders>
            <w:vAlign w:val="center"/>
          </w:tcPr>
          <w:p w14:paraId="31739F56" w14:textId="77777777" w:rsidR="00A6108B" w:rsidRPr="008630FC" w:rsidRDefault="00A6108B" w:rsidP="006B4640">
            <w:pPr>
              <w:spacing w:line="276" w:lineRule="auto"/>
              <w:jc w:val="left"/>
              <w:rPr>
                <w:b/>
                <w:color w:val="000000"/>
                <w:szCs w:val="21"/>
              </w:rPr>
            </w:pPr>
            <w:r w:rsidRPr="008630FC">
              <w:rPr>
                <w:b/>
                <w:color w:val="000000"/>
                <w:szCs w:val="21"/>
              </w:rPr>
              <w:t>3.78**</w:t>
            </w:r>
          </w:p>
        </w:tc>
        <w:tc>
          <w:tcPr>
            <w:tcW w:w="1276" w:type="dxa"/>
            <w:tcBorders>
              <w:top w:val="single" w:sz="12" w:space="0" w:color="auto"/>
            </w:tcBorders>
            <w:vAlign w:val="center"/>
          </w:tcPr>
          <w:p w14:paraId="3BB47C56" w14:textId="77777777" w:rsidR="00A6108B" w:rsidRPr="008630FC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 w:rsidRPr="008630FC">
              <w:rPr>
                <w:color w:val="000000"/>
                <w:szCs w:val="21"/>
              </w:rPr>
              <w:t>0.028</w:t>
            </w:r>
          </w:p>
        </w:tc>
        <w:tc>
          <w:tcPr>
            <w:tcW w:w="850" w:type="dxa"/>
            <w:tcBorders>
              <w:top w:val="single" w:sz="12" w:space="0" w:color="auto"/>
            </w:tcBorders>
            <w:vAlign w:val="center"/>
          </w:tcPr>
          <w:p w14:paraId="1612BDC5" w14:textId="77777777" w:rsidR="00A6108B" w:rsidRPr="008630FC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>
              <w:rPr>
                <w:color w:val="000000"/>
                <w:szCs w:val="21"/>
              </w:rPr>
              <w:t>-</w:t>
            </w:r>
            <w:r w:rsidRPr="008630FC">
              <w:rPr>
                <w:color w:val="000000"/>
                <w:szCs w:val="21"/>
              </w:rPr>
              <w:t>0.41</w:t>
            </w:r>
          </w:p>
        </w:tc>
        <w:tc>
          <w:tcPr>
            <w:tcW w:w="1161" w:type="dxa"/>
            <w:tcBorders>
              <w:top w:val="single" w:sz="12" w:space="0" w:color="auto"/>
            </w:tcBorders>
            <w:vAlign w:val="center"/>
          </w:tcPr>
          <w:p w14:paraId="6806EFD4" w14:textId="77777777" w:rsidR="00A6108B" w:rsidRPr="008630FC" w:rsidRDefault="00A6108B" w:rsidP="004C6BA7">
            <w:pPr>
              <w:spacing w:line="276" w:lineRule="auto"/>
              <w:jc w:val="left"/>
              <w:rPr>
                <w:color w:val="000000"/>
                <w:szCs w:val="21"/>
              </w:rPr>
            </w:pPr>
            <w:r>
              <w:rPr>
                <w:color w:val="000000"/>
                <w:szCs w:val="21"/>
              </w:rPr>
              <w:t>-</w:t>
            </w:r>
            <w:r w:rsidRPr="008630FC">
              <w:rPr>
                <w:color w:val="000000"/>
                <w:szCs w:val="21"/>
              </w:rPr>
              <w:t>0.0008</w:t>
            </w:r>
          </w:p>
        </w:tc>
      </w:tr>
      <w:tr w:rsidR="00A6108B" w:rsidRPr="00CB64DF" w14:paraId="0279F3AE" w14:textId="77777777" w:rsidTr="006B4640">
        <w:trPr>
          <w:trHeight w:val="270"/>
        </w:trPr>
        <w:tc>
          <w:tcPr>
            <w:tcW w:w="1560" w:type="dxa"/>
            <w:vAlign w:val="center"/>
          </w:tcPr>
          <w:p w14:paraId="37EF4265" w14:textId="77777777" w:rsidR="00A6108B" w:rsidRDefault="00A6108B" w:rsidP="006B4640">
            <w:pPr>
              <w:spacing w:line="276" w:lineRule="auto"/>
              <w:jc w:val="center"/>
              <w:rPr>
                <w:color w:val="000000"/>
                <w:szCs w:val="21"/>
              </w:rPr>
            </w:pPr>
            <w:proofErr w:type="spellStart"/>
            <w:r>
              <w:rPr>
                <w:color w:val="000000"/>
                <w:szCs w:val="21"/>
              </w:rPr>
              <w:t>Horqin</w:t>
            </w:r>
            <w:proofErr w:type="spellEnd"/>
            <w:r w:rsidRPr="0085380D">
              <w:rPr>
                <w:color w:val="000000"/>
                <w:szCs w:val="21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70D2E332" w14:textId="77777777" w:rsidR="00A6108B" w:rsidRPr="0085380D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 w:rsidRPr="0085380D">
              <w:rPr>
                <w:color w:val="000000"/>
                <w:szCs w:val="21"/>
              </w:rPr>
              <w:t>-1.61</w:t>
            </w:r>
          </w:p>
        </w:tc>
        <w:tc>
          <w:tcPr>
            <w:tcW w:w="1134" w:type="dxa"/>
            <w:vAlign w:val="center"/>
          </w:tcPr>
          <w:p w14:paraId="6562F271" w14:textId="77777777" w:rsidR="00A6108B" w:rsidRPr="0085380D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 w:rsidRPr="0085380D">
              <w:rPr>
                <w:color w:val="000000"/>
                <w:szCs w:val="21"/>
              </w:rPr>
              <w:t>-0.88</w:t>
            </w:r>
          </w:p>
        </w:tc>
        <w:tc>
          <w:tcPr>
            <w:tcW w:w="1134" w:type="dxa"/>
            <w:vAlign w:val="center"/>
          </w:tcPr>
          <w:p w14:paraId="1FFBCDDE" w14:textId="77777777" w:rsidR="00A6108B" w:rsidRPr="0085380D" w:rsidRDefault="00A6108B" w:rsidP="006B4640">
            <w:pPr>
              <w:spacing w:line="276" w:lineRule="auto"/>
              <w:jc w:val="left"/>
              <w:rPr>
                <w:b/>
                <w:color w:val="000000"/>
                <w:szCs w:val="21"/>
              </w:rPr>
            </w:pPr>
            <w:r w:rsidRPr="0085380D">
              <w:rPr>
                <w:b/>
                <w:color w:val="000000"/>
                <w:szCs w:val="21"/>
              </w:rPr>
              <w:t>3.65**</w:t>
            </w:r>
          </w:p>
        </w:tc>
        <w:tc>
          <w:tcPr>
            <w:tcW w:w="1276" w:type="dxa"/>
            <w:vAlign w:val="center"/>
          </w:tcPr>
          <w:p w14:paraId="1A1577F2" w14:textId="77777777" w:rsidR="00A6108B" w:rsidRPr="0085380D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 w:rsidRPr="0085380D">
              <w:rPr>
                <w:color w:val="000000"/>
                <w:szCs w:val="21"/>
              </w:rPr>
              <w:t>0.032</w:t>
            </w:r>
          </w:p>
        </w:tc>
        <w:tc>
          <w:tcPr>
            <w:tcW w:w="850" w:type="dxa"/>
            <w:vAlign w:val="center"/>
          </w:tcPr>
          <w:p w14:paraId="44A73E87" w14:textId="77777777" w:rsidR="00A6108B" w:rsidRPr="0085380D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>
              <w:rPr>
                <w:color w:val="000000"/>
                <w:szCs w:val="21"/>
              </w:rPr>
              <w:t>-</w:t>
            </w:r>
            <w:r w:rsidRPr="0085380D">
              <w:rPr>
                <w:color w:val="000000"/>
                <w:szCs w:val="21"/>
              </w:rPr>
              <w:t>0.86</w:t>
            </w:r>
          </w:p>
        </w:tc>
        <w:tc>
          <w:tcPr>
            <w:tcW w:w="1161" w:type="dxa"/>
            <w:vAlign w:val="center"/>
          </w:tcPr>
          <w:p w14:paraId="5F16A30C" w14:textId="77777777" w:rsidR="00A6108B" w:rsidRPr="0085380D" w:rsidRDefault="00A6108B" w:rsidP="004C6BA7">
            <w:pPr>
              <w:spacing w:line="276" w:lineRule="auto"/>
              <w:jc w:val="left"/>
              <w:rPr>
                <w:color w:val="000000"/>
                <w:szCs w:val="21"/>
              </w:rPr>
            </w:pPr>
            <w:r w:rsidRPr="0085380D">
              <w:rPr>
                <w:color w:val="000000"/>
                <w:szCs w:val="21"/>
              </w:rPr>
              <w:t>-0.0005</w:t>
            </w:r>
          </w:p>
        </w:tc>
      </w:tr>
      <w:tr w:rsidR="00A6108B" w:rsidRPr="00CB64DF" w14:paraId="37109F60" w14:textId="77777777" w:rsidTr="006B4640">
        <w:trPr>
          <w:trHeight w:val="270"/>
        </w:trPr>
        <w:tc>
          <w:tcPr>
            <w:tcW w:w="1560" w:type="dxa"/>
            <w:vAlign w:val="center"/>
          </w:tcPr>
          <w:p w14:paraId="1B861867" w14:textId="77777777" w:rsidR="00A6108B" w:rsidRPr="0085380D" w:rsidRDefault="00A6108B" w:rsidP="006B4640">
            <w:pPr>
              <w:spacing w:line="276" w:lineRule="auto"/>
              <w:jc w:val="center"/>
              <w:rPr>
                <w:color w:val="000000"/>
                <w:szCs w:val="21"/>
              </w:rPr>
            </w:pPr>
            <w:proofErr w:type="spellStart"/>
            <w:r>
              <w:rPr>
                <w:color w:val="000000"/>
                <w:szCs w:val="21"/>
              </w:rPr>
              <w:t>Otindag</w:t>
            </w:r>
            <w:proofErr w:type="spellEnd"/>
            <w:r w:rsidRPr="0085380D">
              <w:rPr>
                <w:color w:val="000000"/>
                <w:szCs w:val="21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0262F81F" w14:textId="77777777" w:rsidR="00A6108B" w:rsidRPr="0085380D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 w:rsidRPr="0085380D">
              <w:rPr>
                <w:color w:val="000000"/>
                <w:szCs w:val="21"/>
              </w:rPr>
              <w:t>-0.71</w:t>
            </w:r>
          </w:p>
        </w:tc>
        <w:tc>
          <w:tcPr>
            <w:tcW w:w="1134" w:type="dxa"/>
            <w:vAlign w:val="center"/>
          </w:tcPr>
          <w:p w14:paraId="29D5796E" w14:textId="77777777" w:rsidR="00A6108B" w:rsidRPr="0085380D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 w:rsidRPr="0085380D">
              <w:rPr>
                <w:color w:val="000000"/>
                <w:szCs w:val="21"/>
              </w:rPr>
              <w:t>-0.33</w:t>
            </w:r>
          </w:p>
        </w:tc>
        <w:tc>
          <w:tcPr>
            <w:tcW w:w="1134" w:type="dxa"/>
            <w:vAlign w:val="center"/>
          </w:tcPr>
          <w:p w14:paraId="7DA04554" w14:textId="77777777" w:rsidR="00A6108B" w:rsidRPr="0085380D" w:rsidRDefault="00A6108B" w:rsidP="006B4640">
            <w:pPr>
              <w:spacing w:line="276" w:lineRule="auto"/>
              <w:jc w:val="left"/>
              <w:rPr>
                <w:b/>
                <w:color w:val="000000"/>
                <w:szCs w:val="21"/>
              </w:rPr>
            </w:pPr>
            <w:r w:rsidRPr="0085380D">
              <w:rPr>
                <w:b/>
                <w:color w:val="000000"/>
                <w:szCs w:val="21"/>
              </w:rPr>
              <w:t>3.81**</w:t>
            </w:r>
          </w:p>
        </w:tc>
        <w:tc>
          <w:tcPr>
            <w:tcW w:w="1276" w:type="dxa"/>
            <w:vAlign w:val="center"/>
          </w:tcPr>
          <w:p w14:paraId="0890AC98" w14:textId="77777777" w:rsidR="00A6108B" w:rsidRPr="0085380D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 w:rsidRPr="0085380D">
              <w:rPr>
                <w:color w:val="000000"/>
                <w:szCs w:val="21"/>
              </w:rPr>
              <w:t>0.022</w:t>
            </w:r>
          </w:p>
        </w:tc>
        <w:tc>
          <w:tcPr>
            <w:tcW w:w="850" w:type="dxa"/>
            <w:vAlign w:val="center"/>
          </w:tcPr>
          <w:p w14:paraId="3139E71C" w14:textId="77777777" w:rsidR="00A6108B" w:rsidRPr="0085380D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 w:rsidRPr="0085380D">
              <w:rPr>
                <w:color w:val="000000"/>
                <w:szCs w:val="21"/>
              </w:rPr>
              <w:t>-0.4</w:t>
            </w:r>
            <w:r>
              <w:rPr>
                <w:color w:val="000000"/>
                <w:szCs w:val="21"/>
              </w:rPr>
              <w:t>0</w:t>
            </w:r>
          </w:p>
        </w:tc>
        <w:tc>
          <w:tcPr>
            <w:tcW w:w="1161" w:type="dxa"/>
            <w:vAlign w:val="center"/>
          </w:tcPr>
          <w:p w14:paraId="1563F73D" w14:textId="77777777" w:rsidR="00A6108B" w:rsidRPr="0085380D" w:rsidRDefault="00A6108B" w:rsidP="004C6BA7">
            <w:pPr>
              <w:spacing w:line="276" w:lineRule="auto"/>
              <w:jc w:val="left"/>
              <w:rPr>
                <w:color w:val="000000"/>
                <w:szCs w:val="21"/>
              </w:rPr>
            </w:pPr>
            <w:r w:rsidRPr="0085380D">
              <w:rPr>
                <w:color w:val="000000"/>
                <w:szCs w:val="21"/>
              </w:rPr>
              <w:t>-0.0002</w:t>
            </w:r>
          </w:p>
        </w:tc>
      </w:tr>
      <w:tr w:rsidR="00A6108B" w:rsidRPr="00CB64DF" w14:paraId="708C1E90" w14:textId="77777777" w:rsidTr="006B4640">
        <w:trPr>
          <w:trHeight w:val="270"/>
        </w:trPr>
        <w:tc>
          <w:tcPr>
            <w:tcW w:w="1560" w:type="dxa"/>
            <w:vAlign w:val="center"/>
          </w:tcPr>
          <w:p w14:paraId="13BEF2E8" w14:textId="77777777" w:rsidR="00A6108B" w:rsidRPr="0085380D" w:rsidRDefault="00A6108B" w:rsidP="006B4640">
            <w:pPr>
              <w:spacing w:line="276" w:lineRule="auto"/>
              <w:jc w:val="center"/>
              <w:rPr>
                <w:color w:val="000000"/>
                <w:szCs w:val="21"/>
              </w:rPr>
            </w:pPr>
            <w:proofErr w:type="spellStart"/>
            <w:r>
              <w:rPr>
                <w:color w:val="000000"/>
                <w:szCs w:val="21"/>
              </w:rPr>
              <w:t>Hobq</w:t>
            </w:r>
            <w:proofErr w:type="spellEnd"/>
            <w:r>
              <w:rPr>
                <w:color w:val="000000"/>
                <w:szCs w:val="21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1F795745" w14:textId="77777777" w:rsidR="00A6108B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 w:rsidRPr="0085380D">
              <w:rPr>
                <w:color w:val="000000"/>
                <w:szCs w:val="21"/>
              </w:rPr>
              <w:t>-0.24</w:t>
            </w:r>
          </w:p>
        </w:tc>
        <w:tc>
          <w:tcPr>
            <w:tcW w:w="1134" w:type="dxa"/>
            <w:vAlign w:val="center"/>
          </w:tcPr>
          <w:p w14:paraId="0D15B342" w14:textId="77777777" w:rsidR="00A6108B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 w:rsidRPr="0085380D">
              <w:rPr>
                <w:color w:val="000000"/>
                <w:szCs w:val="21"/>
              </w:rPr>
              <w:t>-0.17</w:t>
            </w:r>
          </w:p>
        </w:tc>
        <w:tc>
          <w:tcPr>
            <w:tcW w:w="1134" w:type="dxa"/>
            <w:vAlign w:val="center"/>
          </w:tcPr>
          <w:p w14:paraId="148A9F81" w14:textId="77777777" w:rsidR="00A6108B" w:rsidRPr="0085380D" w:rsidRDefault="00A6108B" w:rsidP="006B4640">
            <w:pPr>
              <w:spacing w:line="276" w:lineRule="auto"/>
              <w:jc w:val="left"/>
              <w:rPr>
                <w:b/>
                <w:color w:val="000000"/>
                <w:szCs w:val="21"/>
              </w:rPr>
            </w:pPr>
            <w:r w:rsidRPr="0085380D">
              <w:rPr>
                <w:b/>
                <w:color w:val="000000"/>
                <w:szCs w:val="21"/>
              </w:rPr>
              <w:t>5.18**</w:t>
            </w:r>
          </w:p>
        </w:tc>
        <w:tc>
          <w:tcPr>
            <w:tcW w:w="1276" w:type="dxa"/>
            <w:vAlign w:val="center"/>
          </w:tcPr>
          <w:p w14:paraId="2515D801" w14:textId="77777777" w:rsidR="00A6108B" w:rsidRPr="0085380D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 w:rsidRPr="0085380D">
              <w:rPr>
                <w:color w:val="000000"/>
                <w:szCs w:val="21"/>
              </w:rPr>
              <w:t>0.082</w:t>
            </w:r>
          </w:p>
        </w:tc>
        <w:tc>
          <w:tcPr>
            <w:tcW w:w="850" w:type="dxa"/>
            <w:vAlign w:val="center"/>
          </w:tcPr>
          <w:p w14:paraId="520C646C" w14:textId="77777777" w:rsidR="00A6108B" w:rsidRPr="0085380D" w:rsidRDefault="00A6108B" w:rsidP="006B4640">
            <w:pPr>
              <w:spacing w:line="276" w:lineRule="auto"/>
              <w:jc w:val="left"/>
              <w:rPr>
                <w:b/>
                <w:color w:val="000000"/>
                <w:szCs w:val="21"/>
              </w:rPr>
            </w:pPr>
            <w:r>
              <w:rPr>
                <w:color w:val="000000"/>
                <w:szCs w:val="21"/>
              </w:rPr>
              <w:t>-</w:t>
            </w:r>
            <w:r w:rsidRPr="0085380D">
              <w:rPr>
                <w:color w:val="000000"/>
                <w:szCs w:val="21"/>
              </w:rPr>
              <w:t>0.28</w:t>
            </w:r>
          </w:p>
        </w:tc>
        <w:tc>
          <w:tcPr>
            <w:tcW w:w="1161" w:type="dxa"/>
            <w:vAlign w:val="center"/>
          </w:tcPr>
          <w:p w14:paraId="407556B4" w14:textId="77777777" w:rsidR="00A6108B" w:rsidRPr="0085380D" w:rsidRDefault="00A6108B" w:rsidP="004C6BA7">
            <w:pPr>
              <w:spacing w:line="276" w:lineRule="auto"/>
              <w:jc w:val="left"/>
              <w:rPr>
                <w:color w:val="000000"/>
                <w:szCs w:val="21"/>
              </w:rPr>
            </w:pPr>
            <w:r w:rsidRPr="0085380D">
              <w:rPr>
                <w:color w:val="000000"/>
                <w:szCs w:val="21"/>
              </w:rPr>
              <w:t>-0.0003</w:t>
            </w:r>
          </w:p>
        </w:tc>
      </w:tr>
      <w:tr w:rsidR="00A6108B" w:rsidRPr="00CB64DF" w14:paraId="77C90A69" w14:textId="77777777" w:rsidTr="006B4640">
        <w:trPr>
          <w:trHeight w:val="270"/>
        </w:trPr>
        <w:tc>
          <w:tcPr>
            <w:tcW w:w="1560" w:type="dxa"/>
            <w:vAlign w:val="center"/>
          </w:tcPr>
          <w:p w14:paraId="4A7D7F16" w14:textId="77777777" w:rsidR="00A6108B" w:rsidRPr="0085380D" w:rsidRDefault="00A6108B" w:rsidP="006B4640">
            <w:pPr>
              <w:spacing w:line="276" w:lineRule="auto"/>
              <w:jc w:val="center"/>
              <w:rPr>
                <w:color w:val="000000"/>
                <w:szCs w:val="21"/>
              </w:rPr>
            </w:pPr>
            <w:r w:rsidRPr="0085380D">
              <w:rPr>
                <w:color w:val="000000"/>
                <w:szCs w:val="21"/>
              </w:rPr>
              <w:t xml:space="preserve">Mu Us 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4B8143BC" w14:textId="77777777" w:rsidR="00A6108B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 w:rsidRPr="0085380D">
              <w:rPr>
                <w:color w:val="000000"/>
                <w:szCs w:val="21"/>
              </w:rPr>
              <w:t>-0.11</w:t>
            </w:r>
          </w:p>
        </w:tc>
        <w:tc>
          <w:tcPr>
            <w:tcW w:w="1134" w:type="dxa"/>
            <w:vAlign w:val="center"/>
          </w:tcPr>
          <w:p w14:paraId="39106DD8" w14:textId="77777777" w:rsidR="00A6108B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 w:rsidRPr="0085380D">
              <w:rPr>
                <w:color w:val="000000"/>
                <w:szCs w:val="21"/>
              </w:rPr>
              <w:t>-0.35</w:t>
            </w:r>
          </w:p>
        </w:tc>
        <w:tc>
          <w:tcPr>
            <w:tcW w:w="1134" w:type="dxa"/>
            <w:vAlign w:val="center"/>
          </w:tcPr>
          <w:p w14:paraId="4652DC8C" w14:textId="77777777" w:rsidR="00A6108B" w:rsidRPr="0085380D" w:rsidRDefault="00A6108B" w:rsidP="006B4640">
            <w:pPr>
              <w:spacing w:line="276" w:lineRule="auto"/>
              <w:jc w:val="left"/>
              <w:rPr>
                <w:b/>
                <w:color w:val="000000"/>
                <w:szCs w:val="21"/>
              </w:rPr>
            </w:pPr>
            <w:r w:rsidRPr="0085380D">
              <w:rPr>
                <w:b/>
                <w:color w:val="000000"/>
                <w:szCs w:val="21"/>
              </w:rPr>
              <w:t>2.84**</w:t>
            </w:r>
          </w:p>
        </w:tc>
        <w:tc>
          <w:tcPr>
            <w:tcW w:w="1276" w:type="dxa"/>
            <w:vAlign w:val="center"/>
          </w:tcPr>
          <w:p w14:paraId="73E3C1F8" w14:textId="77777777" w:rsidR="00A6108B" w:rsidRPr="0085380D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 w:rsidRPr="0085380D">
              <w:rPr>
                <w:color w:val="000000"/>
                <w:szCs w:val="21"/>
              </w:rPr>
              <w:t>0.025</w:t>
            </w:r>
          </w:p>
        </w:tc>
        <w:tc>
          <w:tcPr>
            <w:tcW w:w="850" w:type="dxa"/>
            <w:vAlign w:val="center"/>
          </w:tcPr>
          <w:p w14:paraId="03954281" w14:textId="77777777" w:rsidR="00A6108B" w:rsidRPr="0085380D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>
              <w:rPr>
                <w:color w:val="000000"/>
                <w:szCs w:val="21"/>
              </w:rPr>
              <w:t>-</w:t>
            </w:r>
            <w:r w:rsidRPr="0085380D">
              <w:rPr>
                <w:color w:val="000000"/>
                <w:szCs w:val="21"/>
              </w:rPr>
              <w:t>0.15</w:t>
            </w:r>
          </w:p>
        </w:tc>
        <w:tc>
          <w:tcPr>
            <w:tcW w:w="1161" w:type="dxa"/>
            <w:vAlign w:val="center"/>
          </w:tcPr>
          <w:p w14:paraId="102508A3" w14:textId="77777777" w:rsidR="00A6108B" w:rsidRPr="0085380D" w:rsidRDefault="00A6108B" w:rsidP="004C6BA7">
            <w:pPr>
              <w:spacing w:line="276" w:lineRule="auto"/>
              <w:jc w:val="left"/>
              <w:rPr>
                <w:color w:val="000000"/>
                <w:szCs w:val="21"/>
              </w:rPr>
            </w:pPr>
            <w:r w:rsidRPr="0085380D">
              <w:rPr>
                <w:color w:val="000000"/>
                <w:szCs w:val="21"/>
              </w:rPr>
              <w:t>-0.0005</w:t>
            </w:r>
          </w:p>
        </w:tc>
      </w:tr>
      <w:tr w:rsidR="00A6108B" w:rsidRPr="00CB64DF" w14:paraId="4B2B3C27" w14:textId="77777777" w:rsidTr="006B4640">
        <w:trPr>
          <w:trHeight w:val="270"/>
        </w:trPr>
        <w:tc>
          <w:tcPr>
            <w:tcW w:w="1560" w:type="dxa"/>
            <w:vAlign w:val="center"/>
          </w:tcPr>
          <w:p w14:paraId="76A15CFF" w14:textId="77777777" w:rsidR="00A6108B" w:rsidRPr="0085380D" w:rsidRDefault="00A6108B" w:rsidP="006B4640">
            <w:pPr>
              <w:spacing w:line="276" w:lineRule="auto"/>
              <w:jc w:val="center"/>
              <w:rPr>
                <w:color w:val="000000"/>
                <w:szCs w:val="21"/>
              </w:rPr>
            </w:pPr>
            <w:proofErr w:type="spellStart"/>
            <w:r w:rsidRPr="0085380D">
              <w:rPr>
                <w:color w:val="000000"/>
                <w:szCs w:val="21"/>
              </w:rPr>
              <w:t>Ulanbuh</w:t>
            </w:r>
            <w:proofErr w:type="spellEnd"/>
            <w:r w:rsidRPr="0085380D">
              <w:rPr>
                <w:color w:val="000000"/>
                <w:szCs w:val="21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27799069" w14:textId="77777777" w:rsidR="00A6108B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>
              <w:rPr>
                <w:color w:val="000000"/>
                <w:szCs w:val="21"/>
              </w:rPr>
              <w:t xml:space="preserve"> </w:t>
            </w:r>
            <w:r w:rsidRPr="0085380D">
              <w:rPr>
                <w:color w:val="000000"/>
                <w:szCs w:val="21"/>
              </w:rPr>
              <w:t>0.40</w:t>
            </w:r>
          </w:p>
        </w:tc>
        <w:tc>
          <w:tcPr>
            <w:tcW w:w="1134" w:type="dxa"/>
            <w:vAlign w:val="center"/>
          </w:tcPr>
          <w:p w14:paraId="7DA5C3AA" w14:textId="77777777" w:rsidR="00A6108B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>
              <w:rPr>
                <w:color w:val="000000"/>
                <w:szCs w:val="21"/>
              </w:rPr>
              <w:t xml:space="preserve"> </w:t>
            </w:r>
            <w:r w:rsidRPr="0085380D">
              <w:rPr>
                <w:color w:val="000000"/>
                <w:szCs w:val="21"/>
              </w:rPr>
              <w:t>0.15</w:t>
            </w:r>
          </w:p>
        </w:tc>
        <w:tc>
          <w:tcPr>
            <w:tcW w:w="1134" w:type="dxa"/>
            <w:vAlign w:val="center"/>
          </w:tcPr>
          <w:p w14:paraId="5B504173" w14:textId="77777777" w:rsidR="00A6108B" w:rsidRPr="0085380D" w:rsidRDefault="00A6108B" w:rsidP="006B4640">
            <w:pPr>
              <w:spacing w:line="276" w:lineRule="auto"/>
              <w:jc w:val="left"/>
              <w:rPr>
                <w:b/>
                <w:color w:val="000000"/>
                <w:szCs w:val="21"/>
              </w:rPr>
            </w:pPr>
            <w:r w:rsidRPr="0085380D">
              <w:rPr>
                <w:b/>
                <w:color w:val="000000"/>
                <w:szCs w:val="21"/>
              </w:rPr>
              <w:t>2.57**</w:t>
            </w:r>
          </w:p>
        </w:tc>
        <w:tc>
          <w:tcPr>
            <w:tcW w:w="1276" w:type="dxa"/>
            <w:vAlign w:val="center"/>
          </w:tcPr>
          <w:p w14:paraId="30EBB9D0" w14:textId="77777777" w:rsidR="00A6108B" w:rsidRPr="0085380D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 w:rsidRPr="0085380D">
              <w:rPr>
                <w:color w:val="000000"/>
                <w:szCs w:val="21"/>
              </w:rPr>
              <w:t>0.013</w:t>
            </w:r>
          </w:p>
        </w:tc>
        <w:tc>
          <w:tcPr>
            <w:tcW w:w="850" w:type="dxa"/>
            <w:vAlign w:val="center"/>
          </w:tcPr>
          <w:p w14:paraId="5E441CA7" w14:textId="77777777" w:rsidR="00A6108B" w:rsidRPr="0085380D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 w:rsidRPr="0085380D">
              <w:rPr>
                <w:color w:val="000000"/>
                <w:szCs w:val="21"/>
              </w:rPr>
              <w:t>0.41</w:t>
            </w:r>
          </w:p>
        </w:tc>
        <w:tc>
          <w:tcPr>
            <w:tcW w:w="1161" w:type="dxa"/>
            <w:vAlign w:val="center"/>
          </w:tcPr>
          <w:p w14:paraId="760C266E" w14:textId="77777777" w:rsidR="00A6108B" w:rsidRDefault="00A6108B" w:rsidP="004C6BA7">
            <w:pPr>
              <w:spacing w:line="276" w:lineRule="auto"/>
              <w:ind w:firstLineChars="50" w:firstLine="100"/>
              <w:jc w:val="left"/>
              <w:rPr>
                <w:color w:val="000000"/>
                <w:szCs w:val="21"/>
              </w:rPr>
            </w:pPr>
            <w:r w:rsidRPr="0085380D">
              <w:rPr>
                <w:color w:val="000000"/>
                <w:szCs w:val="21"/>
              </w:rPr>
              <w:t>0.0001</w:t>
            </w:r>
          </w:p>
        </w:tc>
      </w:tr>
      <w:tr w:rsidR="00A6108B" w:rsidRPr="00CB64DF" w14:paraId="4D9BBC63" w14:textId="77777777" w:rsidTr="006B4640">
        <w:trPr>
          <w:trHeight w:val="270"/>
        </w:trPr>
        <w:tc>
          <w:tcPr>
            <w:tcW w:w="1560" w:type="dxa"/>
            <w:vAlign w:val="center"/>
          </w:tcPr>
          <w:p w14:paraId="54AF771D" w14:textId="77777777" w:rsidR="00A6108B" w:rsidRPr="0085380D" w:rsidRDefault="00A6108B" w:rsidP="006B4640">
            <w:pPr>
              <w:spacing w:line="276" w:lineRule="auto"/>
              <w:jc w:val="center"/>
              <w:rPr>
                <w:color w:val="000000"/>
                <w:szCs w:val="21"/>
              </w:rPr>
            </w:pPr>
            <w:proofErr w:type="spellStart"/>
            <w:r w:rsidRPr="0085380D">
              <w:rPr>
                <w:color w:val="000000"/>
                <w:szCs w:val="21"/>
              </w:rPr>
              <w:t>Tengger</w:t>
            </w:r>
            <w:proofErr w:type="spellEnd"/>
            <w:r w:rsidRPr="0085380D">
              <w:rPr>
                <w:color w:val="000000"/>
                <w:szCs w:val="21"/>
              </w:rPr>
              <w:t xml:space="preserve">  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6A79704B" w14:textId="77777777" w:rsidR="00A6108B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>
              <w:rPr>
                <w:color w:val="000000"/>
                <w:szCs w:val="21"/>
              </w:rPr>
              <w:t xml:space="preserve"> </w:t>
            </w:r>
            <w:r w:rsidRPr="0085380D">
              <w:rPr>
                <w:color w:val="000000"/>
                <w:szCs w:val="21"/>
              </w:rPr>
              <w:t>0.76</w:t>
            </w:r>
          </w:p>
        </w:tc>
        <w:tc>
          <w:tcPr>
            <w:tcW w:w="1134" w:type="dxa"/>
            <w:vAlign w:val="center"/>
          </w:tcPr>
          <w:p w14:paraId="4FD5E881" w14:textId="77777777" w:rsidR="00A6108B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>
              <w:rPr>
                <w:color w:val="000000"/>
                <w:szCs w:val="21"/>
              </w:rPr>
              <w:t xml:space="preserve"> </w:t>
            </w:r>
            <w:r w:rsidRPr="0085380D">
              <w:rPr>
                <w:color w:val="000000"/>
                <w:szCs w:val="21"/>
              </w:rPr>
              <w:t>0.07</w:t>
            </w:r>
          </w:p>
        </w:tc>
        <w:tc>
          <w:tcPr>
            <w:tcW w:w="1134" w:type="dxa"/>
            <w:vAlign w:val="center"/>
          </w:tcPr>
          <w:p w14:paraId="5C456EFC" w14:textId="77777777" w:rsidR="00A6108B" w:rsidRPr="0085380D" w:rsidRDefault="00A6108B" w:rsidP="006B4640">
            <w:pPr>
              <w:spacing w:line="276" w:lineRule="auto"/>
              <w:jc w:val="left"/>
              <w:rPr>
                <w:b/>
                <w:color w:val="000000"/>
                <w:szCs w:val="21"/>
              </w:rPr>
            </w:pPr>
            <w:r w:rsidRPr="0085380D">
              <w:rPr>
                <w:b/>
                <w:color w:val="000000"/>
                <w:szCs w:val="21"/>
              </w:rPr>
              <w:t>4.47**</w:t>
            </w:r>
          </w:p>
        </w:tc>
        <w:tc>
          <w:tcPr>
            <w:tcW w:w="1276" w:type="dxa"/>
            <w:vAlign w:val="center"/>
          </w:tcPr>
          <w:p w14:paraId="6EBF9661" w14:textId="77777777" w:rsidR="00A6108B" w:rsidRPr="0085380D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 w:rsidRPr="0085380D">
              <w:rPr>
                <w:color w:val="000000"/>
                <w:szCs w:val="21"/>
              </w:rPr>
              <w:t>0.047</w:t>
            </w:r>
          </w:p>
        </w:tc>
        <w:tc>
          <w:tcPr>
            <w:tcW w:w="850" w:type="dxa"/>
            <w:vAlign w:val="center"/>
          </w:tcPr>
          <w:p w14:paraId="46F90977" w14:textId="77777777" w:rsidR="00A6108B" w:rsidRPr="0085380D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>
              <w:rPr>
                <w:color w:val="000000"/>
                <w:szCs w:val="21"/>
              </w:rPr>
              <w:t>-</w:t>
            </w:r>
            <w:r w:rsidRPr="0085380D">
              <w:rPr>
                <w:color w:val="000000"/>
                <w:szCs w:val="21"/>
              </w:rPr>
              <w:t>0.26</w:t>
            </w:r>
          </w:p>
        </w:tc>
        <w:tc>
          <w:tcPr>
            <w:tcW w:w="1161" w:type="dxa"/>
            <w:vAlign w:val="center"/>
          </w:tcPr>
          <w:p w14:paraId="5AECE861" w14:textId="77777777" w:rsidR="00A6108B" w:rsidRPr="0085380D" w:rsidRDefault="00A6108B" w:rsidP="004C6BA7">
            <w:pPr>
              <w:spacing w:line="276" w:lineRule="auto"/>
              <w:jc w:val="left"/>
              <w:rPr>
                <w:color w:val="000000"/>
                <w:szCs w:val="21"/>
              </w:rPr>
            </w:pPr>
            <w:r w:rsidRPr="0085380D">
              <w:rPr>
                <w:color w:val="000000"/>
                <w:szCs w:val="21"/>
              </w:rPr>
              <w:t>-0.000014</w:t>
            </w:r>
          </w:p>
        </w:tc>
      </w:tr>
      <w:tr w:rsidR="00A6108B" w:rsidRPr="00CB64DF" w14:paraId="7711974C" w14:textId="77777777" w:rsidTr="006B4640">
        <w:trPr>
          <w:trHeight w:val="270"/>
        </w:trPr>
        <w:tc>
          <w:tcPr>
            <w:tcW w:w="1560" w:type="dxa"/>
            <w:vAlign w:val="center"/>
          </w:tcPr>
          <w:p w14:paraId="6A96F210" w14:textId="77777777" w:rsidR="00A6108B" w:rsidRPr="0085380D" w:rsidRDefault="00A6108B" w:rsidP="006B4640">
            <w:pPr>
              <w:spacing w:line="276" w:lineRule="auto"/>
              <w:jc w:val="center"/>
              <w:rPr>
                <w:color w:val="000000"/>
                <w:szCs w:val="21"/>
              </w:rPr>
            </w:pPr>
            <w:r>
              <w:rPr>
                <w:color w:val="000000"/>
                <w:szCs w:val="21"/>
              </w:rPr>
              <w:t xml:space="preserve">Badain </w:t>
            </w:r>
            <w:proofErr w:type="spellStart"/>
            <w:r>
              <w:rPr>
                <w:color w:val="000000"/>
                <w:szCs w:val="21"/>
              </w:rPr>
              <w:t>Jaran</w:t>
            </w:r>
            <w:proofErr w:type="spellEnd"/>
            <w:r w:rsidRPr="0085380D">
              <w:rPr>
                <w:color w:val="000000"/>
                <w:szCs w:val="21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3BD13052" w14:textId="77777777" w:rsidR="00A6108B" w:rsidRPr="0085380D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>
              <w:rPr>
                <w:color w:val="000000"/>
                <w:szCs w:val="21"/>
              </w:rPr>
              <w:t xml:space="preserve"> </w:t>
            </w:r>
            <w:r w:rsidRPr="0085380D">
              <w:rPr>
                <w:color w:val="000000"/>
                <w:szCs w:val="21"/>
              </w:rPr>
              <w:t>0.77</w:t>
            </w:r>
          </w:p>
        </w:tc>
        <w:tc>
          <w:tcPr>
            <w:tcW w:w="1134" w:type="dxa"/>
            <w:vAlign w:val="center"/>
          </w:tcPr>
          <w:p w14:paraId="633791D4" w14:textId="77777777" w:rsidR="00A6108B" w:rsidRPr="0085380D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>
              <w:rPr>
                <w:color w:val="000000"/>
                <w:szCs w:val="21"/>
              </w:rPr>
              <w:t xml:space="preserve"> </w:t>
            </w:r>
            <w:r w:rsidRPr="0085380D">
              <w:rPr>
                <w:color w:val="000000"/>
                <w:szCs w:val="21"/>
              </w:rPr>
              <w:t>0.12</w:t>
            </w:r>
          </w:p>
        </w:tc>
        <w:tc>
          <w:tcPr>
            <w:tcW w:w="1134" w:type="dxa"/>
            <w:vAlign w:val="center"/>
          </w:tcPr>
          <w:p w14:paraId="65E25C43" w14:textId="77777777" w:rsidR="00A6108B" w:rsidRPr="0085380D" w:rsidRDefault="00A6108B" w:rsidP="006B4640">
            <w:pPr>
              <w:spacing w:line="276" w:lineRule="auto"/>
              <w:jc w:val="left"/>
              <w:rPr>
                <w:b/>
                <w:color w:val="000000"/>
                <w:szCs w:val="21"/>
              </w:rPr>
            </w:pPr>
            <w:r w:rsidRPr="0085380D">
              <w:rPr>
                <w:b/>
                <w:color w:val="000000"/>
                <w:szCs w:val="21"/>
              </w:rPr>
              <w:t>4.08**</w:t>
            </w:r>
          </w:p>
        </w:tc>
        <w:tc>
          <w:tcPr>
            <w:tcW w:w="1276" w:type="dxa"/>
            <w:vAlign w:val="center"/>
          </w:tcPr>
          <w:p w14:paraId="37FA65E9" w14:textId="77777777" w:rsidR="00A6108B" w:rsidRPr="0085380D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 w:rsidRPr="0085380D">
              <w:rPr>
                <w:color w:val="000000"/>
                <w:szCs w:val="21"/>
              </w:rPr>
              <w:t>0.044</w:t>
            </w:r>
          </w:p>
        </w:tc>
        <w:tc>
          <w:tcPr>
            <w:tcW w:w="850" w:type="dxa"/>
            <w:vAlign w:val="center"/>
          </w:tcPr>
          <w:p w14:paraId="1C2460E1" w14:textId="77777777" w:rsidR="00A6108B" w:rsidRPr="0085380D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 w:rsidRPr="0085380D">
              <w:rPr>
                <w:color w:val="000000"/>
                <w:szCs w:val="21"/>
              </w:rPr>
              <w:t>0.68</w:t>
            </w:r>
          </w:p>
        </w:tc>
        <w:tc>
          <w:tcPr>
            <w:tcW w:w="1161" w:type="dxa"/>
            <w:vAlign w:val="center"/>
          </w:tcPr>
          <w:p w14:paraId="3AA56B49" w14:textId="003733E9" w:rsidR="00A6108B" w:rsidRPr="0085380D" w:rsidRDefault="004C6BA7" w:rsidP="004C6BA7">
            <w:pPr>
              <w:spacing w:line="276" w:lineRule="auto"/>
              <w:jc w:val="left"/>
              <w:rPr>
                <w:color w:val="000000"/>
                <w:szCs w:val="21"/>
              </w:rPr>
            </w:pPr>
            <w:r>
              <w:rPr>
                <w:color w:val="000000"/>
                <w:szCs w:val="21"/>
              </w:rPr>
              <w:t xml:space="preserve">  </w:t>
            </w:r>
            <w:r w:rsidR="00A6108B" w:rsidRPr="0085380D">
              <w:rPr>
                <w:color w:val="000000"/>
                <w:szCs w:val="21"/>
              </w:rPr>
              <w:t>0.00001</w:t>
            </w:r>
          </w:p>
        </w:tc>
      </w:tr>
      <w:tr w:rsidR="00A6108B" w:rsidRPr="00CB64DF" w14:paraId="100E9512" w14:textId="77777777" w:rsidTr="006B4640">
        <w:trPr>
          <w:trHeight w:val="270"/>
        </w:trPr>
        <w:tc>
          <w:tcPr>
            <w:tcW w:w="1560" w:type="dxa"/>
            <w:vAlign w:val="center"/>
          </w:tcPr>
          <w:p w14:paraId="78E63F42" w14:textId="77777777" w:rsidR="00A6108B" w:rsidRPr="0085380D" w:rsidRDefault="00A6108B" w:rsidP="006B4640">
            <w:pPr>
              <w:spacing w:line="276" w:lineRule="auto"/>
              <w:jc w:val="center"/>
              <w:rPr>
                <w:color w:val="000000"/>
                <w:szCs w:val="21"/>
              </w:rPr>
            </w:pPr>
            <w:proofErr w:type="spellStart"/>
            <w:r w:rsidRPr="0085380D">
              <w:rPr>
                <w:color w:val="000000"/>
                <w:szCs w:val="21"/>
              </w:rPr>
              <w:t>Qaidam</w:t>
            </w:r>
            <w:proofErr w:type="spellEnd"/>
            <w:r w:rsidRPr="0085380D">
              <w:rPr>
                <w:color w:val="000000"/>
                <w:szCs w:val="21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3415C289" w14:textId="77777777" w:rsidR="00A6108B" w:rsidRPr="0085380D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>
              <w:rPr>
                <w:color w:val="000000"/>
                <w:szCs w:val="21"/>
              </w:rPr>
              <w:t xml:space="preserve"> </w:t>
            </w:r>
            <w:r w:rsidRPr="0085380D">
              <w:rPr>
                <w:color w:val="000000"/>
                <w:szCs w:val="21"/>
              </w:rPr>
              <w:t>1.03</w:t>
            </w:r>
          </w:p>
        </w:tc>
        <w:tc>
          <w:tcPr>
            <w:tcW w:w="1134" w:type="dxa"/>
            <w:vAlign w:val="center"/>
          </w:tcPr>
          <w:p w14:paraId="41D4C97A" w14:textId="77777777" w:rsidR="00A6108B" w:rsidRPr="0085380D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>
              <w:rPr>
                <w:color w:val="000000"/>
                <w:szCs w:val="21"/>
              </w:rPr>
              <w:t xml:space="preserve"> </w:t>
            </w:r>
            <w:r w:rsidRPr="0085380D">
              <w:rPr>
                <w:color w:val="000000"/>
                <w:szCs w:val="21"/>
              </w:rPr>
              <w:t>0.13</w:t>
            </w:r>
          </w:p>
        </w:tc>
        <w:tc>
          <w:tcPr>
            <w:tcW w:w="1134" w:type="dxa"/>
            <w:vAlign w:val="center"/>
          </w:tcPr>
          <w:p w14:paraId="1B4220A5" w14:textId="77777777" w:rsidR="00A6108B" w:rsidRPr="0085380D" w:rsidRDefault="00A6108B" w:rsidP="006B4640">
            <w:pPr>
              <w:spacing w:line="276" w:lineRule="auto"/>
              <w:jc w:val="left"/>
              <w:rPr>
                <w:b/>
                <w:color w:val="000000"/>
                <w:szCs w:val="21"/>
              </w:rPr>
            </w:pPr>
            <w:r w:rsidRPr="0085380D">
              <w:rPr>
                <w:b/>
                <w:color w:val="000000"/>
                <w:szCs w:val="21"/>
              </w:rPr>
              <w:t>3.66**</w:t>
            </w:r>
          </w:p>
        </w:tc>
        <w:tc>
          <w:tcPr>
            <w:tcW w:w="1276" w:type="dxa"/>
            <w:vAlign w:val="center"/>
          </w:tcPr>
          <w:p w14:paraId="52EB0CD1" w14:textId="77777777" w:rsidR="00A6108B" w:rsidRPr="0085380D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 w:rsidRPr="0085380D">
              <w:rPr>
                <w:color w:val="000000"/>
                <w:szCs w:val="21"/>
              </w:rPr>
              <w:t>0.028</w:t>
            </w:r>
          </w:p>
        </w:tc>
        <w:tc>
          <w:tcPr>
            <w:tcW w:w="850" w:type="dxa"/>
            <w:vAlign w:val="center"/>
          </w:tcPr>
          <w:p w14:paraId="1E579494" w14:textId="77777777" w:rsidR="00A6108B" w:rsidRPr="0085380D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 w:rsidRPr="0085380D">
              <w:rPr>
                <w:b/>
                <w:color w:val="000000"/>
                <w:szCs w:val="21"/>
              </w:rPr>
              <w:t>1.97*</w:t>
            </w:r>
          </w:p>
        </w:tc>
        <w:tc>
          <w:tcPr>
            <w:tcW w:w="1161" w:type="dxa"/>
            <w:vAlign w:val="center"/>
          </w:tcPr>
          <w:p w14:paraId="20EBC5C3" w14:textId="77777777" w:rsidR="00A6108B" w:rsidRPr="0085380D" w:rsidRDefault="00A6108B" w:rsidP="004C6BA7">
            <w:pPr>
              <w:spacing w:line="276" w:lineRule="auto"/>
              <w:ind w:firstLineChars="50" w:firstLine="100"/>
              <w:jc w:val="left"/>
              <w:rPr>
                <w:color w:val="000000"/>
                <w:szCs w:val="21"/>
              </w:rPr>
            </w:pPr>
            <w:r w:rsidRPr="0085380D">
              <w:rPr>
                <w:color w:val="000000"/>
                <w:szCs w:val="21"/>
              </w:rPr>
              <w:t>0.0002</w:t>
            </w:r>
          </w:p>
        </w:tc>
      </w:tr>
      <w:tr w:rsidR="00A6108B" w:rsidRPr="00CB64DF" w14:paraId="4C157A47" w14:textId="77777777" w:rsidTr="006B4640">
        <w:trPr>
          <w:trHeight w:val="270"/>
        </w:trPr>
        <w:tc>
          <w:tcPr>
            <w:tcW w:w="1560" w:type="dxa"/>
            <w:vAlign w:val="center"/>
          </w:tcPr>
          <w:p w14:paraId="1A79951B" w14:textId="77777777" w:rsidR="00A6108B" w:rsidRDefault="00A6108B" w:rsidP="006B4640">
            <w:pPr>
              <w:spacing w:line="276" w:lineRule="auto"/>
              <w:jc w:val="center"/>
              <w:rPr>
                <w:color w:val="000000"/>
                <w:szCs w:val="21"/>
              </w:rPr>
            </w:pPr>
            <w:proofErr w:type="spellStart"/>
            <w:r w:rsidRPr="0085380D">
              <w:rPr>
                <w:color w:val="000000"/>
                <w:szCs w:val="21"/>
              </w:rPr>
              <w:t>Kumtag</w:t>
            </w:r>
            <w:proofErr w:type="spellEnd"/>
            <w:r w:rsidRPr="0085380D">
              <w:rPr>
                <w:color w:val="000000"/>
                <w:szCs w:val="21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4559DDD0" w14:textId="77777777" w:rsidR="00A6108B" w:rsidRPr="0085380D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>
              <w:rPr>
                <w:color w:val="000000"/>
                <w:szCs w:val="21"/>
              </w:rPr>
              <w:t xml:space="preserve"> </w:t>
            </w:r>
            <w:r w:rsidRPr="0085380D">
              <w:rPr>
                <w:color w:val="000000"/>
                <w:szCs w:val="21"/>
              </w:rPr>
              <w:t>0.84</w:t>
            </w:r>
          </w:p>
        </w:tc>
        <w:tc>
          <w:tcPr>
            <w:tcW w:w="1134" w:type="dxa"/>
            <w:vAlign w:val="center"/>
          </w:tcPr>
          <w:p w14:paraId="239F4676" w14:textId="77777777" w:rsidR="00A6108B" w:rsidRPr="0085380D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>
              <w:rPr>
                <w:color w:val="000000"/>
                <w:szCs w:val="21"/>
              </w:rPr>
              <w:t xml:space="preserve"> </w:t>
            </w:r>
            <w:r w:rsidRPr="0085380D">
              <w:rPr>
                <w:color w:val="000000"/>
                <w:szCs w:val="21"/>
              </w:rPr>
              <w:t>0.05</w:t>
            </w:r>
          </w:p>
        </w:tc>
        <w:tc>
          <w:tcPr>
            <w:tcW w:w="1134" w:type="dxa"/>
            <w:vAlign w:val="center"/>
          </w:tcPr>
          <w:p w14:paraId="305EE4CD" w14:textId="77777777" w:rsidR="00A6108B" w:rsidRPr="0085380D" w:rsidRDefault="00A6108B" w:rsidP="006B4640">
            <w:pPr>
              <w:spacing w:line="276" w:lineRule="auto"/>
              <w:jc w:val="left"/>
              <w:rPr>
                <w:b/>
                <w:color w:val="000000"/>
                <w:szCs w:val="21"/>
              </w:rPr>
            </w:pPr>
            <w:r w:rsidRPr="0085380D">
              <w:rPr>
                <w:b/>
                <w:color w:val="000000"/>
                <w:szCs w:val="21"/>
              </w:rPr>
              <w:t>2.91**</w:t>
            </w:r>
          </w:p>
        </w:tc>
        <w:tc>
          <w:tcPr>
            <w:tcW w:w="1276" w:type="dxa"/>
            <w:vAlign w:val="center"/>
          </w:tcPr>
          <w:p w14:paraId="437C4E56" w14:textId="77777777" w:rsidR="00A6108B" w:rsidRPr="0085380D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 w:rsidRPr="0085380D">
              <w:rPr>
                <w:color w:val="000000"/>
                <w:szCs w:val="21"/>
              </w:rPr>
              <w:t>0.025</w:t>
            </w:r>
          </w:p>
        </w:tc>
        <w:tc>
          <w:tcPr>
            <w:tcW w:w="850" w:type="dxa"/>
            <w:vAlign w:val="center"/>
          </w:tcPr>
          <w:p w14:paraId="12D6061F" w14:textId="77777777" w:rsidR="00A6108B" w:rsidRPr="0085380D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 w:rsidRPr="0085380D">
              <w:rPr>
                <w:color w:val="000000"/>
                <w:szCs w:val="21"/>
              </w:rPr>
              <w:t>1.2</w:t>
            </w:r>
            <w:r>
              <w:rPr>
                <w:color w:val="000000"/>
                <w:szCs w:val="21"/>
              </w:rPr>
              <w:t>0</w:t>
            </w:r>
          </w:p>
        </w:tc>
        <w:tc>
          <w:tcPr>
            <w:tcW w:w="1161" w:type="dxa"/>
            <w:vAlign w:val="center"/>
          </w:tcPr>
          <w:p w14:paraId="37B594AD" w14:textId="77777777" w:rsidR="00A6108B" w:rsidRPr="0085380D" w:rsidRDefault="00A6108B" w:rsidP="004C6BA7">
            <w:pPr>
              <w:spacing w:line="276" w:lineRule="auto"/>
              <w:ind w:firstLineChars="50" w:firstLine="100"/>
              <w:jc w:val="left"/>
              <w:rPr>
                <w:color w:val="000000"/>
                <w:szCs w:val="21"/>
              </w:rPr>
            </w:pPr>
            <w:r w:rsidRPr="0085380D">
              <w:rPr>
                <w:color w:val="000000"/>
                <w:szCs w:val="21"/>
              </w:rPr>
              <w:t>0.00006</w:t>
            </w:r>
          </w:p>
        </w:tc>
      </w:tr>
      <w:tr w:rsidR="00A6108B" w:rsidRPr="00CB64DF" w14:paraId="2368B6F7" w14:textId="77777777" w:rsidTr="006B4640">
        <w:trPr>
          <w:trHeight w:val="471"/>
        </w:trPr>
        <w:tc>
          <w:tcPr>
            <w:tcW w:w="1560" w:type="dxa"/>
            <w:vAlign w:val="center"/>
          </w:tcPr>
          <w:p w14:paraId="6F00CFEE" w14:textId="77777777" w:rsidR="00A6108B" w:rsidRDefault="00A6108B" w:rsidP="006B4640">
            <w:pPr>
              <w:spacing w:line="276" w:lineRule="auto"/>
              <w:jc w:val="center"/>
              <w:rPr>
                <w:color w:val="000000"/>
                <w:szCs w:val="21"/>
              </w:rPr>
            </w:pPr>
            <w:proofErr w:type="spellStart"/>
            <w:r w:rsidRPr="0085380D">
              <w:rPr>
                <w:color w:val="000000"/>
                <w:szCs w:val="21"/>
              </w:rPr>
              <w:t>Gurbantunggut</w:t>
            </w:r>
            <w:proofErr w:type="spellEnd"/>
            <w:r w:rsidRPr="0085380D">
              <w:rPr>
                <w:color w:val="000000"/>
                <w:szCs w:val="21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0D35CB02" w14:textId="77777777" w:rsidR="00A6108B" w:rsidRPr="0085380D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>
              <w:rPr>
                <w:b/>
                <w:color w:val="000000"/>
                <w:szCs w:val="21"/>
              </w:rPr>
              <w:t xml:space="preserve"> </w:t>
            </w:r>
            <w:r w:rsidRPr="0085380D">
              <w:rPr>
                <w:b/>
                <w:color w:val="000000"/>
                <w:szCs w:val="21"/>
              </w:rPr>
              <w:t>3.50**</w:t>
            </w:r>
          </w:p>
        </w:tc>
        <w:tc>
          <w:tcPr>
            <w:tcW w:w="1134" w:type="dxa"/>
            <w:vAlign w:val="center"/>
          </w:tcPr>
          <w:p w14:paraId="63B9D4C8" w14:textId="77777777" w:rsidR="00A6108B" w:rsidRPr="0085380D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>
              <w:rPr>
                <w:color w:val="000000"/>
                <w:szCs w:val="21"/>
              </w:rPr>
              <w:t xml:space="preserve"> </w:t>
            </w:r>
            <w:r w:rsidRPr="0085380D">
              <w:rPr>
                <w:color w:val="000000"/>
                <w:szCs w:val="21"/>
              </w:rPr>
              <w:t>1.21</w:t>
            </w:r>
          </w:p>
        </w:tc>
        <w:tc>
          <w:tcPr>
            <w:tcW w:w="1134" w:type="dxa"/>
            <w:vAlign w:val="center"/>
          </w:tcPr>
          <w:p w14:paraId="6B24DA50" w14:textId="77777777" w:rsidR="00A6108B" w:rsidRPr="0085380D" w:rsidRDefault="00A6108B" w:rsidP="006B4640">
            <w:pPr>
              <w:spacing w:line="276" w:lineRule="auto"/>
              <w:jc w:val="left"/>
              <w:rPr>
                <w:b/>
                <w:color w:val="000000"/>
                <w:szCs w:val="21"/>
              </w:rPr>
            </w:pPr>
            <w:r w:rsidRPr="0085380D">
              <w:rPr>
                <w:b/>
                <w:color w:val="000000"/>
                <w:szCs w:val="21"/>
              </w:rPr>
              <w:t>4.01**</w:t>
            </w:r>
          </w:p>
        </w:tc>
        <w:tc>
          <w:tcPr>
            <w:tcW w:w="1276" w:type="dxa"/>
            <w:vAlign w:val="center"/>
          </w:tcPr>
          <w:p w14:paraId="7FD83136" w14:textId="77777777" w:rsidR="00A6108B" w:rsidRPr="0085380D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 w:rsidRPr="0085380D">
              <w:rPr>
                <w:color w:val="000000"/>
                <w:szCs w:val="21"/>
              </w:rPr>
              <w:t>0.036</w:t>
            </w:r>
          </w:p>
        </w:tc>
        <w:tc>
          <w:tcPr>
            <w:tcW w:w="850" w:type="dxa"/>
            <w:vAlign w:val="center"/>
          </w:tcPr>
          <w:p w14:paraId="23E4D217" w14:textId="77777777" w:rsidR="00A6108B" w:rsidRPr="0085380D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 w:rsidRPr="0085380D">
              <w:rPr>
                <w:b/>
                <w:color w:val="000000"/>
                <w:szCs w:val="21"/>
              </w:rPr>
              <w:t>3.54**</w:t>
            </w:r>
          </w:p>
        </w:tc>
        <w:tc>
          <w:tcPr>
            <w:tcW w:w="1161" w:type="dxa"/>
            <w:vAlign w:val="center"/>
          </w:tcPr>
          <w:p w14:paraId="1C5C7E5F" w14:textId="60CF1FE0" w:rsidR="00A6108B" w:rsidRPr="0085380D" w:rsidRDefault="004C6BA7" w:rsidP="004C6BA7">
            <w:pPr>
              <w:spacing w:line="276" w:lineRule="auto"/>
              <w:jc w:val="left"/>
              <w:rPr>
                <w:color w:val="000000"/>
                <w:szCs w:val="21"/>
              </w:rPr>
            </w:pPr>
            <w:r>
              <w:rPr>
                <w:color w:val="000000"/>
                <w:szCs w:val="21"/>
              </w:rPr>
              <w:t xml:space="preserve">  </w:t>
            </w:r>
            <w:r w:rsidR="00A6108B" w:rsidRPr="0085380D">
              <w:rPr>
                <w:color w:val="000000"/>
                <w:szCs w:val="21"/>
              </w:rPr>
              <w:t>0.0013</w:t>
            </w:r>
          </w:p>
        </w:tc>
      </w:tr>
      <w:tr w:rsidR="00A6108B" w:rsidRPr="00CB64DF" w14:paraId="008E75FA" w14:textId="77777777" w:rsidTr="006B4640">
        <w:trPr>
          <w:trHeight w:val="270"/>
        </w:trPr>
        <w:tc>
          <w:tcPr>
            <w:tcW w:w="1560" w:type="dxa"/>
            <w:vAlign w:val="center"/>
          </w:tcPr>
          <w:p w14:paraId="033FDAE8" w14:textId="77777777" w:rsidR="00A6108B" w:rsidRPr="0085380D" w:rsidRDefault="00A6108B" w:rsidP="006B4640">
            <w:pPr>
              <w:spacing w:line="276" w:lineRule="auto"/>
              <w:jc w:val="center"/>
              <w:rPr>
                <w:color w:val="000000"/>
                <w:szCs w:val="21"/>
              </w:rPr>
            </w:pPr>
            <w:r w:rsidRPr="0085380D">
              <w:rPr>
                <w:color w:val="000000"/>
                <w:szCs w:val="21"/>
              </w:rPr>
              <w:t xml:space="preserve">Taklimakan 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43BD9A19" w14:textId="77777777" w:rsidR="00A6108B" w:rsidRPr="00C27087" w:rsidRDefault="00A6108B" w:rsidP="006B4640">
            <w:pPr>
              <w:spacing w:line="276" w:lineRule="auto"/>
              <w:jc w:val="left"/>
              <w:rPr>
                <w:b/>
                <w:color w:val="000000"/>
                <w:szCs w:val="21"/>
              </w:rPr>
            </w:pPr>
            <w:r>
              <w:rPr>
                <w:color w:val="000000"/>
                <w:szCs w:val="21"/>
              </w:rPr>
              <w:t xml:space="preserve"> </w:t>
            </w:r>
            <w:r w:rsidRPr="00082A73">
              <w:rPr>
                <w:b/>
                <w:color w:val="000000"/>
                <w:szCs w:val="21"/>
              </w:rPr>
              <w:t>1.82</w:t>
            </w:r>
            <w:r w:rsidRPr="002B5F55">
              <w:rPr>
                <w:vertAlign w:val="superscript"/>
              </w:rPr>
              <w:t>♣</w:t>
            </w:r>
          </w:p>
        </w:tc>
        <w:tc>
          <w:tcPr>
            <w:tcW w:w="1134" w:type="dxa"/>
            <w:vAlign w:val="center"/>
          </w:tcPr>
          <w:p w14:paraId="5BCD842E" w14:textId="77777777" w:rsidR="00A6108B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>
              <w:rPr>
                <w:color w:val="000000"/>
                <w:szCs w:val="21"/>
              </w:rPr>
              <w:t xml:space="preserve"> </w:t>
            </w:r>
            <w:r w:rsidRPr="0085380D">
              <w:rPr>
                <w:color w:val="000000"/>
                <w:szCs w:val="21"/>
              </w:rPr>
              <w:t>0.31</w:t>
            </w:r>
          </w:p>
        </w:tc>
        <w:tc>
          <w:tcPr>
            <w:tcW w:w="1134" w:type="dxa"/>
            <w:vAlign w:val="center"/>
          </w:tcPr>
          <w:p w14:paraId="7654B40C" w14:textId="77777777" w:rsidR="00A6108B" w:rsidRPr="0085380D" w:rsidRDefault="00A6108B" w:rsidP="006B4640">
            <w:pPr>
              <w:spacing w:line="276" w:lineRule="auto"/>
              <w:jc w:val="left"/>
              <w:rPr>
                <w:b/>
                <w:color w:val="000000"/>
                <w:szCs w:val="21"/>
              </w:rPr>
            </w:pPr>
            <w:r w:rsidRPr="0085380D">
              <w:rPr>
                <w:b/>
                <w:color w:val="000000"/>
                <w:szCs w:val="21"/>
              </w:rPr>
              <w:t>4.36**</w:t>
            </w:r>
          </w:p>
        </w:tc>
        <w:tc>
          <w:tcPr>
            <w:tcW w:w="1276" w:type="dxa"/>
            <w:vAlign w:val="center"/>
          </w:tcPr>
          <w:p w14:paraId="2A8C1A4F" w14:textId="77777777" w:rsidR="00A6108B" w:rsidRPr="0085380D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 w:rsidRPr="0085380D">
              <w:rPr>
                <w:color w:val="000000"/>
                <w:szCs w:val="21"/>
              </w:rPr>
              <w:t>0.039</w:t>
            </w:r>
          </w:p>
        </w:tc>
        <w:tc>
          <w:tcPr>
            <w:tcW w:w="850" w:type="dxa"/>
            <w:vAlign w:val="center"/>
          </w:tcPr>
          <w:p w14:paraId="5BDA1C8B" w14:textId="77777777" w:rsidR="00A6108B" w:rsidRPr="0085380D" w:rsidRDefault="00A6108B" w:rsidP="006B4640">
            <w:pPr>
              <w:spacing w:line="276" w:lineRule="auto"/>
              <w:jc w:val="left"/>
              <w:rPr>
                <w:color w:val="000000"/>
                <w:szCs w:val="21"/>
              </w:rPr>
            </w:pPr>
            <w:r w:rsidRPr="0085380D">
              <w:rPr>
                <w:b/>
                <w:color w:val="000000"/>
                <w:szCs w:val="21"/>
              </w:rPr>
              <w:t>2.14*</w:t>
            </w:r>
          </w:p>
        </w:tc>
        <w:tc>
          <w:tcPr>
            <w:tcW w:w="1161" w:type="dxa"/>
            <w:vAlign w:val="center"/>
          </w:tcPr>
          <w:p w14:paraId="5985E426" w14:textId="77777777" w:rsidR="00A6108B" w:rsidRPr="0085380D" w:rsidRDefault="00A6108B" w:rsidP="004C6BA7">
            <w:pPr>
              <w:spacing w:line="276" w:lineRule="auto"/>
              <w:ind w:firstLineChars="50" w:firstLine="100"/>
              <w:jc w:val="left"/>
              <w:rPr>
                <w:color w:val="000000"/>
                <w:szCs w:val="21"/>
              </w:rPr>
            </w:pPr>
            <w:r w:rsidRPr="0085380D">
              <w:rPr>
                <w:color w:val="000000"/>
                <w:szCs w:val="21"/>
              </w:rPr>
              <w:t>0.0003</w:t>
            </w:r>
          </w:p>
        </w:tc>
      </w:tr>
    </w:tbl>
    <w:p w14:paraId="7450A812" w14:textId="77777777" w:rsidR="00A6108B" w:rsidRDefault="00A6108B" w:rsidP="00A6108B">
      <w:r w:rsidRPr="00385B8B">
        <w:rPr>
          <w:vertAlign w:val="superscript"/>
        </w:rPr>
        <w:t xml:space="preserve">♣ </w:t>
      </w:r>
      <w:r w:rsidRPr="00C53A24">
        <w:rPr>
          <w:sz w:val="16"/>
        </w:rPr>
        <w:t>Indicate significance levels of 0.1, * 0.05; ** 0.01.</w:t>
      </w:r>
    </w:p>
    <w:p w14:paraId="554CB9D8" w14:textId="77777777" w:rsidR="00A6108B" w:rsidRPr="003B6E46" w:rsidRDefault="00A6108B" w:rsidP="003B6E46">
      <w:pPr>
        <w:rPr>
          <w:b/>
          <w:szCs w:val="20"/>
        </w:rPr>
      </w:pPr>
    </w:p>
    <w:sectPr w:rsidR="00A6108B" w:rsidRPr="003B6E46" w:rsidSect="0091791F">
      <w:footerReference w:type="default" r:id="rId104"/>
      <w:pgSz w:w="11907" w:h="13608"/>
      <w:pgMar w:top="567" w:right="936" w:bottom="1338" w:left="936" w:header="0" w:footer="737" w:gutter="0"/>
      <w:lnNumType w:countBy="5" w:distance="22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9993328" w14:textId="77777777" w:rsidR="008D222E" w:rsidRDefault="008D222E" w:rsidP="006D0C96">
      <w:pPr>
        <w:spacing w:line="240" w:lineRule="auto"/>
      </w:pPr>
      <w:r>
        <w:separator/>
      </w:r>
    </w:p>
  </w:endnote>
  <w:endnote w:type="continuationSeparator" w:id="0">
    <w:p w14:paraId="41ADE63F" w14:textId="77777777" w:rsidR="008D222E" w:rsidRDefault="008D222E" w:rsidP="006D0C9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NimbusSanL-Regu">
    <w:altName w:val="Times New Roman"/>
    <w:panose1 w:val="00000000000000000000"/>
    <w:charset w:val="00"/>
    <w:family w:val="roman"/>
    <w:notTrueType/>
    <w:pitch w:val="default"/>
  </w:font>
  <w:font w:name="AdvPTimesI">
    <w:altName w:val="Times New Roman"/>
    <w:panose1 w:val="00000000000000000000"/>
    <w:charset w:val="00"/>
    <w:family w:val="roman"/>
    <w:notTrueType/>
    <w:pitch w:val="default"/>
  </w:font>
  <w:font w:name="华文楷体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楷体_GB2312">
    <w:altName w:val="楷体"/>
    <w:charset w:val="86"/>
    <w:family w:val="roman"/>
    <w:pitch w:val="default"/>
    <w:sig w:usb0="00000001" w:usb1="080E0000" w:usb2="00000000" w:usb3="00000000" w:csb0="00040000" w:csb1="00000000"/>
  </w:font>
  <w:font w:name="Times-Roman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-Roman-A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imes-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06778817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BBA702D" w14:textId="77777777" w:rsidR="0049518B" w:rsidRDefault="0049518B">
        <w:pPr>
          <w:pStyle w:val="aa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630D9">
          <w:rPr>
            <w:noProof/>
          </w:rPr>
          <w:t>21</w:t>
        </w:r>
        <w:r>
          <w:rPr>
            <w:noProof/>
          </w:rPr>
          <w:fldChar w:fldCharType="end"/>
        </w:r>
      </w:p>
    </w:sdtContent>
  </w:sdt>
  <w:p w14:paraId="2A6E39A7" w14:textId="77777777" w:rsidR="0049518B" w:rsidRDefault="0049518B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45D98E2" w14:textId="77777777" w:rsidR="008D222E" w:rsidRDefault="008D222E" w:rsidP="006D0C96">
      <w:pPr>
        <w:spacing w:line="240" w:lineRule="auto"/>
      </w:pPr>
      <w:r>
        <w:separator/>
      </w:r>
    </w:p>
  </w:footnote>
  <w:footnote w:type="continuationSeparator" w:id="0">
    <w:p w14:paraId="51EF13F5" w14:textId="77777777" w:rsidR="008D222E" w:rsidRDefault="008D222E" w:rsidP="006D0C96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B294403"/>
    <w:multiLevelType w:val="hybridMultilevel"/>
    <w:tmpl w:val="E6ECA0A2"/>
    <w:lvl w:ilvl="0" w:tplc="35A460C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E80971"/>
    <w:multiLevelType w:val="multilevel"/>
    <w:tmpl w:val="C784A9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35C3567"/>
    <w:multiLevelType w:val="multilevel"/>
    <w:tmpl w:val="C9844B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3621EB8"/>
    <w:multiLevelType w:val="hybridMultilevel"/>
    <w:tmpl w:val="B3626938"/>
    <w:lvl w:ilvl="0" w:tplc="F29A847E">
      <w:start w:val="1"/>
      <w:numFmt w:val="bullet"/>
      <w:pStyle w:val="Bullets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5F95A6C"/>
    <w:multiLevelType w:val="hybridMultilevel"/>
    <w:tmpl w:val="5E80CB7E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623B3430"/>
    <w:multiLevelType w:val="multilevel"/>
    <w:tmpl w:val="C284C6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3"/>
  </w:num>
  <w:num w:numId="3">
    <w:abstractNumId w:val="0"/>
  </w:num>
  <w:num w:numId="4">
    <w:abstractNumId w:val="4"/>
  </w:num>
  <w:num w:numId="5">
    <w:abstractNumId w:val="1"/>
  </w:num>
  <w:num w:numId="6">
    <w:abstractNumId w:val="5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bordersDoNotSurroundHeader/>
  <w:bordersDoNotSurroundFooter/>
  <w:proofState w:spelling="clean" w:grammar="clean"/>
  <w:attachedTemplate r:id="rId1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64213"/>
    <w:rsid w:val="000015DA"/>
    <w:rsid w:val="000018B3"/>
    <w:rsid w:val="00001CF4"/>
    <w:rsid w:val="000024C2"/>
    <w:rsid w:val="00002830"/>
    <w:rsid w:val="0000381B"/>
    <w:rsid w:val="00006550"/>
    <w:rsid w:val="0000682E"/>
    <w:rsid w:val="00006F78"/>
    <w:rsid w:val="00007A96"/>
    <w:rsid w:val="00013994"/>
    <w:rsid w:val="000150C5"/>
    <w:rsid w:val="0001588C"/>
    <w:rsid w:val="0001638C"/>
    <w:rsid w:val="00016E8A"/>
    <w:rsid w:val="00016F82"/>
    <w:rsid w:val="000207B7"/>
    <w:rsid w:val="000212FB"/>
    <w:rsid w:val="00021B86"/>
    <w:rsid w:val="00022155"/>
    <w:rsid w:val="0002380B"/>
    <w:rsid w:val="00023B97"/>
    <w:rsid w:val="00024099"/>
    <w:rsid w:val="0002515F"/>
    <w:rsid w:val="00025569"/>
    <w:rsid w:val="000258F9"/>
    <w:rsid w:val="00026FD7"/>
    <w:rsid w:val="00027557"/>
    <w:rsid w:val="00027ADB"/>
    <w:rsid w:val="00031F09"/>
    <w:rsid w:val="000328E0"/>
    <w:rsid w:val="00032CC3"/>
    <w:rsid w:val="00033DD5"/>
    <w:rsid w:val="00040865"/>
    <w:rsid w:val="0004283C"/>
    <w:rsid w:val="00043F76"/>
    <w:rsid w:val="000445D0"/>
    <w:rsid w:val="000500D2"/>
    <w:rsid w:val="00053946"/>
    <w:rsid w:val="0005448A"/>
    <w:rsid w:val="0005571E"/>
    <w:rsid w:val="000563CB"/>
    <w:rsid w:val="0005690A"/>
    <w:rsid w:val="000575C0"/>
    <w:rsid w:val="000576B9"/>
    <w:rsid w:val="00062045"/>
    <w:rsid w:val="000633EF"/>
    <w:rsid w:val="00063C17"/>
    <w:rsid w:val="00064B41"/>
    <w:rsid w:val="0006552D"/>
    <w:rsid w:val="00065957"/>
    <w:rsid w:val="00067925"/>
    <w:rsid w:val="00067C80"/>
    <w:rsid w:val="0007080C"/>
    <w:rsid w:val="00070E2C"/>
    <w:rsid w:val="0007133B"/>
    <w:rsid w:val="00072632"/>
    <w:rsid w:val="00072F1C"/>
    <w:rsid w:val="00074453"/>
    <w:rsid w:val="00074511"/>
    <w:rsid w:val="000746D9"/>
    <w:rsid w:val="000748BD"/>
    <w:rsid w:val="00074FF9"/>
    <w:rsid w:val="00075F28"/>
    <w:rsid w:val="0007765D"/>
    <w:rsid w:val="00077AC9"/>
    <w:rsid w:val="00081041"/>
    <w:rsid w:val="0008171B"/>
    <w:rsid w:val="00082250"/>
    <w:rsid w:val="00086187"/>
    <w:rsid w:val="000863E7"/>
    <w:rsid w:val="00086721"/>
    <w:rsid w:val="000870AF"/>
    <w:rsid w:val="00087919"/>
    <w:rsid w:val="000902F6"/>
    <w:rsid w:val="000907A3"/>
    <w:rsid w:val="00090E22"/>
    <w:rsid w:val="00091ADE"/>
    <w:rsid w:val="00091FF6"/>
    <w:rsid w:val="00093A68"/>
    <w:rsid w:val="00093D04"/>
    <w:rsid w:val="0009506B"/>
    <w:rsid w:val="000A1B66"/>
    <w:rsid w:val="000A294F"/>
    <w:rsid w:val="000A2FD5"/>
    <w:rsid w:val="000A3221"/>
    <w:rsid w:val="000A54E5"/>
    <w:rsid w:val="000A671F"/>
    <w:rsid w:val="000A6873"/>
    <w:rsid w:val="000B00DF"/>
    <w:rsid w:val="000B05A8"/>
    <w:rsid w:val="000B0FE9"/>
    <w:rsid w:val="000B14C0"/>
    <w:rsid w:val="000B2E22"/>
    <w:rsid w:val="000B35AF"/>
    <w:rsid w:val="000B3FA8"/>
    <w:rsid w:val="000B40F3"/>
    <w:rsid w:val="000B5022"/>
    <w:rsid w:val="000B5B33"/>
    <w:rsid w:val="000B74C7"/>
    <w:rsid w:val="000C034B"/>
    <w:rsid w:val="000C0ABF"/>
    <w:rsid w:val="000C1E0D"/>
    <w:rsid w:val="000C22EC"/>
    <w:rsid w:val="000C2647"/>
    <w:rsid w:val="000C2786"/>
    <w:rsid w:val="000C3A9F"/>
    <w:rsid w:val="000C4481"/>
    <w:rsid w:val="000C6E84"/>
    <w:rsid w:val="000C7676"/>
    <w:rsid w:val="000D0D13"/>
    <w:rsid w:val="000D1488"/>
    <w:rsid w:val="000D1C0B"/>
    <w:rsid w:val="000D1E07"/>
    <w:rsid w:val="000D29D4"/>
    <w:rsid w:val="000D3883"/>
    <w:rsid w:val="000D5332"/>
    <w:rsid w:val="000D5710"/>
    <w:rsid w:val="000D5BBC"/>
    <w:rsid w:val="000D6991"/>
    <w:rsid w:val="000E0C1F"/>
    <w:rsid w:val="000E1019"/>
    <w:rsid w:val="000E2694"/>
    <w:rsid w:val="000E283F"/>
    <w:rsid w:val="000E2D41"/>
    <w:rsid w:val="000E3FE9"/>
    <w:rsid w:val="000E5FBD"/>
    <w:rsid w:val="000E68C6"/>
    <w:rsid w:val="000F07A2"/>
    <w:rsid w:val="000F0D4B"/>
    <w:rsid w:val="000F2025"/>
    <w:rsid w:val="000F28DE"/>
    <w:rsid w:val="000F3D2A"/>
    <w:rsid w:val="000F491F"/>
    <w:rsid w:val="000F4F49"/>
    <w:rsid w:val="000F5AE9"/>
    <w:rsid w:val="000F5F89"/>
    <w:rsid w:val="001010B7"/>
    <w:rsid w:val="001013F2"/>
    <w:rsid w:val="00101DE4"/>
    <w:rsid w:val="00104258"/>
    <w:rsid w:val="001073CB"/>
    <w:rsid w:val="00107935"/>
    <w:rsid w:val="00107E0B"/>
    <w:rsid w:val="00110E22"/>
    <w:rsid w:val="00110E90"/>
    <w:rsid w:val="00110EF7"/>
    <w:rsid w:val="00113C09"/>
    <w:rsid w:val="00114116"/>
    <w:rsid w:val="00116EC4"/>
    <w:rsid w:val="001205EB"/>
    <w:rsid w:val="001220DB"/>
    <w:rsid w:val="001227E7"/>
    <w:rsid w:val="00122C54"/>
    <w:rsid w:val="001232F0"/>
    <w:rsid w:val="00125BD1"/>
    <w:rsid w:val="0012701C"/>
    <w:rsid w:val="00127C6B"/>
    <w:rsid w:val="00130062"/>
    <w:rsid w:val="00132A7C"/>
    <w:rsid w:val="00133DAA"/>
    <w:rsid w:val="0013447A"/>
    <w:rsid w:val="00134842"/>
    <w:rsid w:val="00134B2A"/>
    <w:rsid w:val="0013509C"/>
    <w:rsid w:val="001366DA"/>
    <w:rsid w:val="001373AD"/>
    <w:rsid w:val="0014182F"/>
    <w:rsid w:val="00141B85"/>
    <w:rsid w:val="00142B14"/>
    <w:rsid w:val="0014395C"/>
    <w:rsid w:val="00144A06"/>
    <w:rsid w:val="00144F1B"/>
    <w:rsid w:val="00146BD1"/>
    <w:rsid w:val="0015061C"/>
    <w:rsid w:val="00150789"/>
    <w:rsid w:val="00150E8F"/>
    <w:rsid w:val="00151552"/>
    <w:rsid w:val="00152284"/>
    <w:rsid w:val="00152540"/>
    <w:rsid w:val="001527F6"/>
    <w:rsid w:val="00152FD9"/>
    <w:rsid w:val="001544BD"/>
    <w:rsid w:val="00154D81"/>
    <w:rsid w:val="00155570"/>
    <w:rsid w:val="001573DD"/>
    <w:rsid w:val="00163CD7"/>
    <w:rsid w:val="00163FEF"/>
    <w:rsid w:val="0016422D"/>
    <w:rsid w:val="00164E2F"/>
    <w:rsid w:val="00164EEA"/>
    <w:rsid w:val="00170464"/>
    <w:rsid w:val="00170680"/>
    <w:rsid w:val="00170AFF"/>
    <w:rsid w:val="00170C86"/>
    <w:rsid w:val="0017264E"/>
    <w:rsid w:val="001726C1"/>
    <w:rsid w:val="00175E29"/>
    <w:rsid w:val="0017646A"/>
    <w:rsid w:val="00177C5A"/>
    <w:rsid w:val="0018182A"/>
    <w:rsid w:val="00181B80"/>
    <w:rsid w:val="001826AA"/>
    <w:rsid w:val="00183163"/>
    <w:rsid w:val="001832E6"/>
    <w:rsid w:val="00183772"/>
    <w:rsid w:val="0018771F"/>
    <w:rsid w:val="00190D21"/>
    <w:rsid w:val="00191056"/>
    <w:rsid w:val="001919EC"/>
    <w:rsid w:val="001920F4"/>
    <w:rsid w:val="00192125"/>
    <w:rsid w:val="00192924"/>
    <w:rsid w:val="00193677"/>
    <w:rsid w:val="00193841"/>
    <w:rsid w:val="001947C2"/>
    <w:rsid w:val="00194B01"/>
    <w:rsid w:val="00194F21"/>
    <w:rsid w:val="00195356"/>
    <w:rsid w:val="001956EC"/>
    <w:rsid w:val="001958C8"/>
    <w:rsid w:val="001A03CE"/>
    <w:rsid w:val="001A0476"/>
    <w:rsid w:val="001A085F"/>
    <w:rsid w:val="001A19F0"/>
    <w:rsid w:val="001A36C5"/>
    <w:rsid w:val="001A3E00"/>
    <w:rsid w:val="001A4269"/>
    <w:rsid w:val="001A5C1B"/>
    <w:rsid w:val="001A5DA3"/>
    <w:rsid w:val="001A7031"/>
    <w:rsid w:val="001A7BA3"/>
    <w:rsid w:val="001B25BE"/>
    <w:rsid w:val="001B283A"/>
    <w:rsid w:val="001B3B07"/>
    <w:rsid w:val="001B3DD5"/>
    <w:rsid w:val="001B4CA8"/>
    <w:rsid w:val="001B519A"/>
    <w:rsid w:val="001B5B21"/>
    <w:rsid w:val="001B6285"/>
    <w:rsid w:val="001C1A5F"/>
    <w:rsid w:val="001C24C2"/>
    <w:rsid w:val="001C42AD"/>
    <w:rsid w:val="001C54B0"/>
    <w:rsid w:val="001C5EB9"/>
    <w:rsid w:val="001C6235"/>
    <w:rsid w:val="001D00DC"/>
    <w:rsid w:val="001D057B"/>
    <w:rsid w:val="001D07DD"/>
    <w:rsid w:val="001D1B45"/>
    <w:rsid w:val="001D1F14"/>
    <w:rsid w:val="001D1FD2"/>
    <w:rsid w:val="001D68C4"/>
    <w:rsid w:val="001E0FB6"/>
    <w:rsid w:val="001E1181"/>
    <w:rsid w:val="001E28AA"/>
    <w:rsid w:val="001E391B"/>
    <w:rsid w:val="001E5E73"/>
    <w:rsid w:val="001E65B2"/>
    <w:rsid w:val="001E6A79"/>
    <w:rsid w:val="001E7695"/>
    <w:rsid w:val="001E77E8"/>
    <w:rsid w:val="001E78F1"/>
    <w:rsid w:val="001E7913"/>
    <w:rsid w:val="001F0A29"/>
    <w:rsid w:val="001F2CE7"/>
    <w:rsid w:val="001F49E3"/>
    <w:rsid w:val="001F4F7B"/>
    <w:rsid w:val="001F5098"/>
    <w:rsid w:val="001F5260"/>
    <w:rsid w:val="001F5485"/>
    <w:rsid w:val="001F5C58"/>
    <w:rsid w:val="001F6280"/>
    <w:rsid w:val="001F6A16"/>
    <w:rsid w:val="001F771D"/>
    <w:rsid w:val="00202A10"/>
    <w:rsid w:val="002038C8"/>
    <w:rsid w:val="00203F92"/>
    <w:rsid w:val="002056E4"/>
    <w:rsid w:val="002059E5"/>
    <w:rsid w:val="00205F8B"/>
    <w:rsid w:val="00207517"/>
    <w:rsid w:val="00207F52"/>
    <w:rsid w:val="00210BC8"/>
    <w:rsid w:val="00215A33"/>
    <w:rsid w:val="002168E2"/>
    <w:rsid w:val="00220B6E"/>
    <w:rsid w:val="002218C9"/>
    <w:rsid w:val="00221E05"/>
    <w:rsid w:val="00223E6D"/>
    <w:rsid w:val="00224717"/>
    <w:rsid w:val="002249B1"/>
    <w:rsid w:val="00226F05"/>
    <w:rsid w:val="00226FAD"/>
    <w:rsid w:val="002302D0"/>
    <w:rsid w:val="00230532"/>
    <w:rsid w:val="00230D57"/>
    <w:rsid w:val="002311FD"/>
    <w:rsid w:val="00233186"/>
    <w:rsid w:val="00233AE6"/>
    <w:rsid w:val="0023499E"/>
    <w:rsid w:val="0023511E"/>
    <w:rsid w:val="00235A63"/>
    <w:rsid w:val="0023754D"/>
    <w:rsid w:val="00237648"/>
    <w:rsid w:val="00240233"/>
    <w:rsid w:val="00240238"/>
    <w:rsid w:val="002402A3"/>
    <w:rsid w:val="0024101B"/>
    <w:rsid w:val="002424C0"/>
    <w:rsid w:val="0024322D"/>
    <w:rsid w:val="00243BF3"/>
    <w:rsid w:val="00243C3A"/>
    <w:rsid w:val="00244712"/>
    <w:rsid w:val="00244E13"/>
    <w:rsid w:val="002459E9"/>
    <w:rsid w:val="00245B33"/>
    <w:rsid w:val="00251536"/>
    <w:rsid w:val="00251816"/>
    <w:rsid w:val="00251994"/>
    <w:rsid w:val="00251DF6"/>
    <w:rsid w:val="0025214E"/>
    <w:rsid w:val="00252427"/>
    <w:rsid w:val="0025272A"/>
    <w:rsid w:val="00252D60"/>
    <w:rsid w:val="00252DC7"/>
    <w:rsid w:val="00254735"/>
    <w:rsid w:val="002561D4"/>
    <w:rsid w:val="00257175"/>
    <w:rsid w:val="00257182"/>
    <w:rsid w:val="00257A2E"/>
    <w:rsid w:val="00257C3A"/>
    <w:rsid w:val="00257F2D"/>
    <w:rsid w:val="00257FE0"/>
    <w:rsid w:val="00260294"/>
    <w:rsid w:val="002621A9"/>
    <w:rsid w:val="002640E8"/>
    <w:rsid w:val="0026430F"/>
    <w:rsid w:val="00264987"/>
    <w:rsid w:val="002657DE"/>
    <w:rsid w:val="002663D2"/>
    <w:rsid w:val="0027146B"/>
    <w:rsid w:val="0027194B"/>
    <w:rsid w:val="0027286A"/>
    <w:rsid w:val="0027449E"/>
    <w:rsid w:val="002744FA"/>
    <w:rsid w:val="002745FB"/>
    <w:rsid w:val="0027488F"/>
    <w:rsid w:val="00274E09"/>
    <w:rsid w:val="00275D2D"/>
    <w:rsid w:val="00276C09"/>
    <w:rsid w:val="002807AB"/>
    <w:rsid w:val="00283AE6"/>
    <w:rsid w:val="00283C7F"/>
    <w:rsid w:val="00284CE0"/>
    <w:rsid w:val="00286C7A"/>
    <w:rsid w:val="002872F6"/>
    <w:rsid w:val="0028777E"/>
    <w:rsid w:val="00290562"/>
    <w:rsid w:val="002907CC"/>
    <w:rsid w:val="00291748"/>
    <w:rsid w:val="0029223C"/>
    <w:rsid w:val="00292772"/>
    <w:rsid w:val="00296308"/>
    <w:rsid w:val="002A01E5"/>
    <w:rsid w:val="002A01F9"/>
    <w:rsid w:val="002A098F"/>
    <w:rsid w:val="002A14B5"/>
    <w:rsid w:val="002A1965"/>
    <w:rsid w:val="002A248B"/>
    <w:rsid w:val="002A4DC7"/>
    <w:rsid w:val="002A7360"/>
    <w:rsid w:val="002B0FBA"/>
    <w:rsid w:val="002B1FBE"/>
    <w:rsid w:val="002B317D"/>
    <w:rsid w:val="002B6170"/>
    <w:rsid w:val="002B7043"/>
    <w:rsid w:val="002C0EAE"/>
    <w:rsid w:val="002C334F"/>
    <w:rsid w:val="002C3D80"/>
    <w:rsid w:val="002C3E18"/>
    <w:rsid w:val="002C46E2"/>
    <w:rsid w:val="002C4AD8"/>
    <w:rsid w:val="002C6D15"/>
    <w:rsid w:val="002C70A6"/>
    <w:rsid w:val="002D00B2"/>
    <w:rsid w:val="002D0159"/>
    <w:rsid w:val="002D05FC"/>
    <w:rsid w:val="002D0786"/>
    <w:rsid w:val="002D223F"/>
    <w:rsid w:val="002D2EFA"/>
    <w:rsid w:val="002D466E"/>
    <w:rsid w:val="002D5D78"/>
    <w:rsid w:val="002D6313"/>
    <w:rsid w:val="002D6C0B"/>
    <w:rsid w:val="002D6E4A"/>
    <w:rsid w:val="002D7542"/>
    <w:rsid w:val="002E0BE2"/>
    <w:rsid w:val="002E1BE5"/>
    <w:rsid w:val="002E394E"/>
    <w:rsid w:val="002E4A6C"/>
    <w:rsid w:val="002E64AF"/>
    <w:rsid w:val="002F01C7"/>
    <w:rsid w:val="002F2210"/>
    <w:rsid w:val="002F2BDC"/>
    <w:rsid w:val="002F2CCA"/>
    <w:rsid w:val="002F3049"/>
    <w:rsid w:val="002F31D4"/>
    <w:rsid w:val="002F3B70"/>
    <w:rsid w:val="002F43EA"/>
    <w:rsid w:val="002F521E"/>
    <w:rsid w:val="002F575C"/>
    <w:rsid w:val="002F5B4D"/>
    <w:rsid w:val="002F5F35"/>
    <w:rsid w:val="003000E6"/>
    <w:rsid w:val="0030073D"/>
    <w:rsid w:val="003018A6"/>
    <w:rsid w:val="00303331"/>
    <w:rsid w:val="0030341D"/>
    <w:rsid w:val="003035CC"/>
    <w:rsid w:val="0030628B"/>
    <w:rsid w:val="003066D6"/>
    <w:rsid w:val="003100E9"/>
    <w:rsid w:val="00311841"/>
    <w:rsid w:val="003118C8"/>
    <w:rsid w:val="003129E3"/>
    <w:rsid w:val="00313081"/>
    <w:rsid w:val="003130B1"/>
    <w:rsid w:val="00314CFC"/>
    <w:rsid w:val="00315361"/>
    <w:rsid w:val="003160D2"/>
    <w:rsid w:val="00320ABC"/>
    <w:rsid w:val="00320BC2"/>
    <w:rsid w:val="00321E75"/>
    <w:rsid w:val="00322FB4"/>
    <w:rsid w:val="0032417D"/>
    <w:rsid w:val="00324E1D"/>
    <w:rsid w:val="0032708A"/>
    <w:rsid w:val="00327342"/>
    <w:rsid w:val="003276A4"/>
    <w:rsid w:val="00332A46"/>
    <w:rsid w:val="00333726"/>
    <w:rsid w:val="00333985"/>
    <w:rsid w:val="00333B6D"/>
    <w:rsid w:val="0033584A"/>
    <w:rsid w:val="00335EA7"/>
    <w:rsid w:val="003370AB"/>
    <w:rsid w:val="0033734C"/>
    <w:rsid w:val="003377DD"/>
    <w:rsid w:val="00340FD0"/>
    <w:rsid w:val="003419CF"/>
    <w:rsid w:val="00342E51"/>
    <w:rsid w:val="003438FA"/>
    <w:rsid w:val="00343CAC"/>
    <w:rsid w:val="0034571D"/>
    <w:rsid w:val="00345F61"/>
    <w:rsid w:val="003463E7"/>
    <w:rsid w:val="00346783"/>
    <w:rsid w:val="00346A6B"/>
    <w:rsid w:val="00350248"/>
    <w:rsid w:val="00350C52"/>
    <w:rsid w:val="00352113"/>
    <w:rsid w:val="003546F2"/>
    <w:rsid w:val="00354900"/>
    <w:rsid w:val="003558B8"/>
    <w:rsid w:val="00355FC2"/>
    <w:rsid w:val="00356EC3"/>
    <w:rsid w:val="00356FA4"/>
    <w:rsid w:val="00357968"/>
    <w:rsid w:val="0036016C"/>
    <w:rsid w:val="00362976"/>
    <w:rsid w:val="003645A3"/>
    <w:rsid w:val="00367578"/>
    <w:rsid w:val="00367C62"/>
    <w:rsid w:val="00371063"/>
    <w:rsid w:val="003710A4"/>
    <w:rsid w:val="00373D43"/>
    <w:rsid w:val="0037509F"/>
    <w:rsid w:val="00376F21"/>
    <w:rsid w:val="0037742F"/>
    <w:rsid w:val="00381185"/>
    <w:rsid w:val="003818B6"/>
    <w:rsid w:val="0038195D"/>
    <w:rsid w:val="00381C23"/>
    <w:rsid w:val="003876F7"/>
    <w:rsid w:val="00387931"/>
    <w:rsid w:val="0039069E"/>
    <w:rsid w:val="003916E7"/>
    <w:rsid w:val="003934EF"/>
    <w:rsid w:val="00394D97"/>
    <w:rsid w:val="00394F44"/>
    <w:rsid w:val="00395212"/>
    <w:rsid w:val="00395E14"/>
    <w:rsid w:val="0039625B"/>
    <w:rsid w:val="00396FE3"/>
    <w:rsid w:val="00397668"/>
    <w:rsid w:val="00397C78"/>
    <w:rsid w:val="003A234A"/>
    <w:rsid w:val="003A3165"/>
    <w:rsid w:val="003A47F5"/>
    <w:rsid w:val="003A4FB4"/>
    <w:rsid w:val="003A763E"/>
    <w:rsid w:val="003B0776"/>
    <w:rsid w:val="003B2118"/>
    <w:rsid w:val="003B46F4"/>
    <w:rsid w:val="003B4B48"/>
    <w:rsid w:val="003B6E46"/>
    <w:rsid w:val="003B6E64"/>
    <w:rsid w:val="003B7296"/>
    <w:rsid w:val="003B780F"/>
    <w:rsid w:val="003C13A8"/>
    <w:rsid w:val="003C1A37"/>
    <w:rsid w:val="003C2471"/>
    <w:rsid w:val="003C340C"/>
    <w:rsid w:val="003C37E3"/>
    <w:rsid w:val="003C6D2B"/>
    <w:rsid w:val="003D18A1"/>
    <w:rsid w:val="003D1BCE"/>
    <w:rsid w:val="003D20D5"/>
    <w:rsid w:val="003D2877"/>
    <w:rsid w:val="003D35C9"/>
    <w:rsid w:val="003D38B6"/>
    <w:rsid w:val="003D43E7"/>
    <w:rsid w:val="003D47A8"/>
    <w:rsid w:val="003D51F3"/>
    <w:rsid w:val="003D5288"/>
    <w:rsid w:val="003D58A9"/>
    <w:rsid w:val="003D6482"/>
    <w:rsid w:val="003E25EF"/>
    <w:rsid w:val="003E2E6D"/>
    <w:rsid w:val="003E33AC"/>
    <w:rsid w:val="003E4121"/>
    <w:rsid w:val="003E482F"/>
    <w:rsid w:val="003E5D95"/>
    <w:rsid w:val="003E61CF"/>
    <w:rsid w:val="003E7A2A"/>
    <w:rsid w:val="003F1A06"/>
    <w:rsid w:val="003F1B48"/>
    <w:rsid w:val="003F2AC9"/>
    <w:rsid w:val="003F483F"/>
    <w:rsid w:val="003F4A17"/>
    <w:rsid w:val="003F4D63"/>
    <w:rsid w:val="003F6DEB"/>
    <w:rsid w:val="003F70A7"/>
    <w:rsid w:val="003F7C23"/>
    <w:rsid w:val="00400ACF"/>
    <w:rsid w:val="00400B58"/>
    <w:rsid w:val="00401F44"/>
    <w:rsid w:val="004021D9"/>
    <w:rsid w:val="0040326D"/>
    <w:rsid w:val="004041AE"/>
    <w:rsid w:val="00406CB8"/>
    <w:rsid w:val="00406FA9"/>
    <w:rsid w:val="00410680"/>
    <w:rsid w:val="0041128D"/>
    <w:rsid w:val="00412008"/>
    <w:rsid w:val="00412EA9"/>
    <w:rsid w:val="00413116"/>
    <w:rsid w:val="00413249"/>
    <w:rsid w:val="00414CD3"/>
    <w:rsid w:val="0042096F"/>
    <w:rsid w:val="00421774"/>
    <w:rsid w:val="00422D75"/>
    <w:rsid w:val="00422F7C"/>
    <w:rsid w:val="00424BF0"/>
    <w:rsid w:val="0042754D"/>
    <w:rsid w:val="00427B4D"/>
    <w:rsid w:val="00431570"/>
    <w:rsid w:val="00432ED9"/>
    <w:rsid w:val="00435D1F"/>
    <w:rsid w:val="00435F55"/>
    <w:rsid w:val="00436C30"/>
    <w:rsid w:val="004408A3"/>
    <w:rsid w:val="00442394"/>
    <w:rsid w:val="00442A30"/>
    <w:rsid w:val="00445C6F"/>
    <w:rsid w:val="00445F67"/>
    <w:rsid w:val="004475C9"/>
    <w:rsid w:val="00450DB9"/>
    <w:rsid w:val="0045288D"/>
    <w:rsid w:val="00452AB8"/>
    <w:rsid w:val="004543D7"/>
    <w:rsid w:val="004552E0"/>
    <w:rsid w:val="004569BF"/>
    <w:rsid w:val="004576EE"/>
    <w:rsid w:val="004611DB"/>
    <w:rsid w:val="004626A1"/>
    <w:rsid w:val="00462707"/>
    <w:rsid w:val="00462851"/>
    <w:rsid w:val="00463475"/>
    <w:rsid w:val="00463568"/>
    <w:rsid w:val="004645B1"/>
    <w:rsid w:val="00464D57"/>
    <w:rsid w:val="00464DD5"/>
    <w:rsid w:val="00465614"/>
    <w:rsid w:val="00465966"/>
    <w:rsid w:val="00466666"/>
    <w:rsid w:val="0046773A"/>
    <w:rsid w:val="00470BE6"/>
    <w:rsid w:val="00472D09"/>
    <w:rsid w:val="00472FFF"/>
    <w:rsid w:val="00473100"/>
    <w:rsid w:val="00473417"/>
    <w:rsid w:val="00473A07"/>
    <w:rsid w:val="00474021"/>
    <w:rsid w:val="00474C8E"/>
    <w:rsid w:val="004759C3"/>
    <w:rsid w:val="00475E3F"/>
    <w:rsid w:val="00475E89"/>
    <w:rsid w:val="0047605D"/>
    <w:rsid w:val="00476B14"/>
    <w:rsid w:val="0047763C"/>
    <w:rsid w:val="004807CD"/>
    <w:rsid w:val="0048117B"/>
    <w:rsid w:val="00481731"/>
    <w:rsid w:val="00482D08"/>
    <w:rsid w:val="004836F7"/>
    <w:rsid w:val="00487593"/>
    <w:rsid w:val="00487E57"/>
    <w:rsid w:val="00487EF2"/>
    <w:rsid w:val="00490953"/>
    <w:rsid w:val="00491C28"/>
    <w:rsid w:val="004922AD"/>
    <w:rsid w:val="004923C3"/>
    <w:rsid w:val="0049369D"/>
    <w:rsid w:val="00494D2E"/>
    <w:rsid w:val="0049518B"/>
    <w:rsid w:val="00495775"/>
    <w:rsid w:val="00495AB7"/>
    <w:rsid w:val="004973B4"/>
    <w:rsid w:val="004A075B"/>
    <w:rsid w:val="004A296A"/>
    <w:rsid w:val="004A451F"/>
    <w:rsid w:val="004A593B"/>
    <w:rsid w:val="004A6324"/>
    <w:rsid w:val="004A6A18"/>
    <w:rsid w:val="004A7352"/>
    <w:rsid w:val="004A7643"/>
    <w:rsid w:val="004B0856"/>
    <w:rsid w:val="004B7263"/>
    <w:rsid w:val="004B7862"/>
    <w:rsid w:val="004B7D60"/>
    <w:rsid w:val="004C091D"/>
    <w:rsid w:val="004C0F3B"/>
    <w:rsid w:val="004C1399"/>
    <w:rsid w:val="004C207C"/>
    <w:rsid w:val="004C309B"/>
    <w:rsid w:val="004C3513"/>
    <w:rsid w:val="004C36E7"/>
    <w:rsid w:val="004C5ECB"/>
    <w:rsid w:val="004C65E5"/>
    <w:rsid w:val="004C6AC7"/>
    <w:rsid w:val="004C6BA7"/>
    <w:rsid w:val="004D0F1A"/>
    <w:rsid w:val="004D3056"/>
    <w:rsid w:val="004D331F"/>
    <w:rsid w:val="004D371E"/>
    <w:rsid w:val="004D3B4B"/>
    <w:rsid w:val="004D6A54"/>
    <w:rsid w:val="004D6BCC"/>
    <w:rsid w:val="004D75F9"/>
    <w:rsid w:val="004D7D9E"/>
    <w:rsid w:val="004E00CD"/>
    <w:rsid w:val="004E0AF5"/>
    <w:rsid w:val="004E0DE2"/>
    <w:rsid w:val="004E1C2B"/>
    <w:rsid w:val="004E296A"/>
    <w:rsid w:val="004E2B3E"/>
    <w:rsid w:val="004E3939"/>
    <w:rsid w:val="004E4068"/>
    <w:rsid w:val="004E4F13"/>
    <w:rsid w:val="004F0777"/>
    <w:rsid w:val="004F281B"/>
    <w:rsid w:val="004F3A99"/>
    <w:rsid w:val="004F3C1A"/>
    <w:rsid w:val="004F3F12"/>
    <w:rsid w:val="004F7FD2"/>
    <w:rsid w:val="00500B2A"/>
    <w:rsid w:val="00501D15"/>
    <w:rsid w:val="00503F12"/>
    <w:rsid w:val="00504D01"/>
    <w:rsid w:val="00505412"/>
    <w:rsid w:val="00507363"/>
    <w:rsid w:val="005075F2"/>
    <w:rsid w:val="00507B6F"/>
    <w:rsid w:val="005112D0"/>
    <w:rsid w:val="0051306D"/>
    <w:rsid w:val="00514362"/>
    <w:rsid w:val="00515120"/>
    <w:rsid w:val="005153EA"/>
    <w:rsid w:val="00515466"/>
    <w:rsid w:val="00515BA3"/>
    <w:rsid w:val="00515D32"/>
    <w:rsid w:val="00516575"/>
    <w:rsid w:val="005170AB"/>
    <w:rsid w:val="0052075E"/>
    <w:rsid w:val="005212D1"/>
    <w:rsid w:val="0052180E"/>
    <w:rsid w:val="005228C8"/>
    <w:rsid w:val="00523326"/>
    <w:rsid w:val="005252BC"/>
    <w:rsid w:val="00526C79"/>
    <w:rsid w:val="00526E4F"/>
    <w:rsid w:val="00527C30"/>
    <w:rsid w:val="00530DFA"/>
    <w:rsid w:val="00531691"/>
    <w:rsid w:val="00531D4D"/>
    <w:rsid w:val="0053212B"/>
    <w:rsid w:val="00532C76"/>
    <w:rsid w:val="005354DC"/>
    <w:rsid w:val="00535C24"/>
    <w:rsid w:val="00536507"/>
    <w:rsid w:val="005366F8"/>
    <w:rsid w:val="00537649"/>
    <w:rsid w:val="00537E1F"/>
    <w:rsid w:val="00540EA8"/>
    <w:rsid w:val="00541745"/>
    <w:rsid w:val="0054218E"/>
    <w:rsid w:val="00542735"/>
    <w:rsid w:val="00542ABC"/>
    <w:rsid w:val="0054411F"/>
    <w:rsid w:val="0054439E"/>
    <w:rsid w:val="00545BA9"/>
    <w:rsid w:val="0054622A"/>
    <w:rsid w:val="00546EE9"/>
    <w:rsid w:val="00550B8F"/>
    <w:rsid w:val="00550D90"/>
    <w:rsid w:val="005512F7"/>
    <w:rsid w:val="0055217B"/>
    <w:rsid w:val="0055517C"/>
    <w:rsid w:val="005553EF"/>
    <w:rsid w:val="00555C1E"/>
    <w:rsid w:val="005563F7"/>
    <w:rsid w:val="0055644A"/>
    <w:rsid w:val="00556E41"/>
    <w:rsid w:val="00560380"/>
    <w:rsid w:val="005610FA"/>
    <w:rsid w:val="00562B44"/>
    <w:rsid w:val="0056381A"/>
    <w:rsid w:val="00563829"/>
    <w:rsid w:val="00564213"/>
    <w:rsid w:val="005656B1"/>
    <w:rsid w:val="00565F9F"/>
    <w:rsid w:val="005669FD"/>
    <w:rsid w:val="00566FBF"/>
    <w:rsid w:val="00571B05"/>
    <w:rsid w:val="0057262C"/>
    <w:rsid w:val="00573AD7"/>
    <w:rsid w:val="005746AB"/>
    <w:rsid w:val="005767D8"/>
    <w:rsid w:val="00577B98"/>
    <w:rsid w:val="0058108B"/>
    <w:rsid w:val="00581A99"/>
    <w:rsid w:val="0058248E"/>
    <w:rsid w:val="00582B0C"/>
    <w:rsid w:val="0058614D"/>
    <w:rsid w:val="005873CD"/>
    <w:rsid w:val="00587417"/>
    <w:rsid w:val="0059012D"/>
    <w:rsid w:val="00590AA8"/>
    <w:rsid w:val="00590D7F"/>
    <w:rsid w:val="005926E0"/>
    <w:rsid w:val="00592B98"/>
    <w:rsid w:val="00593C21"/>
    <w:rsid w:val="00594785"/>
    <w:rsid w:val="005948B2"/>
    <w:rsid w:val="005959F8"/>
    <w:rsid w:val="00596490"/>
    <w:rsid w:val="00596701"/>
    <w:rsid w:val="00596B13"/>
    <w:rsid w:val="00596D4F"/>
    <w:rsid w:val="00597DD6"/>
    <w:rsid w:val="005A112B"/>
    <w:rsid w:val="005A210F"/>
    <w:rsid w:val="005A218C"/>
    <w:rsid w:val="005A3F69"/>
    <w:rsid w:val="005A45AE"/>
    <w:rsid w:val="005A4F32"/>
    <w:rsid w:val="005A65E8"/>
    <w:rsid w:val="005A66E0"/>
    <w:rsid w:val="005A6AEE"/>
    <w:rsid w:val="005B0C07"/>
    <w:rsid w:val="005B0DF3"/>
    <w:rsid w:val="005B1263"/>
    <w:rsid w:val="005B171E"/>
    <w:rsid w:val="005B2302"/>
    <w:rsid w:val="005B32B4"/>
    <w:rsid w:val="005B3C9B"/>
    <w:rsid w:val="005B3F34"/>
    <w:rsid w:val="005B6F32"/>
    <w:rsid w:val="005B77AB"/>
    <w:rsid w:val="005C0316"/>
    <w:rsid w:val="005C0CF6"/>
    <w:rsid w:val="005C0E51"/>
    <w:rsid w:val="005C135E"/>
    <w:rsid w:val="005C18D7"/>
    <w:rsid w:val="005C32E1"/>
    <w:rsid w:val="005C490E"/>
    <w:rsid w:val="005C5095"/>
    <w:rsid w:val="005D0317"/>
    <w:rsid w:val="005D05EE"/>
    <w:rsid w:val="005D1B71"/>
    <w:rsid w:val="005D2A10"/>
    <w:rsid w:val="005D2B18"/>
    <w:rsid w:val="005D3179"/>
    <w:rsid w:val="005D3BEF"/>
    <w:rsid w:val="005D3C6E"/>
    <w:rsid w:val="005D4404"/>
    <w:rsid w:val="005D5B66"/>
    <w:rsid w:val="005D5D68"/>
    <w:rsid w:val="005E03BF"/>
    <w:rsid w:val="005E3069"/>
    <w:rsid w:val="005E38C6"/>
    <w:rsid w:val="005E3C9B"/>
    <w:rsid w:val="005E4115"/>
    <w:rsid w:val="005E6A9E"/>
    <w:rsid w:val="005F0B74"/>
    <w:rsid w:val="005F101A"/>
    <w:rsid w:val="005F1574"/>
    <w:rsid w:val="005F3408"/>
    <w:rsid w:val="005F3A01"/>
    <w:rsid w:val="005F44BF"/>
    <w:rsid w:val="005F7083"/>
    <w:rsid w:val="005F7DF1"/>
    <w:rsid w:val="00600098"/>
    <w:rsid w:val="00600734"/>
    <w:rsid w:val="006021EB"/>
    <w:rsid w:val="00602209"/>
    <w:rsid w:val="00602CEB"/>
    <w:rsid w:val="00603091"/>
    <w:rsid w:val="006033EF"/>
    <w:rsid w:val="00605DC3"/>
    <w:rsid w:val="00607337"/>
    <w:rsid w:val="00607993"/>
    <w:rsid w:val="00610415"/>
    <w:rsid w:val="00610DD6"/>
    <w:rsid w:val="00611B48"/>
    <w:rsid w:val="006137F0"/>
    <w:rsid w:val="00613852"/>
    <w:rsid w:val="00613964"/>
    <w:rsid w:val="00614D9F"/>
    <w:rsid w:val="00617433"/>
    <w:rsid w:val="00617470"/>
    <w:rsid w:val="00621DEC"/>
    <w:rsid w:val="00622AF7"/>
    <w:rsid w:val="00624A7F"/>
    <w:rsid w:val="00625F99"/>
    <w:rsid w:val="00626990"/>
    <w:rsid w:val="00630A41"/>
    <w:rsid w:val="006317B2"/>
    <w:rsid w:val="006325AB"/>
    <w:rsid w:val="006326D7"/>
    <w:rsid w:val="0063329F"/>
    <w:rsid w:val="00634BFF"/>
    <w:rsid w:val="0063646B"/>
    <w:rsid w:val="00636F0F"/>
    <w:rsid w:val="00637FF0"/>
    <w:rsid w:val="00640106"/>
    <w:rsid w:val="00640E9D"/>
    <w:rsid w:val="00641F1C"/>
    <w:rsid w:val="00645467"/>
    <w:rsid w:val="0065008C"/>
    <w:rsid w:val="00651B0B"/>
    <w:rsid w:val="006520BF"/>
    <w:rsid w:val="00652D8E"/>
    <w:rsid w:val="00654516"/>
    <w:rsid w:val="006556B1"/>
    <w:rsid w:val="00655B6A"/>
    <w:rsid w:val="006566E9"/>
    <w:rsid w:val="00662162"/>
    <w:rsid w:val="006630D9"/>
    <w:rsid w:val="006631FC"/>
    <w:rsid w:val="006642B9"/>
    <w:rsid w:val="00664CC5"/>
    <w:rsid w:val="00665BBB"/>
    <w:rsid w:val="006679C1"/>
    <w:rsid w:val="00670F05"/>
    <w:rsid w:val="00672C27"/>
    <w:rsid w:val="00672DF4"/>
    <w:rsid w:val="006743C9"/>
    <w:rsid w:val="00676122"/>
    <w:rsid w:val="00680BB0"/>
    <w:rsid w:val="00681A72"/>
    <w:rsid w:val="00681D1E"/>
    <w:rsid w:val="006824EF"/>
    <w:rsid w:val="0068279A"/>
    <w:rsid w:val="00683243"/>
    <w:rsid w:val="006845FE"/>
    <w:rsid w:val="00684750"/>
    <w:rsid w:val="006849A3"/>
    <w:rsid w:val="00686F93"/>
    <w:rsid w:val="00687598"/>
    <w:rsid w:val="00687A00"/>
    <w:rsid w:val="00690DAA"/>
    <w:rsid w:val="0069110E"/>
    <w:rsid w:val="00691DAF"/>
    <w:rsid w:val="00695DB7"/>
    <w:rsid w:val="00696162"/>
    <w:rsid w:val="00696692"/>
    <w:rsid w:val="00696EB7"/>
    <w:rsid w:val="006977AE"/>
    <w:rsid w:val="006A0A69"/>
    <w:rsid w:val="006A0BF4"/>
    <w:rsid w:val="006A152D"/>
    <w:rsid w:val="006A1D87"/>
    <w:rsid w:val="006A3163"/>
    <w:rsid w:val="006A4A28"/>
    <w:rsid w:val="006A5769"/>
    <w:rsid w:val="006A6583"/>
    <w:rsid w:val="006A65B4"/>
    <w:rsid w:val="006A661B"/>
    <w:rsid w:val="006A6E39"/>
    <w:rsid w:val="006A7671"/>
    <w:rsid w:val="006B13F5"/>
    <w:rsid w:val="006B4569"/>
    <w:rsid w:val="006B4640"/>
    <w:rsid w:val="006B541C"/>
    <w:rsid w:val="006B5B81"/>
    <w:rsid w:val="006B62E3"/>
    <w:rsid w:val="006B70F7"/>
    <w:rsid w:val="006B75B7"/>
    <w:rsid w:val="006C1332"/>
    <w:rsid w:val="006C1357"/>
    <w:rsid w:val="006C15CD"/>
    <w:rsid w:val="006C16E9"/>
    <w:rsid w:val="006C1E36"/>
    <w:rsid w:val="006C2587"/>
    <w:rsid w:val="006C2A7A"/>
    <w:rsid w:val="006C419A"/>
    <w:rsid w:val="006C5AC6"/>
    <w:rsid w:val="006C5DC4"/>
    <w:rsid w:val="006C6453"/>
    <w:rsid w:val="006D0C96"/>
    <w:rsid w:val="006D1996"/>
    <w:rsid w:val="006D1ABC"/>
    <w:rsid w:val="006D1AED"/>
    <w:rsid w:val="006D1B18"/>
    <w:rsid w:val="006D23F3"/>
    <w:rsid w:val="006D2649"/>
    <w:rsid w:val="006D53E4"/>
    <w:rsid w:val="006D5DCB"/>
    <w:rsid w:val="006D6786"/>
    <w:rsid w:val="006D6ED1"/>
    <w:rsid w:val="006E036D"/>
    <w:rsid w:val="006E16A4"/>
    <w:rsid w:val="006E1D06"/>
    <w:rsid w:val="006E2533"/>
    <w:rsid w:val="006E2FB7"/>
    <w:rsid w:val="006E597F"/>
    <w:rsid w:val="006E69FA"/>
    <w:rsid w:val="006E7ABB"/>
    <w:rsid w:val="006F1881"/>
    <w:rsid w:val="006F45E3"/>
    <w:rsid w:val="006F4DDC"/>
    <w:rsid w:val="006F72C8"/>
    <w:rsid w:val="006F75E9"/>
    <w:rsid w:val="00700F41"/>
    <w:rsid w:val="007012AA"/>
    <w:rsid w:val="007015D4"/>
    <w:rsid w:val="00701E35"/>
    <w:rsid w:val="00702059"/>
    <w:rsid w:val="00703275"/>
    <w:rsid w:val="00703E5D"/>
    <w:rsid w:val="00704012"/>
    <w:rsid w:val="0070537F"/>
    <w:rsid w:val="00710188"/>
    <w:rsid w:val="007137F4"/>
    <w:rsid w:val="007143FB"/>
    <w:rsid w:val="0071696B"/>
    <w:rsid w:val="0071724B"/>
    <w:rsid w:val="00717760"/>
    <w:rsid w:val="00720685"/>
    <w:rsid w:val="00720BBF"/>
    <w:rsid w:val="00721D8F"/>
    <w:rsid w:val="00722142"/>
    <w:rsid w:val="0072250A"/>
    <w:rsid w:val="007226D4"/>
    <w:rsid w:val="00722BB1"/>
    <w:rsid w:val="00722C49"/>
    <w:rsid w:val="00723EC7"/>
    <w:rsid w:val="00724908"/>
    <w:rsid w:val="0072561F"/>
    <w:rsid w:val="00726749"/>
    <w:rsid w:val="00727353"/>
    <w:rsid w:val="0073064F"/>
    <w:rsid w:val="0073096C"/>
    <w:rsid w:val="007317C3"/>
    <w:rsid w:val="00732F41"/>
    <w:rsid w:val="00734DB3"/>
    <w:rsid w:val="00734E96"/>
    <w:rsid w:val="00735C5C"/>
    <w:rsid w:val="00736C77"/>
    <w:rsid w:val="00737232"/>
    <w:rsid w:val="00740FE2"/>
    <w:rsid w:val="007419A8"/>
    <w:rsid w:val="0074385D"/>
    <w:rsid w:val="0074416B"/>
    <w:rsid w:val="007474C4"/>
    <w:rsid w:val="00750E8F"/>
    <w:rsid w:val="00751179"/>
    <w:rsid w:val="00751A44"/>
    <w:rsid w:val="00751CC3"/>
    <w:rsid w:val="00753AAE"/>
    <w:rsid w:val="0075440D"/>
    <w:rsid w:val="00755CF4"/>
    <w:rsid w:val="00756EF4"/>
    <w:rsid w:val="00757049"/>
    <w:rsid w:val="007574EA"/>
    <w:rsid w:val="00760615"/>
    <w:rsid w:val="00760F59"/>
    <w:rsid w:val="00761689"/>
    <w:rsid w:val="00762F5A"/>
    <w:rsid w:val="007631B1"/>
    <w:rsid w:val="00764286"/>
    <w:rsid w:val="007651CC"/>
    <w:rsid w:val="00766D7D"/>
    <w:rsid w:val="00767547"/>
    <w:rsid w:val="007713BB"/>
    <w:rsid w:val="00772340"/>
    <w:rsid w:val="00774808"/>
    <w:rsid w:val="0077582D"/>
    <w:rsid w:val="00775DD4"/>
    <w:rsid w:val="00775E80"/>
    <w:rsid w:val="0077656F"/>
    <w:rsid w:val="007770F1"/>
    <w:rsid w:val="00777E27"/>
    <w:rsid w:val="0078229F"/>
    <w:rsid w:val="00782853"/>
    <w:rsid w:val="00783017"/>
    <w:rsid w:val="007839EF"/>
    <w:rsid w:val="00783FD2"/>
    <w:rsid w:val="007840B1"/>
    <w:rsid w:val="00785233"/>
    <w:rsid w:val="00785620"/>
    <w:rsid w:val="007857A2"/>
    <w:rsid w:val="00785923"/>
    <w:rsid w:val="007859A1"/>
    <w:rsid w:val="0078600C"/>
    <w:rsid w:val="00787B60"/>
    <w:rsid w:val="0079048C"/>
    <w:rsid w:val="00792AE0"/>
    <w:rsid w:val="00793732"/>
    <w:rsid w:val="0079573C"/>
    <w:rsid w:val="00796A7F"/>
    <w:rsid w:val="007978C7"/>
    <w:rsid w:val="007A12C6"/>
    <w:rsid w:val="007A1376"/>
    <w:rsid w:val="007A16D1"/>
    <w:rsid w:val="007A1E45"/>
    <w:rsid w:val="007A2674"/>
    <w:rsid w:val="007A2697"/>
    <w:rsid w:val="007A2E9B"/>
    <w:rsid w:val="007A34CE"/>
    <w:rsid w:val="007A429F"/>
    <w:rsid w:val="007A597B"/>
    <w:rsid w:val="007A5C16"/>
    <w:rsid w:val="007B0FAB"/>
    <w:rsid w:val="007B26ED"/>
    <w:rsid w:val="007B3A0A"/>
    <w:rsid w:val="007B576C"/>
    <w:rsid w:val="007B6132"/>
    <w:rsid w:val="007B72A7"/>
    <w:rsid w:val="007B7D82"/>
    <w:rsid w:val="007C161A"/>
    <w:rsid w:val="007C1F62"/>
    <w:rsid w:val="007C286C"/>
    <w:rsid w:val="007C34D2"/>
    <w:rsid w:val="007C37BA"/>
    <w:rsid w:val="007C3B0E"/>
    <w:rsid w:val="007C6968"/>
    <w:rsid w:val="007C747E"/>
    <w:rsid w:val="007C7F01"/>
    <w:rsid w:val="007D0F26"/>
    <w:rsid w:val="007D39F2"/>
    <w:rsid w:val="007D5245"/>
    <w:rsid w:val="007D5339"/>
    <w:rsid w:val="007D7B37"/>
    <w:rsid w:val="007E1164"/>
    <w:rsid w:val="007E18CA"/>
    <w:rsid w:val="007E1FA0"/>
    <w:rsid w:val="007E4F3F"/>
    <w:rsid w:val="007E60AB"/>
    <w:rsid w:val="007E7F8A"/>
    <w:rsid w:val="007F02D6"/>
    <w:rsid w:val="007F1F8D"/>
    <w:rsid w:val="007F2C16"/>
    <w:rsid w:val="00800EE4"/>
    <w:rsid w:val="00801A6C"/>
    <w:rsid w:val="0080324D"/>
    <w:rsid w:val="00803FC5"/>
    <w:rsid w:val="008043E1"/>
    <w:rsid w:val="00804D89"/>
    <w:rsid w:val="00805332"/>
    <w:rsid w:val="00805E19"/>
    <w:rsid w:val="00806D48"/>
    <w:rsid w:val="00806DA6"/>
    <w:rsid w:val="008072FD"/>
    <w:rsid w:val="0081052F"/>
    <w:rsid w:val="0081161B"/>
    <w:rsid w:val="0081166A"/>
    <w:rsid w:val="008121F0"/>
    <w:rsid w:val="008156EA"/>
    <w:rsid w:val="008160DD"/>
    <w:rsid w:val="00817262"/>
    <w:rsid w:val="00820608"/>
    <w:rsid w:val="00820A44"/>
    <w:rsid w:val="00820A5C"/>
    <w:rsid w:val="008214E1"/>
    <w:rsid w:val="0082326F"/>
    <w:rsid w:val="00823628"/>
    <w:rsid w:val="00824345"/>
    <w:rsid w:val="00827306"/>
    <w:rsid w:val="008304BD"/>
    <w:rsid w:val="00830D03"/>
    <w:rsid w:val="008317AC"/>
    <w:rsid w:val="008320B1"/>
    <w:rsid w:val="00832EF4"/>
    <w:rsid w:val="0083365D"/>
    <w:rsid w:val="00834620"/>
    <w:rsid w:val="00837032"/>
    <w:rsid w:val="00837549"/>
    <w:rsid w:val="00837D64"/>
    <w:rsid w:val="00840B77"/>
    <w:rsid w:val="008421B2"/>
    <w:rsid w:val="008424C8"/>
    <w:rsid w:val="0084405E"/>
    <w:rsid w:val="0084449E"/>
    <w:rsid w:val="00844D07"/>
    <w:rsid w:val="0084785B"/>
    <w:rsid w:val="00847F5D"/>
    <w:rsid w:val="008510B6"/>
    <w:rsid w:val="008513A3"/>
    <w:rsid w:val="00853445"/>
    <w:rsid w:val="00853FB2"/>
    <w:rsid w:val="00854261"/>
    <w:rsid w:val="00855006"/>
    <w:rsid w:val="00856094"/>
    <w:rsid w:val="00856272"/>
    <w:rsid w:val="008617AD"/>
    <w:rsid w:val="00861F72"/>
    <w:rsid w:val="00862497"/>
    <w:rsid w:val="00862535"/>
    <w:rsid w:val="008635AD"/>
    <w:rsid w:val="008645DA"/>
    <w:rsid w:val="00864943"/>
    <w:rsid w:val="00867596"/>
    <w:rsid w:val="00867DF3"/>
    <w:rsid w:val="00871F19"/>
    <w:rsid w:val="00872BF1"/>
    <w:rsid w:val="00873DA6"/>
    <w:rsid w:val="00873F73"/>
    <w:rsid w:val="0087444B"/>
    <w:rsid w:val="00874E7A"/>
    <w:rsid w:val="00875308"/>
    <w:rsid w:val="00876395"/>
    <w:rsid w:val="00876667"/>
    <w:rsid w:val="00877920"/>
    <w:rsid w:val="00877B84"/>
    <w:rsid w:val="00877DA4"/>
    <w:rsid w:val="0088194A"/>
    <w:rsid w:val="008819CB"/>
    <w:rsid w:val="00882263"/>
    <w:rsid w:val="008837BC"/>
    <w:rsid w:val="00884259"/>
    <w:rsid w:val="008846DE"/>
    <w:rsid w:val="008902F2"/>
    <w:rsid w:val="008904E9"/>
    <w:rsid w:val="008907D6"/>
    <w:rsid w:val="0089152B"/>
    <w:rsid w:val="00891AAD"/>
    <w:rsid w:val="00892454"/>
    <w:rsid w:val="00892A32"/>
    <w:rsid w:val="00893D15"/>
    <w:rsid w:val="008A1354"/>
    <w:rsid w:val="008A19E3"/>
    <w:rsid w:val="008A2794"/>
    <w:rsid w:val="008A34E4"/>
    <w:rsid w:val="008A3F52"/>
    <w:rsid w:val="008A58DA"/>
    <w:rsid w:val="008A64F0"/>
    <w:rsid w:val="008A6F34"/>
    <w:rsid w:val="008A73FD"/>
    <w:rsid w:val="008A7E65"/>
    <w:rsid w:val="008B0990"/>
    <w:rsid w:val="008B1065"/>
    <w:rsid w:val="008B13A8"/>
    <w:rsid w:val="008B1C63"/>
    <w:rsid w:val="008B2440"/>
    <w:rsid w:val="008B27A1"/>
    <w:rsid w:val="008B6FEA"/>
    <w:rsid w:val="008B719F"/>
    <w:rsid w:val="008B75DD"/>
    <w:rsid w:val="008B788D"/>
    <w:rsid w:val="008C1382"/>
    <w:rsid w:val="008C1871"/>
    <w:rsid w:val="008C1CC1"/>
    <w:rsid w:val="008C25C7"/>
    <w:rsid w:val="008C3B34"/>
    <w:rsid w:val="008C4DC2"/>
    <w:rsid w:val="008C63D9"/>
    <w:rsid w:val="008C6C9B"/>
    <w:rsid w:val="008D0A83"/>
    <w:rsid w:val="008D20D3"/>
    <w:rsid w:val="008D222E"/>
    <w:rsid w:val="008D244E"/>
    <w:rsid w:val="008D5409"/>
    <w:rsid w:val="008D54FB"/>
    <w:rsid w:val="008D5A2F"/>
    <w:rsid w:val="008D5C35"/>
    <w:rsid w:val="008D68B3"/>
    <w:rsid w:val="008D6980"/>
    <w:rsid w:val="008E0A41"/>
    <w:rsid w:val="008E213F"/>
    <w:rsid w:val="008E22E1"/>
    <w:rsid w:val="008E23BB"/>
    <w:rsid w:val="008E242B"/>
    <w:rsid w:val="008E25FD"/>
    <w:rsid w:val="008E2FF1"/>
    <w:rsid w:val="008E3110"/>
    <w:rsid w:val="008E4261"/>
    <w:rsid w:val="008E4C4B"/>
    <w:rsid w:val="008E711F"/>
    <w:rsid w:val="008E7696"/>
    <w:rsid w:val="008E79E8"/>
    <w:rsid w:val="008F0667"/>
    <w:rsid w:val="008F152F"/>
    <w:rsid w:val="008F202E"/>
    <w:rsid w:val="008F2C9A"/>
    <w:rsid w:val="008F308C"/>
    <w:rsid w:val="008F38AC"/>
    <w:rsid w:val="008F3B2F"/>
    <w:rsid w:val="008F4066"/>
    <w:rsid w:val="008F43E6"/>
    <w:rsid w:val="008F5BB2"/>
    <w:rsid w:val="008F5E60"/>
    <w:rsid w:val="008F74BF"/>
    <w:rsid w:val="0090029C"/>
    <w:rsid w:val="0090046B"/>
    <w:rsid w:val="00901731"/>
    <w:rsid w:val="00901916"/>
    <w:rsid w:val="00901CB8"/>
    <w:rsid w:val="009029F9"/>
    <w:rsid w:val="00902CCA"/>
    <w:rsid w:val="00902D82"/>
    <w:rsid w:val="0090527E"/>
    <w:rsid w:val="00906094"/>
    <w:rsid w:val="00907A00"/>
    <w:rsid w:val="00907E5E"/>
    <w:rsid w:val="0091170A"/>
    <w:rsid w:val="00911974"/>
    <w:rsid w:val="00913353"/>
    <w:rsid w:val="00913C81"/>
    <w:rsid w:val="00913D67"/>
    <w:rsid w:val="00914470"/>
    <w:rsid w:val="009150E4"/>
    <w:rsid w:val="0091526B"/>
    <w:rsid w:val="0091791F"/>
    <w:rsid w:val="00917CE6"/>
    <w:rsid w:val="009203F5"/>
    <w:rsid w:val="009212C1"/>
    <w:rsid w:val="00921B67"/>
    <w:rsid w:val="009221C7"/>
    <w:rsid w:val="00922ED6"/>
    <w:rsid w:val="00923E40"/>
    <w:rsid w:val="0092477E"/>
    <w:rsid w:val="00930401"/>
    <w:rsid w:val="00932390"/>
    <w:rsid w:val="00932F15"/>
    <w:rsid w:val="00933290"/>
    <w:rsid w:val="0093334E"/>
    <w:rsid w:val="009337E0"/>
    <w:rsid w:val="00933C63"/>
    <w:rsid w:val="00935610"/>
    <w:rsid w:val="0093614A"/>
    <w:rsid w:val="0094243B"/>
    <w:rsid w:val="009424CA"/>
    <w:rsid w:val="00942686"/>
    <w:rsid w:val="00942D00"/>
    <w:rsid w:val="00943440"/>
    <w:rsid w:val="00943ACA"/>
    <w:rsid w:val="0094461E"/>
    <w:rsid w:val="00944689"/>
    <w:rsid w:val="00944772"/>
    <w:rsid w:val="00945D7F"/>
    <w:rsid w:val="00945E42"/>
    <w:rsid w:val="00945E7C"/>
    <w:rsid w:val="009466A3"/>
    <w:rsid w:val="00946F17"/>
    <w:rsid w:val="009528AB"/>
    <w:rsid w:val="00953E2F"/>
    <w:rsid w:val="00955EA2"/>
    <w:rsid w:val="00960562"/>
    <w:rsid w:val="0096363B"/>
    <w:rsid w:val="009638D8"/>
    <w:rsid w:val="00963C76"/>
    <w:rsid w:val="0096429F"/>
    <w:rsid w:val="00964350"/>
    <w:rsid w:val="00966942"/>
    <w:rsid w:val="00970BD3"/>
    <w:rsid w:val="0097204A"/>
    <w:rsid w:val="00972C8D"/>
    <w:rsid w:val="00975448"/>
    <w:rsid w:val="00975BFB"/>
    <w:rsid w:val="00975CEB"/>
    <w:rsid w:val="009766EA"/>
    <w:rsid w:val="00977BC4"/>
    <w:rsid w:val="009801C9"/>
    <w:rsid w:val="00981317"/>
    <w:rsid w:val="0098152A"/>
    <w:rsid w:val="00981628"/>
    <w:rsid w:val="00982927"/>
    <w:rsid w:val="00982AFA"/>
    <w:rsid w:val="00982AFE"/>
    <w:rsid w:val="0098486F"/>
    <w:rsid w:val="00985943"/>
    <w:rsid w:val="00985B2E"/>
    <w:rsid w:val="009860DE"/>
    <w:rsid w:val="00986560"/>
    <w:rsid w:val="0098696F"/>
    <w:rsid w:val="009904CE"/>
    <w:rsid w:val="00990DF9"/>
    <w:rsid w:val="00990E7C"/>
    <w:rsid w:val="00991F54"/>
    <w:rsid w:val="00991FDF"/>
    <w:rsid w:val="009937BF"/>
    <w:rsid w:val="00993ADF"/>
    <w:rsid w:val="00994020"/>
    <w:rsid w:val="00996CB9"/>
    <w:rsid w:val="009A0A72"/>
    <w:rsid w:val="009A152A"/>
    <w:rsid w:val="009A241A"/>
    <w:rsid w:val="009A2B56"/>
    <w:rsid w:val="009A2D23"/>
    <w:rsid w:val="009A467A"/>
    <w:rsid w:val="009B1940"/>
    <w:rsid w:val="009B1EB9"/>
    <w:rsid w:val="009B4456"/>
    <w:rsid w:val="009B4F00"/>
    <w:rsid w:val="009B51FA"/>
    <w:rsid w:val="009B5890"/>
    <w:rsid w:val="009B6A31"/>
    <w:rsid w:val="009B7589"/>
    <w:rsid w:val="009C0AF8"/>
    <w:rsid w:val="009C0C5F"/>
    <w:rsid w:val="009C24CC"/>
    <w:rsid w:val="009C2826"/>
    <w:rsid w:val="009C511B"/>
    <w:rsid w:val="009C56B7"/>
    <w:rsid w:val="009C5A1C"/>
    <w:rsid w:val="009C79D7"/>
    <w:rsid w:val="009D09CD"/>
    <w:rsid w:val="009D0BB6"/>
    <w:rsid w:val="009D2559"/>
    <w:rsid w:val="009D38E2"/>
    <w:rsid w:val="009D3ADC"/>
    <w:rsid w:val="009D6B33"/>
    <w:rsid w:val="009D6DFB"/>
    <w:rsid w:val="009D700E"/>
    <w:rsid w:val="009D74C5"/>
    <w:rsid w:val="009E1361"/>
    <w:rsid w:val="009E2D67"/>
    <w:rsid w:val="009E4F2F"/>
    <w:rsid w:val="009E6512"/>
    <w:rsid w:val="009E653A"/>
    <w:rsid w:val="009E66A7"/>
    <w:rsid w:val="009E6933"/>
    <w:rsid w:val="009E6D0E"/>
    <w:rsid w:val="009F0BD2"/>
    <w:rsid w:val="009F1785"/>
    <w:rsid w:val="009F1B48"/>
    <w:rsid w:val="009F1D4C"/>
    <w:rsid w:val="009F1F8F"/>
    <w:rsid w:val="009F2C0A"/>
    <w:rsid w:val="009F606C"/>
    <w:rsid w:val="00A002E3"/>
    <w:rsid w:val="00A0031F"/>
    <w:rsid w:val="00A030F8"/>
    <w:rsid w:val="00A04047"/>
    <w:rsid w:val="00A056A5"/>
    <w:rsid w:val="00A065D2"/>
    <w:rsid w:val="00A0691A"/>
    <w:rsid w:val="00A07534"/>
    <w:rsid w:val="00A11A90"/>
    <w:rsid w:val="00A1202F"/>
    <w:rsid w:val="00A12F0B"/>
    <w:rsid w:val="00A14521"/>
    <w:rsid w:val="00A1646B"/>
    <w:rsid w:val="00A16A27"/>
    <w:rsid w:val="00A2008C"/>
    <w:rsid w:val="00A21853"/>
    <w:rsid w:val="00A22A6B"/>
    <w:rsid w:val="00A240B9"/>
    <w:rsid w:val="00A25321"/>
    <w:rsid w:val="00A302A6"/>
    <w:rsid w:val="00A30970"/>
    <w:rsid w:val="00A30E75"/>
    <w:rsid w:val="00A30F82"/>
    <w:rsid w:val="00A31588"/>
    <w:rsid w:val="00A3468C"/>
    <w:rsid w:val="00A34EE8"/>
    <w:rsid w:val="00A351F7"/>
    <w:rsid w:val="00A3568B"/>
    <w:rsid w:val="00A359DF"/>
    <w:rsid w:val="00A35B4A"/>
    <w:rsid w:val="00A36253"/>
    <w:rsid w:val="00A36E2E"/>
    <w:rsid w:val="00A37EC5"/>
    <w:rsid w:val="00A40034"/>
    <w:rsid w:val="00A436C6"/>
    <w:rsid w:val="00A43BDE"/>
    <w:rsid w:val="00A4416F"/>
    <w:rsid w:val="00A469D1"/>
    <w:rsid w:val="00A46C0F"/>
    <w:rsid w:val="00A47173"/>
    <w:rsid w:val="00A47AE3"/>
    <w:rsid w:val="00A47CF2"/>
    <w:rsid w:val="00A518B8"/>
    <w:rsid w:val="00A52A7E"/>
    <w:rsid w:val="00A5397C"/>
    <w:rsid w:val="00A55303"/>
    <w:rsid w:val="00A55584"/>
    <w:rsid w:val="00A56135"/>
    <w:rsid w:val="00A56A71"/>
    <w:rsid w:val="00A56C5B"/>
    <w:rsid w:val="00A57028"/>
    <w:rsid w:val="00A60872"/>
    <w:rsid w:val="00A60FF2"/>
    <w:rsid w:val="00A6108B"/>
    <w:rsid w:val="00A6125E"/>
    <w:rsid w:val="00A621DB"/>
    <w:rsid w:val="00A62F27"/>
    <w:rsid w:val="00A6323D"/>
    <w:rsid w:val="00A63A0F"/>
    <w:rsid w:val="00A63A33"/>
    <w:rsid w:val="00A642A8"/>
    <w:rsid w:val="00A6487B"/>
    <w:rsid w:val="00A65DEE"/>
    <w:rsid w:val="00A66892"/>
    <w:rsid w:val="00A66F7F"/>
    <w:rsid w:val="00A67145"/>
    <w:rsid w:val="00A7145F"/>
    <w:rsid w:val="00A72648"/>
    <w:rsid w:val="00A74B88"/>
    <w:rsid w:val="00A773C7"/>
    <w:rsid w:val="00A8082E"/>
    <w:rsid w:val="00A827F1"/>
    <w:rsid w:val="00A84F27"/>
    <w:rsid w:val="00A8615C"/>
    <w:rsid w:val="00A87C80"/>
    <w:rsid w:val="00A87D2F"/>
    <w:rsid w:val="00A9058C"/>
    <w:rsid w:val="00A90A11"/>
    <w:rsid w:val="00A91568"/>
    <w:rsid w:val="00A91836"/>
    <w:rsid w:val="00A92453"/>
    <w:rsid w:val="00A9259D"/>
    <w:rsid w:val="00A94285"/>
    <w:rsid w:val="00A947C1"/>
    <w:rsid w:val="00A961C7"/>
    <w:rsid w:val="00A97E8A"/>
    <w:rsid w:val="00AA0E5E"/>
    <w:rsid w:val="00AA0FA9"/>
    <w:rsid w:val="00AA17E5"/>
    <w:rsid w:val="00AA1FF1"/>
    <w:rsid w:val="00AA217B"/>
    <w:rsid w:val="00AA6741"/>
    <w:rsid w:val="00AA6743"/>
    <w:rsid w:val="00AA6EA5"/>
    <w:rsid w:val="00AA7B2B"/>
    <w:rsid w:val="00AB070E"/>
    <w:rsid w:val="00AB08A9"/>
    <w:rsid w:val="00AB32E5"/>
    <w:rsid w:val="00AB49AC"/>
    <w:rsid w:val="00AB4FB2"/>
    <w:rsid w:val="00AB6B8B"/>
    <w:rsid w:val="00AC05E5"/>
    <w:rsid w:val="00AC54DA"/>
    <w:rsid w:val="00AC586A"/>
    <w:rsid w:val="00AC65E2"/>
    <w:rsid w:val="00AC7A80"/>
    <w:rsid w:val="00AD026A"/>
    <w:rsid w:val="00AD0D63"/>
    <w:rsid w:val="00AD32A0"/>
    <w:rsid w:val="00AD4B11"/>
    <w:rsid w:val="00AD555D"/>
    <w:rsid w:val="00AD5A67"/>
    <w:rsid w:val="00AD5C22"/>
    <w:rsid w:val="00AE2DED"/>
    <w:rsid w:val="00AE3613"/>
    <w:rsid w:val="00AE3889"/>
    <w:rsid w:val="00AE3A78"/>
    <w:rsid w:val="00AE4157"/>
    <w:rsid w:val="00AE47E4"/>
    <w:rsid w:val="00AE48D6"/>
    <w:rsid w:val="00AE5614"/>
    <w:rsid w:val="00AE56B1"/>
    <w:rsid w:val="00AE654B"/>
    <w:rsid w:val="00AE6B8E"/>
    <w:rsid w:val="00AE751D"/>
    <w:rsid w:val="00AF0A6B"/>
    <w:rsid w:val="00AF25C6"/>
    <w:rsid w:val="00AF2C52"/>
    <w:rsid w:val="00AF3066"/>
    <w:rsid w:val="00AF31B7"/>
    <w:rsid w:val="00AF38E0"/>
    <w:rsid w:val="00AF3F50"/>
    <w:rsid w:val="00AF4C79"/>
    <w:rsid w:val="00AF4EE0"/>
    <w:rsid w:val="00AF6A9C"/>
    <w:rsid w:val="00AF6B60"/>
    <w:rsid w:val="00B00A1F"/>
    <w:rsid w:val="00B00A36"/>
    <w:rsid w:val="00B00BD6"/>
    <w:rsid w:val="00B01509"/>
    <w:rsid w:val="00B0158C"/>
    <w:rsid w:val="00B037C8"/>
    <w:rsid w:val="00B053AA"/>
    <w:rsid w:val="00B05489"/>
    <w:rsid w:val="00B05A2A"/>
    <w:rsid w:val="00B071F9"/>
    <w:rsid w:val="00B07890"/>
    <w:rsid w:val="00B07B87"/>
    <w:rsid w:val="00B102B5"/>
    <w:rsid w:val="00B10817"/>
    <w:rsid w:val="00B11A66"/>
    <w:rsid w:val="00B11E4D"/>
    <w:rsid w:val="00B1208D"/>
    <w:rsid w:val="00B13063"/>
    <w:rsid w:val="00B13996"/>
    <w:rsid w:val="00B149EE"/>
    <w:rsid w:val="00B14E01"/>
    <w:rsid w:val="00B15BE9"/>
    <w:rsid w:val="00B2033C"/>
    <w:rsid w:val="00B2058D"/>
    <w:rsid w:val="00B21513"/>
    <w:rsid w:val="00B23235"/>
    <w:rsid w:val="00B234B7"/>
    <w:rsid w:val="00B242B5"/>
    <w:rsid w:val="00B246C2"/>
    <w:rsid w:val="00B24B24"/>
    <w:rsid w:val="00B24BD8"/>
    <w:rsid w:val="00B25266"/>
    <w:rsid w:val="00B266B2"/>
    <w:rsid w:val="00B26768"/>
    <w:rsid w:val="00B26E9C"/>
    <w:rsid w:val="00B30DE3"/>
    <w:rsid w:val="00B3268D"/>
    <w:rsid w:val="00B331F3"/>
    <w:rsid w:val="00B33D15"/>
    <w:rsid w:val="00B364BB"/>
    <w:rsid w:val="00B36EE1"/>
    <w:rsid w:val="00B4015F"/>
    <w:rsid w:val="00B40E33"/>
    <w:rsid w:val="00B40EAA"/>
    <w:rsid w:val="00B4120F"/>
    <w:rsid w:val="00B45702"/>
    <w:rsid w:val="00B459D8"/>
    <w:rsid w:val="00B4683A"/>
    <w:rsid w:val="00B475F1"/>
    <w:rsid w:val="00B515B4"/>
    <w:rsid w:val="00B51CE4"/>
    <w:rsid w:val="00B52F48"/>
    <w:rsid w:val="00B539AD"/>
    <w:rsid w:val="00B54950"/>
    <w:rsid w:val="00B54A0D"/>
    <w:rsid w:val="00B5719D"/>
    <w:rsid w:val="00B5746B"/>
    <w:rsid w:val="00B574B7"/>
    <w:rsid w:val="00B62A7C"/>
    <w:rsid w:val="00B635DC"/>
    <w:rsid w:val="00B636B5"/>
    <w:rsid w:val="00B63BBD"/>
    <w:rsid w:val="00B645D9"/>
    <w:rsid w:val="00B65C73"/>
    <w:rsid w:val="00B67A89"/>
    <w:rsid w:val="00B70694"/>
    <w:rsid w:val="00B708A2"/>
    <w:rsid w:val="00B71CA7"/>
    <w:rsid w:val="00B71E77"/>
    <w:rsid w:val="00B73B87"/>
    <w:rsid w:val="00B73DE6"/>
    <w:rsid w:val="00B742B6"/>
    <w:rsid w:val="00B75342"/>
    <w:rsid w:val="00B7570C"/>
    <w:rsid w:val="00B75EA0"/>
    <w:rsid w:val="00B77ADF"/>
    <w:rsid w:val="00B8026C"/>
    <w:rsid w:val="00B82B6D"/>
    <w:rsid w:val="00B832B1"/>
    <w:rsid w:val="00B84655"/>
    <w:rsid w:val="00B85054"/>
    <w:rsid w:val="00B86691"/>
    <w:rsid w:val="00B90911"/>
    <w:rsid w:val="00B91381"/>
    <w:rsid w:val="00B9191E"/>
    <w:rsid w:val="00B91B6A"/>
    <w:rsid w:val="00B9219C"/>
    <w:rsid w:val="00B921BF"/>
    <w:rsid w:val="00B927A0"/>
    <w:rsid w:val="00B94A58"/>
    <w:rsid w:val="00B95869"/>
    <w:rsid w:val="00B96BF4"/>
    <w:rsid w:val="00B97677"/>
    <w:rsid w:val="00BA06FF"/>
    <w:rsid w:val="00BA0E69"/>
    <w:rsid w:val="00BA1F88"/>
    <w:rsid w:val="00BA25C1"/>
    <w:rsid w:val="00BA3205"/>
    <w:rsid w:val="00BA3B72"/>
    <w:rsid w:val="00BA4FA0"/>
    <w:rsid w:val="00BB054A"/>
    <w:rsid w:val="00BB18FA"/>
    <w:rsid w:val="00BB1CF5"/>
    <w:rsid w:val="00BB3502"/>
    <w:rsid w:val="00BB384E"/>
    <w:rsid w:val="00BB3AF8"/>
    <w:rsid w:val="00BB43FE"/>
    <w:rsid w:val="00BC10E1"/>
    <w:rsid w:val="00BC14FA"/>
    <w:rsid w:val="00BC45E8"/>
    <w:rsid w:val="00BC4B78"/>
    <w:rsid w:val="00BC5829"/>
    <w:rsid w:val="00BC6081"/>
    <w:rsid w:val="00BD0480"/>
    <w:rsid w:val="00BD0523"/>
    <w:rsid w:val="00BD2665"/>
    <w:rsid w:val="00BD3245"/>
    <w:rsid w:val="00BD3C9F"/>
    <w:rsid w:val="00BD5AB1"/>
    <w:rsid w:val="00BD5E9A"/>
    <w:rsid w:val="00BD6910"/>
    <w:rsid w:val="00BD6E65"/>
    <w:rsid w:val="00BE0104"/>
    <w:rsid w:val="00BE0379"/>
    <w:rsid w:val="00BE128D"/>
    <w:rsid w:val="00BE1772"/>
    <w:rsid w:val="00BE1DD3"/>
    <w:rsid w:val="00BE21A0"/>
    <w:rsid w:val="00BE347C"/>
    <w:rsid w:val="00BE3F9E"/>
    <w:rsid w:val="00BE4333"/>
    <w:rsid w:val="00BE4346"/>
    <w:rsid w:val="00BE4C38"/>
    <w:rsid w:val="00BE6305"/>
    <w:rsid w:val="00BE75C4"/>
    <w:rsid w:val="00BE7D30"/>
    <w:rsid w:val="00BF0534"/>
    <w:rsid w:val="00BF0851"/>
    <w:rsid w:val="00BF12AE"/>
    <w:rsid w:val="00BF191F"/>
    <w:rsid w:val="00BF19A4"/>
    <w:rsid w:val="00BF2235"/>
    <w:rsid w:val="00BF2470"/>
    <w:rsid w:val="00BF284B"/>
    <w:rsid w:val="00BF3961"/>
    <w:rsid w:val="00BF3D21"/>
    <w:rsid w:val="00BF3F06"/>
    <w:rsid w:val="00BF446B"/>
    <w:rsid w:val="00BF6C61"/>
    <w:rsid w:val="00C00147"/>
    <w:rsid w:val="00C01461"/>
    <w:rsid w:val="00C018D3"/>
    <w:rsid w:val="00C02470"/>
    <w:rsid w:val="00C02C8A"/>
    <w:rsid w:val="00C04002"/>
    <w:rsid w:val="00C049A4"/>
    <w:rsid w:val="00C04FB8"/>
    <w:rsid w:val="00C05176"/>
    <w:rsid w:val="00C05BCB"/>
    <w:rsid w:val="00C07378"/>
    <w:rsid w:val="00C07403"/>
    <w:rsid w:val="00C10D00"/>
    <w:rsid w:val="00C13F8E"/>
    <w:rsid w:val="00C14216"/>
    <w:rsid w:val="00C14241"/>
    <w:rsid w:val="00C1589F"/>
    <w:rsid w:val="00C167D4"/>
    <w:rsid w:val="00C17692"/>
    <w:rsid w:val="00C21542"/>
    <w:rsid w:val="00C22CF6"/>
    <w:rsid w:val="00C23294"/>
    <w:rsid w:val="00C238CA"/>
    <w:rsid w:val="00C24892"/>
    <w:rsid w:val="00C25BFE"/>
    <w:rsid w:val="00C26311"/>
    <w:rsid w:val="00C2694D"/>
    <w:rsid w:val="00C26FDA"/>
    <w:rsid w:val="00C271D4"/>
    <w:rsid w:val="00C27682"/>
    <w:rsid w:val="00C3002D"/>
    <w:rsid w:val="00C30B27"/>
    <w:rsid w:val="00C30E2D"/>
    <w:rsid w:val="00C311C8"/>
    <w:rsid w:val="00C31845"/>
    <w:rsid w:val="00C321D0"/>
    <w:rsid w:val="00C33AEF"/>
    <w:rsid w:val="00C34023"/>
    <w:rsid w:val="00C35812"/>
    <w:rsid w:val="00C36006"/>
    <w:rsid w:val="00C3624B"/>
    <w:rsid w:val="00C36475"/>
    <w:rsid w:val="00C36D28"/>
    <w:rsid w:val="00C37240"/>
    <w:rsid w:val="00C37838"/>
    <w:rsid w:val="00C4116E"/>
    <w:rsid w:val="00C41DE2"/>
    <w:rsid w:val="00C43E9E"/>
    <w:rsid w:val="00C43FC0"/>
    <w:rsid w:val="00C4404F"/>
    <w:rsid w:val="00C46E78"/>
    <w:rsid w:val="00C46F0D"/>
    <w:rsid w:val="00C510EB"/>
    <w:rsid w:val="00C53143"/>
    <w:rsid w:val="00C53A24"/>
    <w:rsid w:val="00C558C2"/>
    <w:rsid w:val="00C55E77"/>
    <w:rsid w:val="00C562A1"/>
    <w:rsid w:val="00C57CDC"/>
    <w:rsid w:val="00C602AF"/>
    <w:rsid w:val="00C6088E"/>
    <w:rsid w:val="00C61AE0"/>
    <w:rsid w:val="00C621BF"/>
    <w:rsid w:val="00C62705"/>
    <w:rsid w:val="00C6298D"/>
    <w:rsid w:val="00C62ADD"/>
    <w:rsid w:val="00C6372A"/>
    <w:rsid w:val="00C63C2B"/>
    <w:rsid w:val="00C64319"/>
    <w:rsid w:val="00C648D5"/>
    <w:rsid w:val="00C6573B"/>
    <w:rsid w:val="00C671D2"/>
    <w:rsid w:val="00C70085"/>
    <w:rsid w:val="00C708A4"/>
    <w:rsid w:val="00C718A4"/>
    <w:rsid w:val="00C720A8"/>
    <w:rsid w:val="00C7309A"/>
    <w:rsid w:val="00C809DB"/>
    <w:rsid w:val="00C80CC3"/>
    <w:rsid w:val="00C826E9"/>
    <w:rsid w:val="00C82821"/>
    <w:rsid w:val="00C82F79"/>
    <w:rsid w:val="00C8325B"/>
    <w:rsid w:val="00C84659"/>
    <w:rsid w:val="00C86445"/>
    <w:rsid w:val="00C86A53"/>
    <w:rsid w:val="00C90F0A"/>
    <w:rsid w:val="00C9179E"/>
    <w:rsid w:val="00C921BE"/>
    <w:rsid w:val="00C93036"/>
    <w:rsid w:val="00C937F8"/>
    <w:rsid w:val="00C94AEE"/>
    <w:rsid w:val="00CA0445"/>
    <w:rsid w:val="00CA149B"/>
    <w:rsid w:val="00CA16A8"/>
    <w:rsid w:val="00CA1BCC"/>
    <w:rsid w:val="00CA239A"/>
    <w:rsid w:val="00CA479F"/>
    <w:rsid w:val="00CA5303"/>
    <w:rsid w:val="00CA62C6"/>
    <w:rsid w:val="00CA6B8F"/>
    <w:rsid w:val="00CA74B5"/>
    <w:rsid w:val="00CA7EB3"/>
    <w:rsid w:val="00CA7FC0"/>
    <w:rsid w:val="00CA7FE9"/>
    <w:rsid w:val="00CB1A93"/>
    <w:rsid w:val="00CB3606"/>
    <w:rsid w:val="00CB3A07"/>
    <w:rsid w:val="00CB4294"/>
    <w:rsid w:val="00CB45AF"/>
    <w:rsid w:val="00CB605F"/>
    <w:rsid w:val="00CB634F"/>
    <w:rsid w:val="00CB73F9"/>
    <w:rsid w:val="00CB7A4E"/>
    <w:rsid w:val="00CB7E07"/>
    <w:rsid w:val="00CC027C"/>
    <w:rsid w:val="00CC1BBA"/>
    <w:rsid w:val="00CC1CAD"/>
    <w:rsid w:val="00CC2AE3"/>
    <w:rsid w:val="00CC2D17"/>
    <w:rsid w:val="00CC2DB4"/>
    <w:rsid w:val="00CC30C7"/>
    <w:rsid w:val="00CC4BA8"/>
    <w:rsid w:val="00CC510F"/>
    <w:rsid w:val="00CC51D0"/>
    <w:rsid w:val="00CC5CEB"/>
    <w:rsid w:val="00CC7136"/>
    <w:rsid w:val="00CC740E"/>
    <w:rsid w:val="00CC7E0A"/>
    <w:rsid w:val="00CD01E3"/>
    <w:rsid w:val="00CD0316"/>
    <w:rsid w:val="00CD1D07"/>
    <w:rsid w:val="00CD4A7A"/>
    <w:rsid w:val="00CD4DF2"/>
    <w:rsid w:val="00CD5B14"/>
    <w:rsid w:val="00CD7EB7"/>
    <w:rsid w:val="00CE1A2F"/>
    <w:rsid w:val="00CE2239"/>
    <w:rsid w:val="00CE291E"/>
    <w:rsid w:val="00CE2FFB"/>
    <w:rsid w:val="00CE3743"/>
    <w:rsid w:val="00CE4580"/>
    <w:rsid w:val="00CE4A82"/>
    <w:rsid w:val="00CE4AB4"/>
    <w:rsid w:val="00CE5412"/>
    <w:rsid w:val="00CE6155"/>
    <w:rsid w:val="00CE7DEC"/>
    <w:rsid w:val="00CF1006"/>
    <w:rsid w:val="00CF1BFC"/>
    <w:rsid w:val="00CF35E1"/>
    <w:rsid w:val="00CF49FB"/>
    <w:rsid w:val="00CF5AE7"/>
    <w:rsid w:val="00CF5F5C"/>
    <w:rsid w:val="00CF641C"/>
    <w:rsid w:val="00CF6BA6"/>
    <w:rsid w:val="00CF7C79"/>
    <w:rsid w:val="00D00268"/>
    <w:rsid w:val="00D00FBF"/>
    <w:rsid w:val="00D01473"/>
    <w:rsid w:val="00D01F46"/>
    <w:rsid w:val="00D021F9"/>
    <w:rsid w:val="00D02619"/>
    <w:rsid w:val="00D03A75"/>
    <w:rsid w:val="00D04DE5"/>
    <w:rsid w:val="00D05407"/>
    <w:rsid w:val="00D05446"/>
    <w:rsid w:val="00D05B89"/>
    <w:rsid w:val="00D062C4"/>
    <w:rsid w:val="00D10CAD"/>
    <w:rsid w:val="00D110CF"/>
    <w:rsid w:val="00D11A4F"/>
    <w:rsid w:val="00D12E25"/>
    <w:rsid w:val="00D13675"/>
    <w:rsid w:val="00D13A2A"/>
    <w:rsid w:val="00D13ACA"/>
    <w:rsid w:val="00D1416A"/>
    <w:rsid w:val="00D15125"/>
    <w:rsid w:val="00D15966"/>
    <w:rsid w:val="00D1602A"/>
    <w:rsid w:val="00D1733E"/>
    <w:rsid w:val="00D17E60"/>
    <w:rsid w:val="00D17FC9"/>
    <w:rsid w:val="00D20BFB"/>
    <w:rsid w:val="00D2169F"/>
    <w:rsid w:val="00D22200"/>
    <w:rsid w:val="00D228AE"/>
    <w:rsid w:val="00D22F48"/>
    <w:rsid w:val="00D22F98"/>
    <w:rsid w:val="00D23A64"/>
    <w:rsid w:val="00D23B64"/>
    <w:rsid w:val="00D25565"/>
    <w:rsid w:val="00D27D9B"/>
    <w:rsid w:val="00D27F78"/>
    <w:rsid w:val="00D302EB"/>
    <w:rsid w:val="00D310E2"/>
    <w:rsid w:val="00D32A5A"/>
    <w:rsid w:val="00D341AC"/>
    <w:rsid w:val="00D34CD6"/>
    <w:rsid w:val="00D34D64"/>
    <w:rsid w:val="00D357B0"/>
    <w:rsid w:val="00D35B55"/>
    <w:rsid w:val="00D364A4"/>
    <w:rsid w:val="00D36B42"/>
    <w:rsid w:val="00D36F32"/>
    <w:rsid w:val="00D372C0"/>
    <w:rsid w:val="00D40CE0"/>
    <w:rsid w:val="00D418DE"/>
    <w:rsid w:val="00D41FBB"/>
    <w:rsid w:val="00D42995"/>
    <w:rsid w:val="00D43E9B"/>
    <w:rsid w:val="00D440DC"/>
    <w:rsid w:val="00D44DD6"/>
    <w:rsid w:val="00D45149"/>
    <w:rsid w:val="00D4635A"/>
    <w:rsid w:val="00D50879"/>
    <w:rsid w:val="00D51A91"/>
    <w:rsid w:val="00D51B75"/>
    <w:rsid w:val="00D53372"/>
    <w:rsid w:val="00D53BFB"/>
    <w:rsid w:val="00D54C75"/>
    <w:rsid w:val="00D55DAC"/>
    <w:rsid w:val="00D5777D"/>
    <w:rsid w:val="00D60DB0"/>
    <w:rsid w:val="00D60F65"/>
    <w:rsid w:val="00D62359"/>
    <w:rsid w:val="00D62F25"/>
    <w:rsid w:val="00D63DCF"/>
    <w:rsid w:val="00D65654"/>
    <w:rsid w:val="00D65795"/>
    <w:rsid w:val="00D67BB3"/>
    <w:rsid w:val="00D70D2A"/>
    <w:rsid w:val="00D7142C"/>
    <w:rsid w:val="00D722CF"/>
    <w:rsid w:val="00D72AFA"/>
    <w:rsid w:val="00D73849"/>
    <w:rsid w:val="00D73DA6"/>
    <w:rsid w:val="00D75887"/>
    <w:rsid w:val="00D760CC"/>
    <w:rsid w:val="00D7680D"/>
    <w:rsid w:val="00D76D11"/>
    <w:rsid w:val="00D8053E"/>
    <w:rsid w:val="00D830B6"/>
    <w:rsid w:val="00D8528A"/>
    <w:rsid w:val="00D8780D"/>
    <w:rsid w:val="00D90788"/>
    <w:rsid w:val="00D907E3"/>
    <w:rsid w:val="00D90990"/>
    <w:rsid w:val="00D91250"/>
    <w:rsid w:val="00D917A1"/>
    <w:rsid w:val="00D9203E"/>
    <w:rsid w:val="00D923B0"/>
    <w:rsid w:val="00D925BD"/>
    <w:rsid w:val="00D92D2E"/>
    <w:rsid w:val="00D93047"/>
    <w:rsid w:val="00D93200"/>
    <w:rsid w:val="00D93354"/>
    <w:rsid w:val="00D93A42"/>
    <w:rsid w:val="00D94373"/>
    <w:rsid w:val="00D95C73"/>
    <w:rsid w:val="00D96579"/>
    <w:rsid w:val="00D97AAF"/>
    <w:rsid w:val="00D97D7A"/>
    <w:rsid w:val="00DA02F4"/>
    <w:rsid w:val="00DA1A99"/>
    <w:rsid w:val="00DA2EEC"/>
    <w:rsid w:val="00DA2F95"/>
    <w:rsid w:val="00DA39DA"/>
    <w:rsid w:val="00DA3FC4"/>
    <w:rsid w:val="00DA409B"/>
    <w:rsid w:val="00DA58EE"/>
    <w:rsid w:val="00DA64E2"/>
    <w:rsid w:val="00DA6686"/>
    <w:rsid w:val="00DB0A25"/>
    <w:rsid w:val="00DB0EA7"/>
    <w:rsid w:val="00DB15A3"/>
    <w:rsid w:val="00DB16E7"/>
    <w:rsid w:val="00DB2646"/>
    <w:rsid w:val="00DB2F7E"/>
    <w:rsid w:val="00DB3445"/>
    <w:rsid w:val="00DB347C"/>
    <w:rsid w:val="00DB4E53"/>
    <w:rsid w:val="00DB509A"/>
    <w:rsid w:val="00DB697C"/>
    <w:rsid w:val="00DB6B4D"/>
    <w:rsid w:val="00DB7812"/>
    <w:rsid w:val="00DB7E2D"/>
    <w:rsid w:val="00DC110B"/>
    <w:rsid w:val="00DC14E0"/>
    <w:rsid w:val="00DC157A"/>
    <w:rsid w:val="00DC2EEC"/>
    <w:rsid w:val="00DC575E"/>
    <w:rsid w:val="00DC5E05"/>
    <w:rsid w:val="00DC6B9F"/>
    <w:rsid w:val="00DD09FD"/>
    <w:rsid w:val="00DD1949"/>
    <w:rsid w:val="00DD1EAE"/>
    <w:rsid w:val="00DD23EF"/>
    <w:rsid w:val="00DD2891"/>
    <w:rsid w:val="00DD2ED1"/>
    <w:rsid w:val="00DD3344"/>
    <w:rsid w:val="00DD3BF8"/>
    <w:rsid w:val="00DD4F30"/>
    <w:rsid w:val="00DD4F4E"/>
    <w:rsid w:val="00DD5459"/>
    <w:rsid w:val="00DD695D"/>
    <w:rsid w:val="00DD6F68"/>
    <w:rsid w:val="00DD7608"/>
    <w:rsid w:val="00DE1F2A"/>
    <w:rsid w:val="00DE2060"/>
    <w:rsid w:val="00DE29F8"/>
    <w:rsid w:val="00DE4223"/>
    <w:rsid w:val="00DE52E8"/>
    <w:rsid w:val="00DE6124"/>
    <w:rsid w:val="00DE61B3"/>
    <w:rsid w:val="00DE729D"/>
    <w:rsid w:val="00DF08B8"/>
    <w:rsid w:val="00DF140F"/>
    <w:rsid w:val="00DF22FD"/>
    <w:rsid w:val="00DF4172"/>
    <w:rsid w:val="00DF41D1"/>
    <w:rsid w:val="00DF4AE4"/>
    <w:rsid w:val="00DF5FB8"/>
    <w:rsid w:val="00DF7808"/>
    <w:rsid w:val="00DF7D01"/>
    <w:rsid w:val="00E00339"/>
    <w:rsid w:val="00E006AA"/>
    <w:rsid w:val="00E00879"/>
    <w:rsid w:val="00E01063"/>
    <w:rsid w:val="00E020E7"/>
    <w:rsid w:val="00E02330"/>
    <w:rsid w:val="00E02EA8"/>
    <w:rsid w:val="00E02FBD"/>
    <w:rsid w:val="00E034BE"/>
    <w:rsid w:val="00E037F0"/>
    <w:rsid w:val="00E05D72"/>
    <w:rsid w:val="00E0613A"/>
    <w:rsid w:val="00E103C3"/>
    <w:rsid w:val="00E103F6"/>
    <w:rsid w:val="00E1071B"/>
    <w:rsid w:val="00E10E53"/>
    <w:rsid w:val="00E1219B"/>
    <w:rsid w:val="00E121BB"/>
    <w:rsid w:val="00E122CD"/>
    <w:rsid w:val="00E1323A"/>
    <w:rsid w:val="00E1333E"/>
    <w:rsid w:val="00E1381E"/>
    <w:rsid w:val="00E13955"/>
    <w:rsid w:val="00E142A8"/>
    <w:rsid w:val="00E17508"/>
    <w:rsid w:val="00E17853"/>
    <w:rsid w:val="00E17A97"/>
    <w:rsid w:val="00E222D7"/>
    <w:rsid w:val="00E226ED"/>
    <w:rsid w:val="00E22886"/>
    <w:rsid w:val="00E230D6"/>
    <w:rsid w:val="00E23340"/>
    <w:rsid w:val="00E27A49"/>
    <w:rsid w:val="00E30B78"/>
    <w:rsid w:val="00E31E95"/>
    <w:rsid w:val="00E32493"/>
    <w:rsid w:val="00E328B8"/>
    <w:rsid w:val="00E331D4"/>
    <w:rsid w:val="00E346D7"/>
    <w:rsid w:val="00E346E1"/>
    <w:rsid w:val="00E36161"/>
    <w:rsid w:val="00E36509"/>
    <w:rsid w:val="00E40185"/>
    <w:rsid w:val="00E40514"/>
    <w:rsid w:val="00E40BB4"/>
    <w:rsid w:val="00E4281F"/>
    <w:rsid w:val="00E42D7B"/>
    <w:rsid w:val="00E43951"/>
    <w:rsid w:val="00E43E7B"/>
    <w:rsid w:val="00E450B8"/>
    <w:rsid w:val="00E4610C"/>
    <w:rsid w:val="00E4650A"/>
    <w:rsid w:val="00E4661A"/>
    <w:rsid w:val="00E47F4D"/>
    <w:rsid w:val="00E50B03"/>
    <w:rsid w:val="00E5145A"/>
    <w:rsid w:val="00E51C4C"/>
    <w:rsid w:val="00E53004"/>
    <w:rsid w:val="00E5460E"/>
    <w:rsid w:val="00E56913"/>
    <w:rsid w:val="00E56CCC"/>
    <w:rsid w:val="00E57C18"/>
    <w:rsid w:val="00E617FF"/>
    <w:rsid w:val="00E61AD8"/>
    <w:rsid w:val="00E61F79"/>
    <w:rsid w:val="00E6408E"/>
    <w:rsid w:val="00E64362"/>
    <w:rsid w:val="00E649FD"/>
    <w:rsid w:val="00E65587"/>
    <w:rsid w:val="00E679C1"/>
    <w:rsid w:val="00E67DCD"/>
    <w:rsid w:val="00E70085"/>
    <w:rsid w:val="00E710AB"/>
    <w:rsid w:val="00E71190"/>
    <w:rsid w:val="00E7153C"/>
    <w:rsid w:val="00E71705"/>
    <w:rsid w:val="00E71864"/>
    <w:rsid w:val="00E73B94"/>
    <w:rsid w:val="00E743D4"/>
    <w:rsid w:val="00E75DCE"/>
    <w:rsid w:val="00E7693B"/>
    <w:rsid w:val="00E80C18"/>
    <w:rsid w:val="00E81CCE"/>
    <w:rsid w:val="00E83833"/>
    <w:rsid w:val="00E83C37"/>
    <w:rsid w:val="00E83C68"/>
    <w:rsid w:val="00E84388"/>
    <w:rsid w:val="00E84876"/>
    <w:rsid w:val="00E84C28"/>
    <w:rsid w:val="00E84C51"/>
    <w:rsid w:val="00E866F7"/>
    <w:rsid w:val="00E8748C"/>
    <w:rsid w:val="00E937D5"/>
    <w:rsid w:val="00E9412F"/>
    <w:rsid w:val="00E950BF"/>
    <w:rsid w:val="00E969D5"/>
    <w:rsid w:val="00E96FDA"/>
    <w:rsid w:val="00E97BE1"/>
    <w:rsid w:val="00EA0849"/>
    <w:rsid w:val="00EA1D27"/>
    <w:rsid w:val="00EA25BE"/>
    <w:rsid w:val="00EA34EC"/>
    <w:rsid w:val="00EA3FE7"/>
    <w:rsid w:val="00EA4CE7"/>
    <w:rsid w:val="00EA6311"/>
    <w:rsid w:val="00EA7447"/>
    <w:rsid w:val="00EB0D9A"/>
    <w:rsid w:val="00EB2675"/>
    <w:rsid w:val="00EB2C75"/>
    <w:rsid w:val="00EB5DA2"/>
    <w:rsid w:val="00EB7649"/>
    <w:rsid w:val="00EC0716"/>
    <w:rsid w:val="00EC187A"/>
    <w:rsid w:val="00EC4880"/>
    <w:rsid w:val="00EC6A97"/>
    <w:rsid w:val="00EC7553"/>
    <w:rsid w:val="00EC7E6A"/>
    <w:rsid w:val="00ED10D6"/>
    <w:rsid w:val="00ED1207"/>
    <w:rsid w:val="00ED1BD2"/>
    <w:rsid w:val="00ED2448"/>
    <w:rsid w:val="00ED37E4"/>
    <w:rsid w:val="00ED3841"/>
    <w:rsid w:val="00ED3B10"/>
    <w:rsid w:val="00ED3F71"/>
    <w:rsid w:val="00ED4B9D"/>
    <w:rsid w:val="00ED5726"/>
    <w:rsid w:val="00ED62C6"/>
    <w:rsid w:val="00ED631C"/>
    <w:rsid w:val="00ED68E8"/>
    <w:rsid w:val="00ED6B96"/>
    <w:rsid w:val="00ED72EC"/>
    <w:rsid w:val="00ED7825"/>
    <w:rsid w:val="00EE0012"/>
    <w:rsid w:val="00EE0BF9"/>
    <w:rsid w:val="00EE0CA8"/>
    <w:rsid w:val="00EE197E"/>
    <w:rsid w:val="00EE1B4B"/>
    <w:rsid w:val="00EE2E28"/>
    <w:rsid w:val="00EE58C0"/>
    <w:rsid w:val="00EE6952"/>
    <w:rsid w:val="00EF04A5"/>
    <w:rsid w:val="00EF2863"/>
    <w:rsid w:val="00EF2E03"/>
    <w:rsid w:val="00EF30EE"/>
    <w:rsid w:val="00EF36A9"/>
    <w:rsid w:val="00EF3B21"/>
    <w:rsid w:val="00EF3FF6"/>
    <w:rsid w:val="00EF56FB"/>
    <w:rsid w:val="00EF57AF"/>
    <w:rsid w:val="00EF6656"/>
    <w:rsid w:val="00EF76AA"/>
    <w:rsid w:val="00EF7E0E"/>
    <w:rsid w:val="00F0073B"/>
    <w:rsid w:val="00F00A81"/>
    <w:rsid w:val="00F02325"/>
    <w:rsid w:val="00F02B43"/>
    <w:rsid w:val="00F02D1E"/>
    <w:rsid w:val="00F04160"/>
    <w:rsid w:val="00F07F87"/>
    <w:rsid w:val="00F07FE2"/>
    <w:rsid w:val="00F106ED"/>
    <w:rsid w:val="00F1082D"/>
    <w:rsid w:val="00F1368A"/>
    <w:rsid w:val="00F14691"/>
    <w:rsid w:val="00F166EF"/>
    <w:rsid w:val="00F170D4"/>
    <w:rsid w:val="00F175ED"/>
    <w:rsid w:val="00F20576"/>
    <w:rsid w:val="00F21FD0"/>
    <w:rsid w:val="00F25332"/>
    <w:rsid w:val="00F265DF"/>
    <w:rsid w:val="00F2680C"/>
    <w:rsid w:val="00F269BD"/>
    <w:rsid w:val="00F26FFC"/>
    <w:rsid w:val="00F27898"/>
    <w:rsid w:val="00F27FEA"/>
    <w:rsid w:val="00F304E7"/>
    <w:rsid w:val="00F316D4"/>
    <w:rsid w:val="00F319B2"/>
    <w:rsid w:val="00F3270F"/>
    <w:rsid w:val="00F3279E"/>
    <w:rsid w:val="00F32D81"/>
    <w:rsid w:val="00F339A8"/>
    <w:rsid w:val="00F35903"/>
    <w:rsid w:val="00F35ACF"/>
    <w:rsid w:val="00F36216"/>
    <w:rsid w:val="00F370A8"/>
    <w:rsid w:val="00F41C6D"/>
    <w:rsid w:val="00F42456"/>
    <w:rsid w:val="00F435D0"/>
    <w:rsid w:val="00F44842"/>
    <w:rsid w:val="00F45893"/>
    <w:rsid w:val="00F50B9F"/>
    <w:rsid w:val="00F5103D"/>
    <w:rsid w:val="00F5258E"/>
    <w:rsid w:val="00F52D84"/>
    <w:rsid w:val="00F53199"/>
    <w:rsid w:val="00F54199"/>
    <w:rsid w:val="00F54675"/>
    <w:rsid w:val="00F548F8"/>
    <w:rsid w:val="00F55C8D"/>
    <w:rsid w:val="00F5657F"/>
    <w:rsid w:val="00F56C83"/>
    <w:rsid w:val="00F578A8"/>
    <w:rsid w:val="00F57B48"/>
    <w:rsid w:val="00F602E8"/>
    <w:rsid w:val="00F623E2"/>
    <w:rsid w:val="00F63595"/>
    <w:rsid w:val="00F63875"/>
    <w:rsid w:val="00F63B6C"/>
    <w:rsid w:val="00F64961"/>
    <w:rsid w:val="00F65F75"/>
    <w:rsid w:val="00F676F6"/>
    <w:rsid w:val="00F700A3"/>
    <w:rsid w:val="00F731D2"/>
    <w:rsid w:val="00F73AA6"/>
    <w:rsid w:val="00F740B6"/>
    <w:rsid w:val="00F75F7F"/>
    <w:rsid w:val="00F7644B"/>
    <w:rsid w:val="00F807F5"/>
    <w:rsid w:val="00F81661"/>
    <w:rsid w:val="00F82ED5"/>
    <w:rsid w:val="00F832B7"/>
    <w:rsid w:val="00F83D00"/>
    <w:rsid w:val="00F84564"/>
    <w:rsid w:val="00F84BE4"/>
    <w:rsid w:val="00F8669D"/>
    <w:rsid w:val="00F86D32"/>
    <w:rsid w:val="00F875D2"/>
    <w:rsid w:val="00F9298E"/>
    <w:rsid w:val="00F93460"/>
    <w:rsid w:val="00F9426D"/>
    <w:rsid w:val="00F94D7E"/>
    <w:rsid w:val="00F9551C"/>
    <w:rsid w:val="00F95CE5"/>
    <w:rsid w:val="00F96705"/>
    <w:rsid w:val="00F9670A"/>
    <w:rsid w:val="00F9722A"/>
    <w:rsid w:val="00FA1E9E"/>
    <w:rsid w:val="00FA2996"/>
    <w:rsid w:val="00FA51D4"/>
    <w:rsid w:val="00FA5637"/>
    <w:rsid w:val="00FA6455"/>
    <w:rsid w:val="00FA69E4"/>
    <w:rsid w:val="00FA7208"/>
    <w:rsid w:val="00FA7429"/>
    <w:rsid w:val="00FB0600"/>
    <w:rsid w:val="00FB21A7"/>
    <w:rsid w:val="00FB2AFE"/>
    <w:rsid w:val="00FB35B9"/>
    <w:rsid w:val="00FB3A89"/>
    <w:rsid w:val="00FB503B"/>
    <w:rsid w:val="00FB52AE"/>
    <w:rsid w:val="00FB66D8"/>
    <w:rsid w:val="00FC0A1C"/>
    <w:rsid w:val="00FC0BA4"/>
    <w:rsid w:val="00FC1662"/>
    <w:rsid w:val="00FC1F54"/>
    <w:rsid w:val="00FC2104"/>
    <w:rsid w:val="00FC38DA"/>
    <w:rsid w:val="00FC4F90"/>
    <w:rsid w:val="00FC5380"/>
    <w:rsid w:val="00FC71F3"/>
    <w:rsid w:val="00FC7652"/>
    <w:rsid w:val="00FD0696"/>
    <w:rsid w:val="00FD178A"/>
    <w:rsid w:val="00FD18F8"/>
    <w:rsid w:val="00FD1F7F"/>
    <w:rsid w:val="00FD314E"/>
    <w:rsid w:val="00FD3800"/>
    <w:rsid w:val="00FD39CC"/>
    <w:rsid w:val="00FD3E7F"/>
    <w:rsid w:val="00FD4376"/>
    <w:rsid w:val="00FD4D98"/>
    <w:rsid w:val="00FD565A"/>
    <w:rsid w:val="00FE1963"/>
    <w:rsid w:val="00FE25FA"/>
    <w:rsid w:val="00FE5FCC"/>
    <w:rsid w:val="00FE62C1"/>
    <w:rsid w:val="00FE67D6"/>
    <w:rsid w:val="00FE7F5A"/>
    <w:rsid w:val="00FF01A6"/>
    <w:rsid w:val="00FF0575"/>
    <w:rsid w:val="00FF07E4"/>
    <w:rsid w:val="00FF1071"/>
    <w:rsid w:val="00FF1FD6"/>
    <w:rsid w:val="00FF2A12"/>
    <w:rsid w:val="00FF2CC6"/>
    <w:rsid w:val="00FF308B"/>
    <w:rsid w:val="00FF51B5"/>
    <w:rsid w:val="00FF5E9D"/>
    <w:rsid w:val="00FF61FB"/>
    <w:rsid w:val="00FF71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7897BE8"/>
  <w15:docId w15:val="{F8024E78-5DD1-47E4-8B1A-48A10E994D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40CE0"/>
    <w:pPr>
      <w:spacing w:line="360" w:lineRule="auto"/>
      <w:jc w:val="both"/>
    </w:pPr>
    <w:rPr>
      <w:rFonts w:ascii="Times New Roman" w:eastAsia="Times New Roman" w:hAnsi="Times New Roman"/>
      <w:szCs w:val="24"/>
      <w:lang w:eastAsia="de-DE"/>
    </w:rPr>
  </w:style>
  <w:style w:type="paragraph" w:styleId="1">
    <w:name w:val="heading 1"/>
    <w:basedOn w:val="a"/>
    <w:next w:val="a"/>
    <w:link w:val="1Char"/>
    <w:qFormat/>
    <w:rsid w:val="00075F28"/>
    <w:pPr>
      <w:keepNext/>
      <w:spacing w:before="480" w:after="240" w:line="240" w:lineRule="auto"/>
      <w:outlineLvl w:val="0"/>
    </w:pPr>
    <w:rPr>
      <w:rFonts w:cs="Arial"/>
      <w:b/>
      <w:bCs/>
      <w:color w:val="000000"/>
      <w:kern w:val="32"/>
      <w:szCs w:val="32"/>
    </w:rPr>
  </w:style>
  <w:style w:type="paragraph" w:styleId="2">
    <w:name w:val="heading 2"/>
    <w:basedOn w:val="a"/>
    <w:next w:val="a"/>
    <w:link w:val="2Char"/>
    <w:qFormat/>
    <w:rsid w:val="00E00339"/>
    <w:pPr>
      <w:keepNext/>
      <w:spacing w:before="240" w:after="240" w:line="240" w:lineRule="auto"/>
      <w:outlineLvl w:val="1"/>
    </w:pPr>
    <w:rPr>
      <w:rFonts w:cs="Arial"/>
      <w:b/>
      <w:bCs/>
      <w:iCs/>
      <w:szCs w:val="28"/>
    </w:rPr>
  </w:style>
  <w:style w:type="paragraph" w:styleId="3">
    <w:name w:val="heading 3"/>
    <w:basedOn w:val="a"/>
    <w:next w:val="a"/>
    <w:link w:val="3Char"/>
    <w:qFormat/>
    <w:rsid w:val="005A4F32"/>
    <w:pPr>
      <w:keepNext/>
      <w:spacing w:before="240" w:after="240" w:line="240" w:lineRule="auto"/>
      <w:outlineLvl w:val="2"/>
    </w:pPr>
    <w:rPr>
      <w:rFonts w:cs="Arial"/>
      <w:b/>
      <w:bCs/>
      <w:szCs w:val="26"/>
    </w:rPr>
  </w:style>
  <w:style w:type="paragraph" w:styleId="4">
    <w:name w:val="heading 4"/>
    <w:basedOn w:val="a"/>
    <w:next w:val="a"/>
    <w:link w:val="4Char"/>
    <w:rsid w:val="00ED6B96"/>
    <w:pPr>
      <w:keepNext/>
      <w:outlineLvl w:val="3"/>
    </w:pPr>
    <w:rPr>
      <w:b/>
      <w:bCs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Betreff">
    <w:name w:val="Betreff"/>
    <w:basedOn w:val="a"/>
    <w:next w:val="a"/>
    <w:rsid w:val="00ED6B96"/>
    <w:rPr>
      <w:b/>
    </w:rPr>
  </w:style>
  <w:style w:type="paragraph" w:customStyle="1" w:styleId="Bullets">
    <w:name w:val="Bullets"/>
    <w:basedOn w:val="a"/>
    <w:link w:val="BulletsChar"/>
    <w:rsid w:val="00ED6B96"/>
    <w:pPr>
      <w:numPr>
        <w:numId w:val="2"/>
      </w:numPr>
    </w:pPr>
  </w:style>
  <w:style w:type="character" w:customStyle="1" w:styleId="BulletsChar">
    <w:name w:val="Bullets Char"/>
    <w:link w:val="Bullets"/>
    <w:rsid w:val="00ED6B96"/>
    <w:rPr>
      <w:rFonts w:ascii="Verdana" w:eastAsia="Times New Roman" w:hAnsi="Verdana" w:cs="Times New Roman"/>
      <w:sz w:val="19"/>
      <w:szCs w:val="24"/>
      <w:lang w:eastAsia="de-DE"/>
    </w:rPr>
  </w:style>
  <w:style w:type="table" w:customStyle="1" w:styleId="Copernicus">
    <w:name w:val="Copernicus"/>
    <w:basedOn w:val="a1"/>
    <w:rsid w:val="00ED6B96"/>
    <w:rPr>
      <w:rFonts w:ascii="Verdana" w:eastAsia="Times New Roman" w:hAnsi="Verdana"/>
      <w:sz w:val="19"/>
    </w:rPr>
    <w:tblPr>
      <w:tblStyleRowBandSize w:val="1"/>
      <w:tblStyleColBandSize w:val="1"/>
      <w:tblBorders>
        <w:top w:val="single" w:sz="4" w:space="0" w:color="7F7F7F"/>
        <w:left w:val="single" w:sz="4" w:space="0" w:color="7F7F7F"/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</w:tblPr>
    <w:tcPr>
      <w:shd w:val="clear" w:color="auto" w:fill="auto"/>
      <w:vAlign w:val="center"/>
    </w:tcPr>
    <w:tblStylePr w:type="firstRow">
      <w:pPr>
        <w:jc w:val="left"/>
      </w:pPr>
      <w:rPr>
        <w:rFonts w:ascii="Verdana" w:hAnsi="Verdana"/>
        <w:b/>
        <w:i w:val="0"/>
        <w:sz w:val="19"/>
      </w:rPr>
      <w:tblPr/>
      <w:tcPr>
        <w:shd w:val="clear" w:color="auto" w:fill="BFBFBF"/>
      </w:tcPr>
    </w:tblStylePr>
    <w:tblStylePr w:type="lastRow">
      <w:pPr>
        <w:jc w:val="left"/>
      </w:pPr>
      <w:rPr>
        <w:rFonts w:ascii="Verdana" w:hAnsi="Verdana"/>
        <w:sz w:val="19"/>
      </w:rPr>
    </w:tblStylePr>
    <w:tblStylePr w:type="firstCol">
      <w:rPr>
        <w:rFonts w:ascii="Verdana" w:hAnsi="Verdana"/>
        <w:sz w:val="19"/>
      </w:rPr>
    </w:tblStylePr>
    <w:tblStylePr w:type="lastCol">
      <w:rPr>
        <w:rFonts w:ascii="Verdana" w:hAnsi="Verdana"/>
        <w:sz w:val="19"/>
      </w:rPr>
      <w:tblPr/>
      <w:tcPr>
        <w:tcBorders>
          <w:top w:val="single" w:sz="4" w:space="0" w:color="7F7F7F"/>
          <w:left w:val="single" w:sz="4" w:space="0" w:color="7F7F7F"/>
          <w:bottom w:val="single" w:sz="4" w:space="0" w:color="7F7F7F"/>
          <w:right w:val="single" w:sz="4" w:space="0" w:color="7F7F7F"/>
          <w:insideH w:val="single" w:sz="4" w:space="0" w:color="7F7F7F"/>
          <w:insideV w:val="single" w:sz="4" w:space="0" w:color="7F7F7F"/>
        </w:tcBorders>
      </w:tcPr>
    </w:tblStylePr>
  </w:style>
  <w:style w:type="paragraph" w:styleId="a3">
    <w:name w:val="header"/>
    <w:basedOn w:val="a"/>
    <w:link w:val="Char"/>
    <w:rsid w:val="00ED6B96"/>
    <w:pPr>
      <w:tabs>
        <w:tab w:val="center" w:pos="4536"/>
        <w:tab w:val="right" w:pos="9072"/>
      </w:tabs>
    </w:pPr>
  </w:style>
  <w:style w:type="character" w:customStyle="1" w:styleId="1Char">
    <w:name w:val="标题 1 Char"/>
    <w:link w:val="1"/>
    <w:rsid w:val="00075F28"/>
    <w:rPr>
      <w:rFonts w:ascii="Times New Roman" w:eastAsia="Times New Roman" w:hAnsi="Times New Roman" w:cs="Arial"/>
      <w:b/>
      <w:bCs/>
      <w:color w:val="000000"/>
      <w:kern w:val="32"/>
      <w:szCs w:val="32"/>
      <w:lang w:eastAsia="de-DE"/>
    </w:rPr>
  </w:style>
  <w:style w:type="character" w:customStyle="1" w:styleId="3Char">
    <w:name w:val="标题 3 Char"/>
    <w:link w:val="3"/>
    <w:rsid w:val="005A4F32"/>
    <w:rPr>
      <w:rFonts w:ascii="Times New Roman" w:eastAsia="Times New Roman" w:hAnsi="Times New Roman" w:cs="Arial"/>
      <w:b/>
      <w:bCs/>
      <w:szCs w:val="26"/>
      <w:lang w:eastAsia="de-DE"/>
    </w:rPr>
  </w:style>
  <w:style w:type="character" w:customStyle="1" w:styleId="4Char">
    <w:name w:val="标题 4 Char"/>
    <w:link w:val="4"/>
    <w:rsid w:val="00796A7F"/>
    <w:rPr>
      <w:rFonts w:ascii="Verdana" w:eastAsia="Times New Roman" w:hAnsi="Verdana" w:cs="Times New Roman"/>
      <w:b/>
      <w:bCs/>
      <w:sz w:val="19"/>
      <w:szCs w:val="28"/>
      <w:lang w:eastAsia="de-DE"/>
    </w:rPr>
  </w:style>
  <w:style w:type="character" w:customStyle="1" w:styleId="Char">
    <w:name w:val="页眉 Char"/>
    <w:link w:val="a3"/>
    <w:rsid w:val="00ED6B96"/>
    <w:rPr>
      <w:rFonts w:ascii="Verdana" w:eastAsia="Times New Roman" w:hAnsi="Verdana" w:cs="Times New Roman"/>
      <w:sz w:val="19"/>
      <w:szCs w:val="24"/>
      <w:lang w:eastAsia="de-DE"/>
    </w:rPr>
  </w:style>
  <w:style w:type="character" w:customStyle="1" w:styleId="2Char">
    <w:name w:val="标题 2 Char"/>
    <w:link w:val="2"/>
    <w:rsid w:val="00E00339"/>
    <w:rPr>
      <w:rFonts w:ascii="Times New Roman" w:eastAsia="Times New Roman" w:hAnsi="Times New Roman" w:cs="Arial"/>
      <w:b/>
      <w:bCs/>
      <w:iCs/>
      <w:szCs w:val="28"/>
      <w:lang w:eastAsia="de-DE"/>
    </w:rPr>
  </w:style>
  <w:style w:type="character" w:styleId="a4">
    <w:name w:val="Hyperlink"/>
    <w:uiPriority w:val="99"/>
    <w:rsid w:val="00ED6B96"/>
    <w:rPr>
      <w:color w:val="0000FF"/>
      <w:u w:val="single"/>
    </w:rPr>
  </w:style>
  <w:style w:type="paragraph" w:customStyle="1" w:styleId="Kontakt">
    <w:name w:val="Kontakt"/>
    <w:basedOn w:val="a"/>
    <w:rsid w:val="00ED6B96"/>
    <w:pPr>
      <w:spacing w:line="160" w:lineRule="exact"/>
    </w:pPr>
    <w:rPr>
      <w:color w:val="808080"/>
      <w:sz w:val="13"/>
    </w:rPr>
  </w:style>
  <w:style w:type="paragraph" w:customStyle="1" w:styleId="Name">
    <w:name w:val="Name"/>
    <w:basedOn w:val="a"/>
    <w:rsid w:val="00ED6B96"/>
    <w:pPr>
      <w:spacing w:before="160" w:after="80"/>
    </w:pPr>
    <w:rPr>
      <w:rFonts w:ascii="Book Antiqua" w:hAnsi="Book Antiqua"/>
      <w:color w:val="808080"/>
      <w:sz w:val="22"/>
    </w:rPr>
  </w:style>
  <w:style w:type="paragraph" w:customStyle="1" w:styleId="CopernicusWordtemplate">
    <w:name w:val="Copernicus_Word_template"/>
    <w:basedOn w:val="a"/>
    <w:link w:val="CopernicusWordtemplateChar"/>
    <w:rsid w:val="00B5719D"/>
  </w:style>
  <w:style w:type="character" w:customStyle="1" w:styleId="CopernicusWordtemplateChar">
    <w:name w:val="Copernicus_Word_template Char"/>
    <w:basedOn w:val="a0"/>
    <w:link w:val="CopernicusWordtemplate"/>
    <w:rsid w:val="00B5719D"/>
    <w:rPr>
      <w:rFonts w:ascii="Times New Roman" w:eastAsia="Times New Roman" w:hAnsi="Times New Roman"/>
      <w:sz w:val="24"/>
      <w:szCs w:val="24"/>
      <w:lang w:eastAsia="de-DE"/>
    </w:rPr>
  </w:style>
  <w:style w:type="character" w:styleId="a5">
    <w:name w:val="line number"/>
    <w:basedOn w:val="a0"/>
    <w:uiPriority w:val="99"/>
    <w:semiHidden/>
    <w:unhideWhenUsed/>
    <w:rsid w:val="00D40CE0"/>
  </w:style>
  <w:style w:type="paragraph" w:customStyle="1" w:styleId="MStitle">
    <w:name w:val="MS title"/>
    <w:basedOn w:val="a"/>
    <w:link w:val="MStitleChar"/>
    <w:qFormat/>
    <w:rsid w:val="0091791F"/>
    <w:pPr>
      <w:spacing w:before="360" w:line="440" w:lineRule="exact"/>
      <w:contextualSpacing/>
    </w:pPr>
    <w:rPr>
      <w:b/>
      <w:sz w:val="34"/>
    </w:rPr>
  </w:style>
  <w:style w:type="paragraph" w:styleId="a6">
    <w:name w:val="List Paragraph"/>
    <w:basedOn w:val="a"/>
    <w:uiPriority w:val="34"/>
    <w:qFormat/>
    <w:rsid w:val="00B4015F"/>
    <w:pPr>
      <w:ind w:left="720"/>
      <w:contextualSpacing/>
    </w:pPr>
  </w:style>
  <w:style w:type="character" w:customStyle="1" w:styleId="MStitleChar">
    <w:name w:val="MS title Char"/>
    <w:basedOn w:val="a0"/>
    <w:link w:val="MStitle"/>
    <w:rsid w:val="0091791F"/>
    <w:rPr>
      <w:rFonts w:ascii="Times New Roman" w:eastAsia="Times New Roman" w:hAnsi="Times New Roman"/>
      <w:b/>
      <w:sz w:val="34"/>
      <w:szCs w:val="24"/>
      <w:lang w:eastAsia="de-DE"/>
    </w:rPr>
  </w:style>
  <w:style w:type="paragraph" w:customStyle="1" w:styleId="Affiliation">
    <w:name w:val="Affiliation"/>
    <w:basedOn w:val="a"/>
    <w:link w:val="AffiliationChar"/>
    <w:qFormat/>
    <w:rsid w:val="00450DB9"/>
    <w:pPr>
      <w:spacing w:before="120" w:line="240" w:lineRule="auto"/>
      <w:contextualSpacing/>
    </w:pPr>
  </w:style>
  <w:style w:type="character" w:styleId="a7">
    <w:name w:val="Placeholder Text"/>
    <w:basedOn w:val="a0"/>
    <w:uiPriority w:val="99"/>
    <w:semiHidden/>
    <w:rsid w:val="003D5288"/>
    <w:rPr>
      <w:color w:val="808080"/>
    </w:rPr>
  </w:style>
  <w:style w:type="character" w:customStyle="1" w:styleId="AffiliationChar">
    <w:name w:val="Affiliation Char"/>
    <w:basedOn w:val="a0"/>
    <w:link w:val="Affiliation"/>
    <w:rsid w:val="00450DB9"/>
    <w:rPr>
      <w:rFonts w:ascii="Times New Roman" w:eastAsia="Times New Roman" w:hAnsi="Times New Roman"/>
      <w:szCs w:val="24"/>
      <w:lang w:eastAsia="de-DE"/>
    </w:rPr>
  </w:style>
  <w:style w:type="paragraph" w:styleId="a8">
    <w:name w:val="Balloon Text"/>
    <w:basedOn w:val="a"/>
    <w:link w:val="Char0"/>
    <w:uiPriority w:val="99"/>
    <w:semiHidden/>
    <w:unhideWhenUsed/>
    <w:rsid w:val="003D528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Char0">
    <w:name w:val="批注框文本 Char"/>
    <w:basedOn w:val="a0"/>
    <w:link w:val="a8"/>
    <w:uiPriority w:val="99"/>
    <w:semiHidden/>
    <w:rsid w:val="003D5288"/>
    <w:rPr>
      <w:rFonts w:ascii="Tahoma" w:eastAsia="Times New Roman" w:hAnsi="Tahoma" w:cs="Tahoma"/>
      <w:sz w:val="16"/>
      <w:szCs w:val="16"/>
      <w:lang w:eastAsia="de-DE"/>
    </w:rPr>
  </w:style>
  <w:style w:type="paragraph" w:customStyle="1" w:styleId="Equation">
    <w:name w:val="Equation"/>
    <w:basedOn w:val="a"/>
    <w:link w:val="EquationChar"/>
    <w:rsid w:val="00C35812"/>
    <w:pPr>
      <w:spacing w:before="120" w:after="120"/>
    </w:pPr>
    <w:rPr>
      <w:rFonts w:ascii="Cambria Math" w:hAnsi="Cambria Math"/>
    </w:rPr>
  </w:style>
  <w:style w:type="paragraph" w:styleId="a9">
    <w:name w:val="caption"/>
    <w:basedOn w:val="a"/>
    <w:next w:val="a"/>
    <w:uiPriority w:val="35"/>
    <w:unhideWhenUsed/>
    <w:qFormat/>
    <w:rsid w:val="003A4FB4"/>
    <w:pPr>
      <w:spacing w:after="200" w:line="240" w:lineRule="auto"/>
    </w:pPr>
    <w:rPr>
      <w:b/>
      <w:bCs/>
      <w:sz w:val="18"/>
      <w:szCs w:val="18"/>
    </w:rPr>
  </w:style>
  <w:style w:type="character" w:customStyle="1" w:styleId="EquationChar">
    <w:name w:val="Equation Char"/>
    <w:basedOn w:val="a0"/>
    <w:link w:val="Equation"/>
    <w:rsid w:val="00C35812"/>
    <w:rPr>
      <w:rFonts w:ascii="Cambria Math" w:eastAsia="Times New Roman" w:hAnsi="Cambria Math"/>
      <w:szCs w:val="24"/>
      <w:lang w:eastAsia="de-DE"/>
    </w:rPr>
  </w:style>
  <w:style w:type="paragraph" w:styleId="aa">
    <w:name w:val="footer"/>
    <w:basedOn w:val="a"/>
    <w:link w:val="Char1"/>
    <w:uiPriority w:val="99"/>
    <w:unhideWhenUsed/>
    <w:rsid w:val="006D0C96"/>
    <w:pPr>
      <w:tabs>
        <w:tab w:val="center" w:pos="4513"/>
        <w:tab w:val="right" w:pos="9026"/>
      </w:tabs>
      <w:spacing w:line="240" w:lineRule="auto"/>
    </w:pPr>
  </w:style>
  <w:style w:type="character" w:customStyle="1" w:styleId="Char1">
    <w:name w:val="页脚 Char"/>
    <w:basedOn w:val="a0"/>
    <w:link w:val="aa"/>
    <w:uiPriority w:val="99"/>
    <w:rsid w:val="006D0C96"/>
    <w:rPr>
      <w:rFonts w:ascii="Times New Roman" w:eastAsia="Times New Roman" w:hAnsi="Times New Roman"/>
      <w:szCs w:val="24"/>
      <w:lang w:eastAsia="de-DE"/>
    </w:rPr>
  </w:style>
  <w:style w:type="paragraph" w:customStyle="1" w:styleId="Correspondence">
    <w:name w:val="Correspondence"/>
    <w:basedOn w:val="a"/>
    <w:link w:val="CorrespondenceChar"/>
    <w:qFormat/>
    <w:rsid w:val="008E213F"/>
    <w:pPr>
      <w:spacing w:before="120" w:after="360" w:line="240" w:lineRule="auto"/>
    </w:pPr>
  </w:style>
  <w:style w:type="character" w:customStyle="1" w:styleId="CorrespondenceChar">
    <w:name w:val="Correspondence Char"/>
    <w:basedOn w:val="a0"/>
    <w:link w:val="Correspondence"/>
    <w:rsid w:val="008E213F"/>
    <w:rPr>
      <w:rFonts w:ascii="Times New Roman" w:eastAsia="Times New Roman" w:hAnsi="Times New Roman"/>
      <w:szCs w:val="24"/>
      <w:lang w:eastAsia="de-DE"/>
    </w:rPr>
  </w:style>
  <w:style w:type="paragraph" w:customStyle="1" w:styleId="Authors">
    <w:name w:val="Authors"/>
    <w:basedOn w:val="a"/>
    <w:link w:val="AuthorsChar"/>
    <w:qFormat/>
    <w:rsid w:val="00BD0523"/>
    <w:pPr>
      <w:spacing w:before="180" w:line="240" w:lineRule="auto"/>
      <w:contextualSpacing/>
    </w:pPr>
    <w:rPr>
      <w:sz w:val="24"/>
    </w:rPr>
  </w:style>
  <w:style w:type="character" w:customStyle="1" w:styleId="AuthorsChar">
    <w:name w:val="Authors Char"/>
    <w:basedOn w:val="a0"/>
    <w:link w:val="Authors"/>
    <w:rsid w:val="00BD0523"/>
    <w:rPr>
      <w:rFonts w:ascii="Times New Roman" w:eastAsia="Times New Roman" w:hAnsi="Times New Roman"/>
      <w:sz w:val="24"/>
      <w:szCs w:val="24"/>
      <w:lang w:eastAsia="de-DE"/>
    </w:rPr>
  </w:style>
  <w:style w:type="character" w:customStyle="1" w:styleId="apple-converted-space">
    <w:name w:val="apple-converted-space"/>
    <w:basedOn w:val="a0"/>
    <w:rsid w:val="00B037C8"/>
  </w:style>
  <w:style w:type="table" w:styleId="ab">
    <w:name w:val="Table Grid"/>
    <w:basedOn w:val="a1"/>
    <w:uiPriority w:val="39"/>
    <w:rsid w:val="00B037C8"/>
    <w:rPr>
      <w:rFonts w:asciiTheme="minorHAnsi" w:eastAsiaTheme="minorEastAsia" w:hAnsiTheme="minorHAnsi" w:cstheme="minorBidi"/>
      <w:kern w:val="2"/>
      <w:sz w:val="21"/>
      <w:szCs w:val="22"/>
      <w:lang w:val="en-US"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No Spacing"/>
    <w:link w:val="Char2"/>
    <w:uiPriority w:val="1"/>
    <w:qFormat/>
    <w:rsid w:val="003000E6"/>
    <w:pPr>
      <w:widowControl w:val="0"/>
      <w:jc w:val="both"/>
    </w:pPr>
    <w:rPr>
      <w:rFonts w:ascii="等线" w:eastAsia="等线" w:hAnsi="等线"/>
      <w:kern w:val="2"/>
      <w:sz w:val="21"/>
      <w:szCs w:val="22"/>
      <w:lang w:val="en-US" w:eastAsia="zh-CN"/>
    </w:rPr>
  </w:style>
  <w:style w:type="character" w:customStyle="1" w:styleId="journaltitle">
    <w:name w:val="journaltitle"/>
    <w:basedOn w:val="a0"/>
    <w:rsid w:val="000F491F"/>
  </w:style>
  <w:style w:type="character" w:styleId="ad">
    <w:name w:val="Strong"/>
    <w:basedOn w:val="a0"/>
    <w:uiPriority w:val="22"/>
    <w:qFormat/>
    <w:rsid w:val="00EE0012"/>
    <w:rPr>
      <w:b/>
      <w:bCs/>
    </w:rPr>
  </w:style>
  <w:style w:type="character" w:styleId="ae">
    <w:name w:val="annotation reference"/>
    <w:basedOn w:val="a0"/>
    <w:uiPriority w:val="99"/>
    <w:semiHidden/>
    <w:unhideWhenUsed/>
    <w:rsid w:val="00A34EE8"/>
    <w:rPr>
      <w:sz w:val="16"/>
      <w:szCs w:val="16"/>
    </w:rPr>
  </w:style>
  <w:style w:type="paragraph" w:styleId="af">
    <w:name w:val="annotation text"/>
    <w:basedOn w:val="a"/>
    <w:link w:val="Char3"/>
    <w:uiPriority w:val="99"/>
    <w:semiHidden/>
    <w:unhideWhenUsed/>
    <w:rsid w:val="00A34EE8"/>
    <w:pPr>
      <w:spacing w:line="240" w:lineRule="auto"/>
    </w:pPr>
    <w:rPr>
      <w:szCs w:val="20"/>
    </w:rPr>
  </w:style>
  <w:style w:type="character" w:customStyle="1" w:styleId="Char3">
    <w:name w:val="批注文字 Char"/>
    <w:basedOn w:val="a0"/>
    <w:link w:val="af"/>
    <w:uiPriority w:val="99"/>
    <w:semiHidden/>
    <w:rsid w:val="00A34EE8"/>
    <w:rPr>
      <w:rFonts w:ascii="Times New Roman" w:eastAsia="Times New Roman" w:hAnsi="Times New Roman"/>
      <w:lang w:eastAsia="de-DE"/>
    </w:rPr>
  </w:style>
  <w:style w:type="paragraph" w:styleId="af0">
    <w:name w:val="annotation subject"/>
    <w:basedOn w:val="af"/>
    <w:next w:val="af"/>
    <w:link w:val="Char4"/>
    <w:uiPriority w:val="99"/>
    <w:semiHidden/>
    <w:unhideWhenUsed/>
    <w:rsid w:val="00A34EE8"/>
    <w:rPr>
      <w:b/>
      <w:bCs/>
    </w:rPr>
  </w:style>
  <w:style w:type="character" w:customStyle="1" w:styleId="Char4">
    <w:name w:val="批注主题 Char"/>
    <w:basedOn w:val="Char3"/>
    <w:link w:val="af0"/>
    <w:uiPriority w:val="99"/>
    <w:semiHidden/>
    <w:rsid w:val="00A34EE8"/>
    <w:rPr>
      <w:rFonts w:ascii="Times New Roman" w:eastAsia="Times New Roman" w:hAnsi="Times New Roman"/>
      <w:b/>
      <w:bCs/>
      <w:lang w:eastAsia="de-DE"/>
    </w:rPr>
  </w:style>
  <w:style w:type="character" w:customStyle="1" w:styleId="authorname">
    <w:name w:val="author__name"/>
    <w:basedOn w:val="a0"/>
    <w:rsid w:val="009C2826"/>
  </w:style>
  <w:style w:type="character" w:customStyle="1" w:styleId="authorsseparator">
    <w:name w:val="authors__separator"/>
    <w:basedOn w:val="a0"/>
    <w:rsid w:val="009C2826"/>
  </w:style>
  <w:style w:type="character" w:customStyle="1" w:styleId="quoted1">
    <w:name w:val="quoted1"/>
    <w:basedOn w:val="a0"/>
    <w:rsid w:val="00690DAA"/>
  </w:style>
  <w:style w:type="character" w:customStyle="1" w:styleId="Char2">
    <w:name w:val="无间隔 Char"/>
    <w:link w:val="ac"/>
    <w:uiPriority w:val="1"/>
    <w:rsid w:val="00690DAA"/>
    <w:rPr>
      <w:rFonts w:ascii="等线" w:eastAsia="等线" w:hAnsi="等线"/>
      <w:kern w:val="2"/>
      <w:sz w:val="21"/>
      <w:szCs w:val="22"/>
      <w:lang w:val="en-US" w:eastAsia="zh-CN"/>
    </w:rPr>
  </w:style>
  <w:style w:type="paragraph" w:customStyle="1" w:styleId="Default">
    <w:name w:val="Default"/>
    <w:rsid w:val="0023499E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  <w:lang w:val="en-US" w:eastAsia="en-US"/>
    </w:rPr>
  </w:style>
  <w:style w:type="character" w:customStyle="1" w:styleId="fn">
    <w:name w:val="fn"/>
    <w:basedOn w:val="a0"/>
    <w:rsid w:val="00B3268D"/>
  </w:style>
  <w:style w:type="character" w:customStyle="1" w:styleId="comma">
    <w:name w:val="comma"/>
    <w:basedOn w:val="a0"/>
    <w:rsid w:val="005252BC"/>
  </w:style>
  <w:style w:type="character" w:customStyle="1" w:styleId="fontstyle01">
    <w:name w:val="fontstyle01"/>
    <w:basedOn w:val="a0"/>
    <w:rsid w:val="00290562"/>
    <w:rPr>
      <w:rFonts w:ascii="NimbusSanL-Regu" w:hAnsi="NimbusSanL-Regu" w:hint="default"/>
      <w:b w:val="0"/>
      <w:bCs w:val="0"/>
      <w:i w:val="0"/>
      <w:iCs w:val="0"/>
      <w:color w:val="000000"/>
      <w:sz w:val="22"/>
      <w:szCs w:val="22"/>
    </w:rPr>
  </w:style>
  <w:style w:type="character" w:customStyle="1" w:styleId="fontstyle21">
    <w:name w:val="fontstyle21"/>
    <w:basedOn w:val="a0"/>
    <w:rsid w:val="006B541C"/>
    <w:rPr>
      <w:rFonts w:ascii="AdvPTimesI" w:hAnsi="AdvPTimesI" w:hint="default"/>
      <w:b w:val="0"/>
      <w:bCs w:val="0"/>
      <w:i w:val="0"/>
      <w:iCs w:val="0"/>
      <w:color w:val="000000"/>
      <w:sz w:val="18"/>
      <w:szCs w:val="18"/>
    </w:rPr>
  </w:style>
  <w:style w:type="character" w:customStyle="1" w:styleId="high-light">
    <w:name w:val="high-light"/>
    <w:basedOn w:val="a0"/>
    <w:rsid w:val="00844D0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0416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047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496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061150">
              <w:marLeft w:val="0"/>
              <w:marRight w:val="0"/>
              <w:marTop w:val="105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2467261">
                  <w:marLeft w:val="195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A6E0F6"/>
                    <w:bottom w:val="none" w:sz="0" w:space="0" w:color="auto"/>
                    <w:right w:val="none" w:sz="0" w:space="0" w:color="auto"/>
                  </w:divBdr>
                  <w:divsChild>
                    <w:div w:id="405803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236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8164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74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499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5834361">
              <w:marLeft w:val="0"/>
              <w:marRight w:val="0"/>
              <w:marTop w:val="105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094139">
                  <w:marLeft w:val="195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A6E0F6"/>
                    <w:bottom w:val="none" w:sz="0" w:space="0" w:color="auto"/>
                    <w:right w:val="none" w:sz="0" w:space="0" w:color="auto"/>
                  </w:divBdr>
                  <w:divsChild>
                    <w:div w:id="1790002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627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7189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14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506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052180">
              <w:marLeft w:val="0"/>
              <w:marRight w:val="0"/>
              <w:marTop w:val="105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152009">
                  <w:marLeft w:val="195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A6E0F6"/>
                    <w:bottom w:val="none" w:sz="0" w:space="0" w:color="auto"/>
                    <w:right w:val="none" w:sz="0" w:space="0" w:color="auto"/>
                  </w:divBdr>
                  <w:divsChild>
                    <w:div w:id="431899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19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561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332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816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29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101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790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513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781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209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533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426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82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11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634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625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www.sciencedirect.com/science/article/pii/S0168192313001032" TargetMode="External"/><Relationship Id="rId21" Type="http://schemas.openxmlformats.org/officeDocument/2006/relationships/hyperlink" Target="http://www.sciencedirect.com/science/article/pii/S0168192313001032" TargetMode="External"/><Relationship Id="rId42" Type="http://schemas.openxmlformats.org/officeDocument/2006/relationships/hyperlink" Target="http://www.nature.com/nature/journal/v502/n7473/abs/nature12670.html" TargetMode="External"/><Relationship Id="rId47" Type="http://schemas.openxmlformats.org/officeDocument/2006/relationships/hyperlink" Target="http://www.nature.com/nature/journal/v502/n7473/abs/nature12670.html" TargetMode="External"/><Relationship Id="rId63" Type="http://schemas.openxmlformats.org/officeDocument/2006/relationships/hyperlink" Target="http://www.nature.com/nature/journal/v502/n7473/abs/nature12670.html" TargetMode="External"/><Relationship Id="rId68" Type="http://schemas.openxmlformats.org/officeDocument/2006/relationships/hyperlink" Target="http://www.nature.com/nature/journal/v502/n7473/abs/nature12670.html" TargetMode="External"/><Relationship Id="rId84" Type="http://schemas.openxmlformats.org/officeDocument/2006/relationships/hyperlink" Target="http://www.nature.com/nclimate/journal/vaop/ncurrent/full/nclimate3092.html" TargetMode="External"/><Relationship Id="rId89" Type="http://schemas.openxmlformats.org/officeDocument/2006/relationships/hyperlink" Target="http://cres.anu.edu.au/outputs/anusplin.%20Php" TargetMode="External"/><Relationship Id="rId16" Type="http://schemas.openxmlformats.org/officeDocument/2006/relationships/hyperlink" Target="http://onlinelibrary.wiley.com/doi/10.1002/met.284/full" TargetMode="External"/><Relationship Id="rId11" Type="http://schemas.openxmlformats.org/officeDocument/2006/relationships/hyperlink" Target="http://www.escience.gov.cn/metdata/page/index.html" TargetMode="External"/><Relationship Id="rId32" Type="http://schemas.openxmlformats.org/officeDocument/2006/relationships/hyperlink" Target="http://www.nature.com/nature/journal/v502/n7473/abs/nature12670.html" TargetMode="External"/><Relationship Id="rId37" Type="http://schemas.openxmlformats.org/officeDocument/2006/relationships/hyperlink" Target="http://www.nature.com/nature/journal/v502/n7473/abs/nature12670.html" TargetMode="External"/><Relationship Id="rId53" Type="http://schemas.openxmlformats.org/officeDocument/2006/relationships/hyperlink" Target="http://www.nature.com/nature/journal/v502/n7473/abs/nature12670.html" TargetMode="External"/><Relationship Id="rId58" Type="http://schemas.openxmlformats.org/officeDocument/2006/relationships/hyperlink" Target="http://www.nature.com/nature/journal/v502/n7473/abs/nature12670.html" TargetMode="External"/><Relationship Id="rId74" Type="http://schemas.openxmlformats.org/officeDocument/2006/relationships/hyperlink" Target="http://www.nature.com/nature/journal/v502/n7473/abs/nature12670.html" TargetMode="External"/><Relationship Id="rId79" Type="http://schemas.openxmlformats.org/officeDocument/2006/relationships/hyperlink" Target="http://www.nature.com/nature/journal/v502/n7473/abs/nature12670.html" TargetMode="External"/><Relationship Id="rId102" Type="http://schemas.openxmlformats.org/officeDocument/2006/relationships/image" Target="media/image7.tiff"/><Relationship Id="rId5" Type="http://schemas.openxmlformats.org/officeDocument/2006/relationships/webSettings" Target="webSettings.xml"/><Relationship Id="rId90" Type="http://schemas.openxmlformats.org/officeDocument/2006/relationships/hyperlink" Target="http://link.springer.com/journal/11442" TargetMode="External"/><Relationship Id="rId95" Type="http://schemas.openxmlformats.org/officeDocument/2006/relationships/hyperlink" Target="http://www.sciencedirect.com/science/journal/01698095/125/supp/C" TargetMode="External"/><Relationship Id="rId22" Type="http://schemas.openxmlformats.org/officeDocument/2006/relationships/hyperlink" Target="http://www.sciencedirect.com/science/article/pii/S0168192313001032" TargetMode="External"/><Relationship Id="rId27" Type="http://schemas.openxmlformats.org/officeDocument/2006/relationships/hyperlink" Target="http://www.sciencedirect.com/science/article/pii/S0168192313001032" TargetMode="External"/><Relationship Id="rId43" Type="http://schemas.openxmlformats.org/officeDocument/2006/relationships/hyperlink" Target="http://www.nature.com/nature/journal/v502/n7473/abs/nature12670.html" TargetMode="External"/><Relationship Id="rId48" Type="http://schemas.openxmlformats.org/officeDocument/2006/relationships/hyperlink" Target="http://www.nature.com/nature/journal/v502/n7473/abs/nature12670.html" TargetMode="External"/><Relationship Id="rId64" Type="http://schemas.openxmlformats.org/officeDocument/2006/relationships/hyperlink" Target="http://www.nature.com/nature/journal/v502/n7473/abs/nature12670.html" TargetMode="External"/><Relationship Id="rId69" Type="http://schemas.openxmlformats.org/officeDocument/2006/relationships/hyperlink" Target="http://www.nature.com/nature/journal/v502/n7473/abs/nature12670.html" TargetMode="External"/><Relationship Id="rId80" Type="http://schemas.openxmlformats.org/officeDocument/2006/relationships/hyperlink" Target="http://www.nature.com/nclimate/journal/vaop/ncurrent/full/nclimate3092.html" TargetMode="External"/><Relationship Id="rId85" Type="http://schemas.openxmlformats.org/officeDocument/2006/relationships/hyperlink" Target="http://www.nature.com/nclimate/journal/vaop/ncurrent/full/nclimate3092.html" TargetMode="External"/><Relationship Id="rId12" Type="http://schemas.openxmlformats.org/officeDocument/2006/relationships/hyperlink" Target="http://www.escience.gov.cn/metdata/page/index.html" TargetMode="External"/><Relationship Id="rId17" Type="http://schemas.openxmlformats.org/officeDocument/2006/relationships/hyperlink" Target="http://www.escience.gov.cn/metdata/page/index.html" TargetMode="External"/><Relationship Id="rId33" Type="http://schemas.openxmlformats.org/officeDocument/2006/relationships/hyperlink" Target="http://www.nature.com/nature/journal/v502/n7473/abs/nature12670.html" TargetMode="External"/><Relationship Id="rId38" Type="http://schemas.openxmlformats.org/officeDocument/2006/relationships/hyperlink" Target="http://www.nature.com/nature/journal/v502/n7473/abs/nature12670.html" TargetMode="External"/><Relationship Id="rId59" Type="http://schemas.openxmlformats.org/officeDocument/2006/relationships/hyperlink" Target="http://www.nature.com/nature/journal/v502/n7473/abs/nature12670.html" TargetMode="External"/><Relationship Id="rId103" Type="http://schemas.openxmlformats.org/officeDocument/2006/relationships/image" Target="media/image8.png"/><Relationship Id="rId20" Type="http://schemas.openxmlformats.org/officeDocument/2006/relationships/hyperlink" Target="http://link.springer.com/journal/11027" TargetMode="External"/><Relationship Id="rId41" Type="http://schemas.openxmlformats.org/officeDocument/2006/relationships/hyperlink" Target="http://www.nature.com/nature/journal/v502/n7473/abs/nature12670.html" TargetMode="External"/><Relationship Id="rId54" Type="http://schemas.openxmlformats.org/officeDocument/2006/relationships/hyperlink" Target="http://www.nature.com/nature/journal/v502/n7473/abs/nature12670.html" TargetMode="External"/><Relationship Id="rId62" Type="http://schemas.openxmlformats.org/officeDocument/2006/relationships/hyperlink" Target="http://www.nature.com/nature/journal/v502/n7473/abs/nature12670.html" TargetMode="External"/><Relationship Id="rId70" Type="http://schemas.openxmlformats.org/officeDocument/2006/relationships/hyperlink" Target="http://www.nature.com/nature/journal/v502/n7473/abs/nature12670.html" TargetMode="External"/><Relationship Id="rId75" Type="http://schemas.openxmlformats.org/officeDocument/2006/relationships/hyperlink" Target="http://www.nature.com/nature/journal/v502/n7473/abs/nature12670.html" TargetMode="External"/><Relationship Id="rId83" Type="http://schemas.openxmlformats.org/officeDocument/2006/relationships/hyperlink" Target="http://www.nature.com/nclimate/journal/vaop/ncurrent/full/nclimate3092.html" TargetMode="External"/><Relationship Id="rId88" Type="http://schemas.openxmlformats.org/officeDocument/2006/relationships/hyperlink" Target="http://onlinelibrary.wiley.com/doi/10.1029/95GL03586/full" TargetMode="External"/><Relationship Id="rId91" Type="http://schemas.openxmlformats.org/officeDocument/2006/relationships/hyperlink" Target="http://www.sciencedirect.com/science/article/pii/S147470650600297X" TargetMode="External"/><Relationship Id="rId96" Type="http://schemas.openxmlformats.org/officeDocument/2006/relationships/image" Target="media/image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://cres.anu.edu.au/" TargetMode="External"/><Relationship Id="rId23" Type="http://schemas.openxmlformats.org/officeDocument/2006/relationships/hyperlink" Target="http://www.sciencedirect.com/science/article/pii/S0168192313001032" TargetMode="External"/><Relationship Id="rId28" Type="http://schemas.openxmlformats.org/officeDocument/2006/relationships/hyperlink" Target="http://www.sciencedirect.com/science/article/pii/S0168192313001032" TargetMode="External"/><Relationship Id="rId36" Type="http://schemas.openxmlformats.org/officeDocument/2006/relationships/hyperlink" Target="http://www.nature.com/nature/journal/v502/n7473/abs/nature12670.html" TargetMode="External"/><Relationship Id="rId49" Type="http://schemas.openxmlformats.org/officeDocument/2006/relationships/hyperlink" Target="http://www.nature.com/nature/journal/v502/n7473/abs/nature12670.html" TargetMode="External"/><Relationship Id="rId57" Type="http://schemas.openxmlformats.org/officeDocument/2006/relationships/hyperlink" Target="http://www.nature.com/nature/journal/v502/n7473/abs/nature12670.html" TargetMode="External"/><Relationship Id="rId106" Type="http://schemas.openxmlformats.org/officeDocument/2006/relationships/theme" Target="theme/theme1.xml"/><Relationship Id="rId10" Type="http://schemas.openxmlformats.org/officeDocument/2006/relationships/hyperlink" Target="http://link.springer.com/article/10.1007/s11427-014-4633-2" TargetMode="External"/><Relationship Id="rId31" Type="http://schemas.openxmlformats.org/officeDocument/2006/relationships/hyperlink" Target="http://www.sciencedirect.com/science/journal/01681923" TargetMode="External"/><Relationship Id="rId44" Type="http://schemas.openxmlformats.org/officeDocument/2006/relationships/hyperlink" Target="http://www.nature.com/nature/journal/v502/n7473/abs/nature12670.html" TargetMode="External"/><Relationship Id="rId52" Type="http://schemas.openxmlformats.org/officeDocument/2006/relationships/hyperlink" Target="http://www.nature.com/nature/journal/v502/n7473/abs/nature12670.html" TargetMode="External"/><Relationship Id="rId60" Type="http://schemas.openxmlformats.org/officeDocument/2006/relationships/hyperlink" Target="http://www.nature.com/nature/journal/v502/n7473/abs/nature12670.html" TargetMode="External"/><Relationship Id="rId65" Type="http://schemas.openxmlformats.org/officeDocument/2006/relationships/hyperlink" Target="http://www.nature.com/nature/journal/v502/n7473/abs/nature12670.html" TargetMode="External"/><Relationship Id="rId73" Type="http://schemas.openxmlformats.org/officeDocument/2006/relationships/hyperlink" Target="http://www.nature.com/nature/journal/v502/n7473/abs/nature12670.html" TargetMode="External"/><Relationship Id="rId78" Type="http://schemas.openxmlformats.org/officeDocument/2006/relationships/hyperlink" Target="http://www.nature.com/nature/journal/v502/n7473/abs/nature12670.html" TargetMode="External"/><Relationship Id="rId81" Type="http://schemas.openxmlformats.org/officeDocument/2006/relationships/hyperlink" Target="http://www.nature.com/nclimate/journal/vaop/ncurrent/full/nclimate3092.html" TargetMode="External"/><Relationship Id="rId86" Type="http://schemas.openxmlformats.org/officeDocument/2006/relationships/hyperlink" Target="http://www.nature.com/nclimate/journal/vaop/ncurrent/full/nclimate3092.html,%20last" TargetMode="External"/><Relationship Id="rId94" Type="http://schemas.openxmlformats.org/officeDocument/2006/relationships/hyperlink" Target="http://www.sciencedirect.com/science/article/pii/S147470650600297X" TargetMode="External"/><Relationship Id="rId99" Type="http://schemas.openxmlformats.org/officeDocument/2006/relationships/image" Target="media/image4.jpeg"/><Relationship Id="rId101" Type="http://schemas.openxmlformats.org/officeDocument/2006/relationships/image" Target="media/image6.tiff"/><Relationship Id="rId4" Type="http://schemas.openxmlformats.org/officeDocument/2006/relationships/settings" Target="settings.xml"/><Relationship Id="rId9" Type="http://schemas.openxmlformats.org/officeDocument/2006/relationships/hyperlink" Target="http://www.nature.com/nature/journal/v502/n7473/abs/nature12670.html" TargetMode="External"/><Relationship Id="rId13" Type="http://schemas.openxmlformats.org/officeDocument/2006/relationships/hyperlink" Target="http://www.escience.gov.cn/metdata/page/index.html" TargetMode="External"/><Relationship Id="rId18" Type="http://schemas.openxmlformats.org/officeDocument/2006/relationships/hyperlink" Target="http://ecocast.arc.nasa.gov/data/pub/gimms/3g.v0/" TargetMode="External"/><Relationship Id="rId39" Type="http://schemas.openxmlformats.org/officeDocument/2006/relationships/hyperlink" Target="http://www.nature.com/nature/journal/v502/n7473/abs/nature12670.html" TargetMode="External"/><Relationship Id="rId34" Type="http://schemas.openxmlformats.org/officeDocument/2006/relationships/hyperlink" Target="http://www.nature.com/nature/journal/v502/n7473/abs/nature12670.html" TargetMode="External"/><Relationship Id="rId50" Type="http://schemas.openxmlformats.org/officeDocument/2006/relationships/hyperlink" Target="http://www.nature.com/nature/journal/v502/n7473/abs/nature12670.html" TargetMode="External"/><Relationship Id="rId55" Type="http://schemas.openxmlformats.org/officeDocument/2006/relationships/hyperlink" Target="http://www.nature.com/nature/journal/v502/n7473/abs/nature12670.html" TargetMode="External"/><Relationship Id="rId76" Type="http://schemas.openxmlformats.org/officeDocument/2006/relationships/hyperlink" Target="http://www.nature.com/nature/journal/v502/n7473/abs/nature12670.html" TargetMode="External"/><Relationship Id="rId97" Type="http://schemas.openxmlformats.org/officeDocument/2006/relationships/image" Target="media/image2.tif"/><Relationship Id="rId104" Type="http://schemas.openxmlformats.org/officeDocument/2006/relationships/footer" Target="footer1.xml"/><Relationship Id="rId7" Type="http://schemas.openxmlformats.org/officeDocument/2006/relationships/endnotes" Target="endnotes.xml"/><Relationship Id="rId71" Type="http://schemas.openxmlformats.org/officeDocument/2006/relationships/hyperlink" Target="http://www.nature.com/nature/journal/v502/n7473/abs/nature12670.html" TargetMode="External"/><Relationship Id="rId92" Type="http://schemas.openxmlformats.org/officeDocument/2006/relationships/hyperlink" Target="http://www.sciencedirect.com/science/article/pii/S147470650600297X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://www.sciencedirect.com/science/article/pii/S0168192313001032" TargetMode="External"/><Relationship Id="rId24" Type="http://schemas.openxmlformats.org/officeDocument/2006/relationships/hyperlink" Target="http://www.sciencedirect.com/science/article/pii/S0168192313001032" TargetMode="External"/><Relationship Id="rId40" Type="http://schemas.openxmlformats.org/officeDocument/2006/relationships/hyperlink" Target="http://www.nature.com/nature/journal/v502/n7473/abs/nature12670.html" TargetMode="External"/><Relationship Id="rId45" Type="http://schemas.openxmlformats.org/officeDocument/2006/relationships/hyperlink" Target="http://www.nature.com/nature/journal/v502/n7473/abs/nature12670.html" TargetMode="External"/><Relationship Id="rId66" Type="http://schemas.openxmlformats.org/officeDocument/2006/relationships/hyperlink" Target="http://www.nature.com/nature/journal/v502/n7473/abs/nature12670.html" TargetMode="External"/><Relationship Id="rId87" Type="http://schemas.openxmlformats.org/officeDocument/2006/relationships/hyperlink" Target="https://xs.glgoo.com/citations?user=83cN-rIAAAAJ&amp;hl=zh-CN&amp;oi=sra" TargetMode="External"/><Relationship Id="rId61" Type="http://schemas.openxmlformats.org/officeDocument/2006/relationships/hyperlink" Target="http://www.nature.com/nature/journal/v502/n7473/abs/nature12670.html" TargetMode="External"/><Relationship Id="rId82" Type="http://schemas.openxmlformats.org/officeDocument/2006/relationships/hyperlink" Target="http://www.nature.com/nclimate/journal/vaop/ncurrent/full/nclimate3092.html" TargetMode="External"/><Relationship Id="rId19" Type="http://schemas.openxmlformats.org/officeDocument/2006/relationships/hyperlink" Target="http://heihedata.org/" TargetMode="External"/><Relationship Id="rId14" Type="http://schemas.openxmlformats.org/officeDocument/2006/relationships/hyperlink" Target="http://cres.anu.edu.au/" TargetMode="External"/><Relationship Id="rId30" Type="http://schemas.openxmlformats.org/officeDocument/2006/relationships/hyperlink" Target="http://www.sciencedirect.com/science/article/pii/S0168192313001032" TargetMode="External"/><Relationship Id="rId35" Type="http://schemas.openxmlformats.org/officeDocument/2006/relationships/hyperlink" Target="http://www.nature.com/nature/journal/v502/n7473/abs/nature12670.html" TargetMode="External"/><Relationship Id="rId56" Type="http://schemas.openxmlformats.org/officeDocument/2006/relationships/hyperlink" Target="http://www.nature.com/nature/journal/v502/n7473/abs/nature12670.html" TargetMode="External"/><Relationship Id="rId77" Type="http://schemas.openxmlformats.org/officeDocument/2006/relationships/hyperlink" Target="http://www.nature.com/nature/journal/v502/n7473/abs/nature12670.html" TargetMode="External"/><Relationship Id="rId100" Type="http://schemas.openxmlformats.org/officeDocument/2006/relationships/image" Target="media/image5.jpeg"/><Relationship Id="rId105" Type="http://schemas.openxmlformats.org/officeDocument/2006/relationships/fontTable" Target="fontTable.xml"/><Relationship Id="rId8" Type="http://schemas.openxmlformats.org/officeDocument/2006/relationships/hyperlink" Target="http://www.sciencedirect.com/science/article/pii/S0048969715309256" TargetMode="External"/><Relationship Id="rId51" Type="http://schemas.openxmlformats.org/officeDocument/2006/relationships/hyperlink" Target="http://www.nature.com/nature/journal/v502/n7473/abs/nature12670.html" TargetMode="External"/><Relationship Id="rId72" Type="http://schemas.openxmlformats.org/officeDocument/2006/relationships/hyperlink" Target="http://www.nature.com/nature/journal/v502/n7473/abs/nature12670.html" TargetMode="External"/><Relationship Id="rId93" Type="http://schemas.openxmlformats.org/officeDocument/2006/relationships/hyperlink" Target="http://www.sciencedirect.com/science/article/pii/S147470650600297X" TargetMode="External"/><Relationship Id="rId98" Type="http://schemas.openxmlformats.org/officeDocument/2006/relationships/image" Target="media/image3.jpeg"/><Relationship Id="rId3" Type="http://schemas.openxmlformats.org/officeDocument/2006/relationships/styles" Target="styles.xml"/><Relationship Id="rId25" Type="http://schemas.openxmlformats.org/officeDocument/2006/relationships/hyperlink" Target="http://www.sciencedirect.com/science/article/pii/S0168192313001032" TargetMode="External"/><Relationship Id="rId46" Type="http://schemas.openxmlformats.org/officeDocument/2006/relationships/hyperlink" Target="http://www.nature.com/nature/journal/v502/n7473/abs/nature12670.html" TargetMode="External"/><Relationship Id="rId67" Type="http://schemas.openxmlformats.org/officeDocument/2006/relationships/hyperlink" Target="http://www.nature.com/nature/journal/v502/n7473/abs/nature12670.html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CopernicusTemplates\Free-Forms\Blank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Copernicus_Word_template">
      <a:majorFont>
        <a:latin typeface="Times New Roman"/>
        <a:ea typeface=""/>
        <a:cs typeface=""/>
      </a:majorFont>
      <a:minorFont>
        <a:latin typeface="Times New Roman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8F3B110-1561-4B90-94AA-1FACE40E08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Blank.dotm</Template>
  <TotalTime>433</TotalTime>
  <Pages>25</Pages>
  <Words>9887</Words>
  <Characters>56356</Characters>
  <Application>Microsoft Office Word</Application>
  <DocSecurity>0</DocSecurity>
  <Lines>469</Lines>
  <Paragraphs>132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Blank</vt:lpstr>
    </vt:vector>
  </TitlesOfParts>
  <Company>Copernicus Gesellschaft mbH</Company>
  <LinksUpToDate>false</LinksUpToDate>
  <CharactersWithSpaces>66111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Blank</dc:title>
  <dc:subject/>
  <dc:creator>Martin Rasmussen</dc:creator>
  <cp:keywords/>
  <dc:description/>
  <cp:lastModifiedBy>Shaoyanying</cp:lastModifiedBy>
  <cp:revision>207</cp:revision>
  <cp:lastPrinted>2016-09-07T03:58:00Z</cp:lastPrinted>
  <dcterms:created xsi:type="dcterms:W3CDTF">2016-12-10T03:56:00Z</dcterms:created>
  <dcterms:modified xsi:type="dcterms:W3CDTF">2016-12-14T01:38:00Z</dcterms:modified>
</cp:coreProperties>
</file>